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01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4" w:rsidRDefault="00DE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апреля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4" w:rsidRDefault="00DE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16-з</w:t>
            </w:r>
          </w:p>
        </w:tc>
      </w:tr>
    </w:tbl>
    <w:p w:rsidR="00DE01F4" w:rsidRDefault="00DE01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НАЛОГОВЫХ ЛЬГОТАХ, ПРЕДОСТАВЛЯЕМЫХ ИНВЕСТОРАМ,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РЕАЛИЗУЮЩИМ</w:t>
      </w:r>
      <w:proofErr w:type="gramEnd"/>
      <w:r>
        <w:rPr>
          <w:rFonts w:ascii="Calibri" w:hAnsi="Calibri" w:cs="Calibri"/>
          <w:b/>
          <w:bCs/>
        </w:rPr>
        <w:t xml:space="preserve"> ОДОБРЕННЫЕ ИНВЕСТИЦИОННЫЕ ПРОЕКТЫ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апреля 2003 года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29.09.2003 </w:t>
      </w:r>
      <w:hyperlink r:id="rId4" w:history="1">
        <w:r>
          <w:rPr>
            <w:rFonts w:ascii="Calibri" w:hAnsi="Calibri" w:cs="Calibri"/>
            <w:color w:val="0000FF"/>
          </w:rPr>
          <w:t>N 51-з</w:t>
        </w:r>
      </w:hyperlink>
      <w:r>
        <w:rPr>
          <w:rFonts w:ascii="Calibri" w:hAnsi="Calibri" w:cs="Calibri"/>
        </w:rPr>
        <w:t xml:space="preserve">, от 27.11.2003 </w:t>
      </w:r>
      <w:hyperlink r:id="rId5" w:history="1">
        <w:r>
          <w:rPr>
            <w:rFonts w:ascii="Calibri" w:hAnsi="Calibri" w:cs="Calibri"/>
            <w:color w:val="0000FF"/>
          </w:rPr>
          <w:t>N 95-з</w:t>
        </w:r>
      </w:hyperlink>
      <w:r>
        <w:rPr>
          <w:rFonts w:ascii="Calibri" w:hAnsi="Calibri" w:cs="Calibri"/>
        </w:rPr>
        <w:t>,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24.11.2004 </w:t>
      </w:r>
      <w:hyperlink r:id="rId6" w:history="1">
        <w:r>
          <w:rPr>
            <w:rFonts w:ascii="Calibri" w:hAnsi="Calibri" w:cs="Calibri"/>
            <w:color w:val="0000FF"/>
          </w:rPr>
          <w:t>N 66-з</w:t>
        </w:r>
      </w:hyperlink>
      <w:r>
        <w:rPr>
          <w:rFonts w:ascii="Calibri" w:hAnsi="Calibri" w:cs="Calibri"/>
        </w:rPr>
        <w:t xml:space="preserve">, от 15.07.2005 </w:t>
      </w:r>
      <w:hyperlink r:id="rId7" w:history="1">
        <w:r>
          <w:rPr>
            <w:rFonts w:ascii="Calibri" w:hAnsi="Calibri" w:cs="Calibri"/>
            <w:color w:val="0000FF"/>
          </w:rPr>
          <w:t>N 70-з</w:t>
        </w:r>
      </w:hyperlink>
      <w:r>
        <w:rPr>
          <w:rFonts w:ascii="Calibri" w:hAnsi="Calibri" w:cs="Calibri"/>
        </w:rPr>
        <w:t>,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30.10.2008 </w:t>
      </w:r>
      <w:hyperlink r:id="rId8" w:history="1">
        <w:r>
          <w:rPr>
            <w:rFonts w:ascii="Calibri" w:hAnsi="Calibri" w:cs="Calibri"/>
            <w:color w:val="0000FF"/>
          </w:rPr>
          <w:t>N 141-з</w:t>
        </w:r>
      </w:hyperlink>
      <w:r>
        <w:rPr>
          <w:rFonts w:ascii="Calibri" w:hAnsi="Calibri" w:cs="Calibri"/>
        </w:rPr>
        <w:t>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поддержке инвестиционной деятельности на территории Смоленской области".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Смоленской области от 29.09.2003 </w:t>
      </w:r>
      <w:hyperlink r:id="rId10" w:history="1">
        <w:r>
          <w:rPr>
            <w:rFonts w:ascii="Calibri" w:hAnsi="Calibri" w:cs="Calibri"/>
            <w:color w:val="0000FF"/>
          </w:rPr>
          <w:t>N 51-з</w:t>
        </w:r>
      </w:hyperlink>
      <w:r>
        <w:rPr>
          <w:rFonts w:ascii="Calibri" w:hAnsi="Calibri" w:cs="Calibri"/>
        </w:rPr>
        <w:t xml:space="preserve">, от 30.10.2008 </w:t>
      </w:r>
      <w:hyperlink r:id="rId11" w:history="1">
        <w:r>
          <w:rPr>
            <w:rFonts w:ascii="Calibri" w:hAnsi="Calibri" w:cs="Calibri"/>
            <w:color w:val="0000FF"/>
          </w:rPr>
          <w:t>N 141-з</w:t>
        </w:r>
      </w:hyperlink>
      <w:r>
        <w:rPr>
          <w:rFonts w:ascii="Calibri" w:hAnsi="Calibri" w:cs="Calibri"/>
        </w:rPr>
        <w:t>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29.09.2003 N 51-з;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24.11.2004 N 66-з)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24.11.2004 N 66-з;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30.10.2008 N 141-з)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</w:t>
      </w:r>
      <w:proofErr w:type="gramEnd"/>
      <w:r>
        <w:rPr>
          <w:rFonts w:ascii="Calibri" w:hAnsi="Calibri" w:cs="Calibri"/>
        </w:rPr>
        <w:t xml:space="preserve"> бюджет (далее - пониженная ставка налога на прибыль организаций).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30.10.2008 N 141-з)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7" w:history="1">
        <w:r>
          <w:rPr>
            <w:rFonts w:ascii="Calibri" w:hAnsi="Calibri" w:cs="Calibri"/>
            <w:color w:val="0000FF"/>
          </w:rPr>
          <w:t>абзацем третьим пункта 1 статьи 284</w:t>
        </w:r>
      </w:hyperlink>
      <w:r>
        <w:rPr>
          <w:rFonts w:ascii="Calibri" w:hAnsi="Calibri" w:cs="Calibri"/>
        </w:rPr>
        <w:t xml:space="preserve"> Налогового кодекса Российской Федерации, и налогом, исчисленным по пониженной ставке </w:t>
      </w:r>
      <w:r>
        <w:rPr>
          <w:rFonts w:ascii="Calibri" w:hAnsi="Calibri" w:cs="Calibri"/>
        </w:rPr>
        <w:lastRenderedPageBreak/>
        <w:t>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rPr>
          <w:rFonts w:ascii="Calibri" w:hAnsi="Calibri" w:cs="Calibri"/>
        </w:rP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30.10.2008 N 141-з)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27.11.2003 N 95-з)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27.11.2003 N 95-з;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15.07.2005 N 70-з)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15.07.2005 N 70-з)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 xml:space="preserve">Статья 3. Утратила силу с 1 января 2005 года.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24.11.2004 N 66-з.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>
          <w:rPr>
            <w:rFonts w:ascii="Calibri" w:hAnsi="Calibri" w:cs="Calibri"/>
            <w:color w:val="0000FF"/>
          </w:rPr>
          <w:t>части второй статьи 1</w:t>
        </w:r>
      </w:hyperlink>
      <w:r>
        <w:rPr>
          <w:rFonts w:ascii="Calibri" w:hAnsi="Calibri" w:cs="Calibri"/>
        </w:rPr>
        <w:t xml:space="preserve"> и </w:t>
      </w:r>
      <w:hyperlink w:anchor="Par36" w:history="1">
        <w:r>
          <w:rPr>
            <w:rFonts w:ascii="Calibri" w:hAnsi="Calibri" w:cs="Calibri"/>
            <w:color w:val="0000FF"/>
          </w:rPr>
          <w:t>части второй статьи 2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27.11.2003 N 95-з)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 дня вступления в силу настоящего областного закона признать утратившим силу областной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В.Н.МАСЛОВ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апреля 2003 года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</w:t>
      </w: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01F4" w:rsidRDefault="00DE01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82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1F4"/>
    <w:rsid w:val="003014C9"/>
    <w:rsid w:val="003F1C87"/>
    <w:rsid w:val="00606585"/>
    <w:rsid w:val="00D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5353EB41EDF9E8B1A7FFC2F82274AD9DE5AD97A8320ECB5CBB240998BA564255EDE97EEB0D1A20C27e9NCI" TargetMode="External"/><Relationship Id="rId13" Type="http://schemas.openxmlformats.org/officeDocument/2006/relationships/hyperlink" Target="consultantplus://offline/ref=9DA5353EB41EDF9E8B1A7FFC2F82274AD9DE5ADA7E8425EBB5CBB240998BA564255EDE97EEB0D1A20C27e9NDI" TargetMode="External"/><Relationship Id="rId18" Type="http://schemas.openxmlformats.org/officeDocument/2006/relationships/hyperlink" Target="consultantplus://offline/ref=9DA5353EB41EDF9E8B1A7FFC2F82274AD9DE5AD97A8320ECB5CBB240998BA564255EDE97EEB0D1A20C26e9N7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5353EB41EDF9E8B1A7FFC2F82274AD9DE5ADA788324E9B5CBB240998BA564255EDE97EEB0D1A20C27e9NDI" TargetMode="External"/><Relationship Id="rId7" Type="http://schemas.openxmlformats.org/officeDocument/2006/relationships/hyperlink" Target="consultantplus://offline/ref=9DA5353EB41EDF9E8B1A7FFC2F82274AD9DE5ADA788324E9B5CBB240998BA564255EDE97EEB0D1A20C27e9NCI" TargetMode="External"/><Relationship Id="rId12" Type="http://schemas.openxmlformats.org/officeDocument/2006/relationships/hyperlink" Target="consultantplus://offline/ref=9DA5353EB41EDF9E8B1A7FFC2F82274AD9DE5ADA7C8722E0B5CBB240998BA564255EDE97EEB0D1A20C26e9N4I" TargetMode="External"/><Relationship Id="rId17" Type="http://schemas.openxmlformats.org/officeDocument/2006/relationships/hyperlink" Target="consultantplus://offline/ref=9DA5353EB41EDF9E8B0472EA43DF2D4DD58354DB7B8872B4EA90EF179081F2236A079BD5eEN7I" TargetMode="External"/><Relationship Id="rId25" Type="http://schemas.openxmlformats.org/officeDocument/2006/relationships/hyperlink" Target="consultantplus://offline/ref=9DA5353EB41EDF9E8B1A7FFC2F82274AD9DE5AD37F8525E3E8C1BA199589eAN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5353EB41EDF9E8B1A7FFC2F82274AD9DE5AD97A8320ECB5CBB240998BA564255EDE97EEB0D1A20C26e9N5I" TargetMode="External"/><Relationship Id="rId20" Type="http://schemas.openxmlformats.org/officeDocument/2006/relationships/hyperlink" Target="consultantplus://offline/ref=9DA5353EB41EDF9E8B1A7FFC2F82274AD9DE5ADA7C8423EBB5CBB240998BA564255EDE97EEB0D1A20C26e9N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5353EB41EDF9E8B1A7FFC2F82274AD9DE5ADA7E8425EBB5CBB240998BA564255EDE97EEB0D1A20C27e9N3I" TargetMode="External"/><Relationship Id="rId11" Type="http://schemas.openxmlformats.org/officeDocument/2006/relationships/hyperlink" Target="consultantplus://offline/ref=9DA5353EB41EDF9E8B1A7FFC2F82274AD9DE5AD97A8320ECB5CBB240998BA564255EDE97EEB0D1A20C27e9NDI" TargetMode="External"/><Relationship Id="rId24" Type="http://schemas.openxmlformats.org/officeDocument/2006/relationships/hyperlink" Target="consultantplus://offline/ref=9DA5353EB41EDF9E8B1A7FFC2F82274AD9DE5ADA7C8423EBB5CBB240998BA564255EDE97EEB0D1A20C26e9N6I" TargetMode="External"/><Relationship Id="rId5" Type="http://schemas.openxmlformats.org/officeDocument/2006/relationships/hyperlink" Target="consultantplus://offline/ref=9DA5353EB41EDF9E8B1A7FFC2F82274AD9DE5ADA7C8423EBB5CBB240998BA564255EDE97EEB0D1A20C27e9N3I" TargetMode="External"/><Relationship Id="rId15" Type="http://schemas.openxmlformats.org/officeDocument/2006/relationships/hyperlink" Target="consultantplus://offline/ref=9DA5353EB41EDF9E8B1A7FFC2F82274AD9DE5AD97A8320ECB5CBB240998BA564255EDE97EEB0D1A20C26e9N4I" TargetMode="External"/><Relationship Id="rId23" Type="http://schemas.openxmlformats.org/officeDocument/2006/relationships/hyperlink" Target="consultantplus://offline/ref=9DA5353EB41EDF9E8B1A7FFC2F82274AD9DE5ADA7E8425EBB5CBB240998BA564255EDE97EEB0D1A20C26e9N6I" TargetMode="External"/><Relationship Id="rId10" Type="http://schemas.openxmlformats.org/officeDocument/2006/relationships/hyperlink" Target="consultantplus://offline/ref=9DA5353EB41EDF9E8B1A7FFC2F82274AD9DE5ADA7C8722E0B5CBB240998BA564255EDE97EEB0D1A20C27e9NCI" TargetMode="External"/><Relationship Id="rId19" Type="http://schemas.openxmlformats.org/officeDocument/2006/relationships/hyperlink" Target="consultantplus://offline/ref=9DA5353EB41EDF9E8B1A7FFC2F82274AD9DE5ADA7C8423EBB5CBB240998BA564255EDE97EEB0D1A20C27e9NCI" TargetMode="External"/><Relationship Id="rId4" Type="http://schemas.openxmlformats.org/officeDocument/2006/relationships/hyperlink" Target="consultantplus://offline/ref=9DA5353EB41EDF9E8B1A7FFC2F82274AD9DE5ADA7C8722E0B5CBB240998BA564255EDE97EEB0D1A20C27e9N3I" TargetMode="External"/><Relationship Id="rId9" Type="http://schemas.openxmlformats.org/officeDocument/2006/relationships/hyperlink" Target="consultantplus://offline/ref=9DA5353EB41EDF9E8B1A7FFC2F82274AD9DE5ADD788025E9B5CBB240998BA5e6N4I" TargetMode="External"/><Relationship Id="rId14" Type="http://schemas.openxmlformats.org/officeDocument/2006/relationships/hyperlink" Target="consultantplus://offline/ref=9DA5353EB41EDF9E8B1A7FFC2F82274AD9DE5ADA7E8425EBB5CBB240998BA564255EDE97EEB0D1A20C26e9N4I" TargetMode="External"/><Relationship Id="rId22" Type="http://schemas.openxmlformats.org/officeDocument/2006/relationships/hyperlink" Target="consultantplus://offline/ref=9DA5353EB41EDF9E8B1A7FFC2F82274AD9DE5ADA788324E9B5CBB240998BA564255EDE97EEB0D1A20C26e9N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6850</Characters>
  <Application>Microsoft Office Word</Application>
  <DocSecurity>0</DocSecurity>
  <Lines>57</Lines>
  <Paragraphs>16</Paragraphs>
  <ScaleCrop>false</ScaleCrop>
  <Company>Computer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2015-04-08T08:13:00Z</dcterms:created>
  <dcterms:modified xsi:type="dcterms:W3CDTF">2015-04-08T08:14:00Z</dcterms:modified>
</cp:coreProperties>
</file>