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D96028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C4D47">
        <w:rPr>
          <w:b/>
          <w:sz w:val="28"/>
          <w:szCs w:val="28"/>
        </w:rPr>
        <w:t xml:space="preserve"> </w:t>
      </w:r>
      <w:r w:rsidR="0025723B">
        <w:rPr>
          <w:b/>
          <w:sz w:val="28"/>
          <w:szCs w:val="28"/>
        </w:rPr>
        <w:t>03</w:t>
      </w:r>
      <w:r w:rsidR="00D96028" w:rsidRPr="00D96028">
        <w:rPr>
          <w:b/>
          <w:sz w:val="28"/>
          <w:szCs w:val="28"/>
        </w:rPr>
        <w:t>.</w:t>
      </w:r>
      <w:r w:rsidR="0025723B">
        <w:rPr>
          <w:b/>
          <w:sz w:val="28"/>
          <w:szCs w:val="28"/>
        </w:rPr>
        <w:t>12</w:t>
      </w:r>
      <w:r w:rsidR="00D96028" w:rsidRPr="00D96028">
        <w:rPr>
          <w:b/>
          <w:sz w:val="28"/>
          <w:szCs w:val="28"/>
        </w:rPr>
        <w:t>.20</w:t>
      </w:r>
      <w:r w:rsidR="00D96028">
        <w:rPr>
          <w:b/>
          <w:sz w:val="28"/>
          <w:szCs w:val="28"/>
        </w:rPr>
        <w:t>20</w:t>
      </w:r>
      <w:r w:rsidR="00DC4D4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№  </w:t>
      </w:r>
      <w:r w:rsidR="0025723B">
        <w:rPr>
          <w:b/>
          <w:sz w:val="28"/>
          <w:szCs w:val="28"/>
        </w:rPr>
        <w:t>00714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40F47" w:rsidRDefault="00740F47" w:rsidP="0090795B">
            <w:pPr>
              <w:jc w:val="both"/>
              <w:rPr>
                <w:sz w:val="28"/>
                <w:szCs w:val="28"/>
              </w:rPr>
            </w:pPr>
          </w:p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 xml:space="preserve">«Предоставление муниципального имущества муниципального </w:t>
            </w:r>
            <w:r w:rsidR="0035661D" w:rsidRPr="00D96028">
              <w:rPr>
                <w:sz w:val="28"/>
                <w:szCs w:val="28"/>
              </w:rPr>
              <w:t xml:space="preserve">образования </w:t>
            </w:r>
            <w:r w:rsidR="00D96028" w:rsidRPr="00D96028">
              <w:rPr>
                <w:sz w:val="28"/>
                <w:szCs w:val="28"/>
              </w:rPr>
              <w:t>Кардымовско</w:t>
            </w:r>
            <w:r w:rsidR="00870A0C">
              <w:rPr>
                <w:sz w:val="28"/>
                <w:szCs w:val="28"/>
              </w:rPr>
              <w:t>е</w:t>
            </w:r>
            <w:r w:rsidR="00D96028" w:rsidRPr="00D96028">
              <w:rPr>
                <w:sz w:val="28"/>
                <w:szCs w:val="28"/>
              </w:rPr>
              <w:t xml:space="preserve"> городско</w:t>
            </w:r>
            <w:r w:rsidR="00870A0C">
              <w:rPr>
                <w:sz w:val="28"/>
                <w:szCs w:val="28"/>
              </w:rPr>
              <w:t>е</w:t>
            </w:r>
            <w:r w:rsidR="00D96028" w:rsidRPr="00D96028">
              <w:rPr>
                <w:sz w:val="28"/>
                <w:szCs w:val="28"/>
              </w:rPr>
              <w:t xml:space="preserve"> поселени</w:t>
            </w:r>
            <w:r w:rsidR="00870A0C">
              <w:rPr>
                <w:sz w:val="28"/>
                <w:szCs w:val="28"/>
              </w:rPr>
              <w:t xml:space="preserve">е </w:t>
            </w:r>
            <w:r w:rsidR="00D96028" w:rsidRPr="00D96028">
              <w:rPr>
                <w:sz w:val="28"/>
                <w:szCs w:val="28"/>
              </w:rPr>
              <w:t xml:space="preserve"> Кардымовского района</w:t>
            </w:r>
            <w:r w:rsidR="00D96028" w:rsidRPr="00D96028">
              <w:rPr>
                <w:b/>
                <w:sz w:val="28"/>
                <w:szCs w:val="28"/>
              </w:rPr>
              <w:t xml:space="preserve"> </w:t>
            </w:r>
            <w:r w:rsidR="00D96028" w:rsidRPr="00D96028">
              <w:rPr>
                <w:sz w:val="28"/>
                <w:szCs w:val="28"/>
              </w:rPr>
              <w:t xml:space="preserve"> Смоленской области</w:t>
            </w:r>
            <w:r w:rsidR="0035661D" w:rsidRPr="00D96028">
              <w:rPr>
                <w:sz w:val="28"/>
                <w:szCs w:val="28"/>
              </w:rPr>
              <w:t xml:space="preserve"> в</w:t>
            </w:r>
            <w:r w:rsidR="0035661D">
              <w:rPr>
                <w:sz w:val="28"/>
                <w:szCs w:val="28"/>
              </w:rPr>
              <w:t xml:space="preserve">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740F47" w:rsidRDefault="00740F47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BC1F8C" w:rsidRPr="00D96028" w:rsidRDefault="006B3790" w:rsidP="00D9602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</w:t>
      </w:r>
      <w:r w:rsidR="0035661D" w:rsidRPr="00D96028">
        <w:rPr>
          <w:sz w:val="28"/>
          <w:szCs w:val="28"/>
        </w:rPr>
        <w:t xml:space="preserve">образования </w:t>
      </w:r>
      <w:r w:rsidR="00D96028" w:rsidRPr="00D96028">
        <w:rPr>
          <w:sz w:val="28"/>
          <w:szCs w:val="28"/>
        </w:rPr>
        <w:t>Кардымовско</w:t>
      </w:r>
      <w:r w:rsidR="00870A0C">
        <w:rPr>
          <w:sz w:val="28"/>
          <w:szCs w:val="28"/>
        </w:rPr>
        <w:t>е</w:t>
      </w:r>
      <w:r w:rsidR="00D96028" w:rsidRPr="00D96028">
        <w:rPr>
          <w:sz w:val="28"/>
          <w:szCs w:val="28"/>
        </w:rPr>
        <w:t xml:space="preserve"> городско</w:t>
      </w:r>
      <w:r w:rsidR="00870A0C">
        <w:rPr>
          <w:sz w:val="28"/>
          <w:szCs w:val="28"/>
        </w:rPr>
        <w:t>е</w:t>
      </w:r>
      <w:r w:rsidR="00D96028" w:rsidRPr="00D96028">
        <w:rPr>
          <w:sz w:val="28"/>
          <w:szCs w:val="28"/>
        </w:rPr>
        <w:t xml:space="preserve"> поселени</w:t>
      </w:r>
      <w:r w:rsidR="00870A0C">
        <w:rPr>
          <w:sz w:val="28"/>
          <w:szCs w:val="28"/>
        </w:rPr>
        <w:t>е</w:t>
      </w:r>
      <w:r w:rsidR="00D96028" w:rsidRPr="00D96028">
        <w:rPr>
          <w:sz w:val="28"/>
          <w:szCs w:val="28"/>
        </w:rPr>
        <w:t xml:space="preserve"> Кардымовского района</w:t>
      </w:r>
      <w:r w:rsidR="00D96028" w:rsidRPr="00D96028">
        <w:rPr>
          <w:b/>
          <w:sz w:val="28"/>
          <w:szCs w:val="28"/>
        </w:rPr>
        <w:t xml:space="preserve"> </w:t>
      </w:r>
      <w:r w:rsidR="00D96028" w:rsidRPr="00D96028">
        <w:rPr>
          <w:sz w:val="28"/>
          <w:szCs w:val="28"/>
        </w:rPr>
        <w:t xml:space="preserve"> Смоленской области</w:t>
      </w:r>
      <w:r w:rsidR="0035661D" w:rsidRPr="00D96028">
        <w:rPr>
          <w:sz w:val="28"/>
          <w:szCs w:val="28"/>
        </w:rPr>
        <w:t xml:space="preserve"> в аренду, в безвозмездно</w:t>
      </w:r>
      <w:r w:rsidR="0035661D">
        <w:rPr>
          <w:sz w:val="28"/>
          <w:szCs w:val="28"/>
        </w:rPr>
        <w:t>е пользование (кроме земли).</w:t>
      </w:r>
    </w:p>
    <w:p w:rsidR="0022494E" w:rsidRDefault="00D96028" w:rsidP="00DE3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D232AB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Д.С. Дацко.</w:t>
      </w:r>
    </w:p>
    <w:p w:rsidR="00740F47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68FB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96028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</w:t>
      </w:r>
      <w:r w:rsidR="00870A0C">
        <w:rPr>
          <w:sz w:val="28"/>
          <w:szCs w:val="28"/>
        </w:rPr>
        <w:t>Настоящее постановление подлежит официальному опубликованию в районной газете «Знамя труда» -Кардымово».</w:t>
      </w:r>
    </w:p>
    <w:p w:rsidR="00740F47" w:rsidRDefault="00740F47" w:rsidP="006B3790">
      <w:pPr>
        <w:jc w:val="both"/>
        <w:rPr>
          <w:sz w:val="28"/>
          <w:szCs w:val="28"/>
        </w:rPr>
      </w:pPr>
    </w:p>
    <w:p w:rsidR="00740F47" w:rsidRDefault="00740F47" w:rsidP="006B3790">
      <w:pPr>
        <w:jc w:val="both"/>
        <w:rPr>
          <w:sz w:val="28"/>
          <w:szCs w:val="28"/>
        </w:rPr>
      </w:pPr>
    </w:p>
    <w:p w:rsidR="00740F47" w:rsidRDefault="00740F4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F663F9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663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6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663F9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0A0C" w:rsidRDefault="00870A0C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F663F9" w:rsidRDefault="00F663F9" w:rsidP="00690C7E">
      <w:pPr>
        <w:rPr>
          <w:sz w:val="24"/>
          <w:szCs w:val="24"/>
        </w:rPr>
      </w:pPr>
    </w:p>
    <w:p w:rsidR="00BE3AF6" w:rsidRDefault="00BE3AF6" w:rsidP="008056CC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8056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C5D84" w:rsidRDefault="00BE3AF6" w:rsidP="008056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8056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8056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F2157" w:rsidRPr="0004660C" w:rsidRDefault="006F2157" w:rsidP="008056CC">
      <w:pPr>
        <w:ind w:left="5670"/>
        <w:jc w:val="center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25723B">
        <w:rPr>
          <w:sz w:val="28"/>
          <w:szCs w:val="28"/>
        </w:rPr>
        <w:t>03</w:t>
      </w:r>
      <w:r w:rsidR="0004660C" w:rsidRPr="0004660C">
        <w:rPr>
          <w:sz w:val="28"/>
          <w:szCs w:val="28"/>
        </w:rPr>
        <w:t>.</w:t>
      </w:r>
      <w:r w:rsidR="0025723B">
        <w:rPr>
          <w:sz w:val="28"/>
          <w:szCs w:val="28"/>
        </w:rPr>
        <w:t>12</w:t>
      </w:r>
      <w:r w:rsidR="0004660C" w:rsidRPr="0004660C">
        <w:rPr>
          <w:sz w:val="28"/>
          <w:szCs w:val="28"/>
        </w:rPr>
        <w:t>.</w:t>
      </w:r>
      <w:r w:rsidR="0004660C" w:rsidRPr="00D232AB">
        <w:rPr>
          <w:sz w:val="28"/>
          <w:szCs w:val="28"/>
        </w:rPr>
        <w:t>20</w:t>
      </w:r>
      <w:r w:rsidR="00D232AB">
        <w:rPr>
          <w:sz w:val="28"/>
          <w:szCs w:val="28"/>
        </w:rPr>
        <w:t>20</w:t>
      </w:r>
      <w:r w:rsidR="00001098">
        <w:rPr>
          <w:sz w:val="28"/>
          <w:szCs w:val="28"/>
        </w:rPr>
        <w:t xml:space="preserve">   </w:t>
      </w:r>
      <w:r w:rsidRPr="006F2157">
        <w:rPr>
          <w:sz w:val="28"/>
          <w:szCs w:val="28"/>
        </w:rPr>
        <w:t xml:space="preserve">№  </w:t>
      </w:r>
      <w:r w:rsidR="0025723B">
        <w:rPr>
          <w:sz w:val="28"/>
          <w:szCs w:val="28"/>
        </w:rPr>
        <w:t>00714</w:t>
      </w:r>
    </w:p>
    <w:p w:rsidR="006D2BA9" w:rsidRDefault="006D2BA9" w:rsidP="008056CC">
      <w:pPr>
        <w:pStyle w:val="4"/>
        <w:spacing w:before="0" w:after="0"/>
        <w:ind w:left="567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 xml:space="preserve">МУНИЦИПАЛЬНОГО ИМУЩЕСТВА МУНИЦИПАЛЬНОГО ОБРАЗОВАНИЯ </w:t>
      </w:r>
      <w:r w:rsidR="00D232AB" w:rsidRPr="00292141">
        <w:rPr>
          <w:caps/>
        </w:rPr>
        <w:t>Кардымовско</w:t>
      </w:r>
      <w:r w:rsidR="00870A0C">
        <w:rPr>
          <w:caps/>
        </w:rPr>
        <w:t>е</w:t>
      </w:r>
      <w:r w:rsidR="00D232AB" w:rsidRPr="00292141">
        <w:rPr>
          <w:caps/>
        </w:rPr>
        <w:t xml:space="preserve"> городско</w:t>
      </w:r>
      <w:r w:rsidR="00870A0C">
        <w:rPr>
          <w:caps/>
        </w:rPr>
        <w:t>е</w:t>
      </w:r>
      <w:r w:rsidR="00D232AB" w:rsidRPr="00292141">
        <w:rPr>
          <w:caps/>
        </w:rPr>
        <w:t xml:space="preserve"> поселени</w:t>
      </w:r>
      <w:r w:rsidR="00870A0C">
        <w:rPr>
          <w:caps/>
        </w:rPr>
        <w:t>е</w:t>
      </w:r>
      <w:r w:rsidR="00D232AB" w:rsidRPr="00292141">
        <w:rPr>
          <w:caps/>
        </w:rPr>
        <w:t xml:space="preserve"> </w:t>
      </w:r>
      <w:r w:rsidR="00D232AB">
        <w:rPr>
          <w:caps/>
        </w:rPr>
        <w:t xml:space="preserve">Кардымовского района </w:t>
      </w:r>
      <w:r w:rsidR="00D232AB" w:rsidRPr="00292141">
        <w:rPr>
          <w:caps/>
        </w:rPr>
        <w:t>СМОЛЕНСКОЙ ОБЛАСТИ</w:t>
      </w:r>
      <w:r w:rsidR="00D232AB">
        <w:t xml:space="preserve"> </w:t>
      </w:r>
      <w:r>
        <w:t>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870A0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C770EC">
        <w:rPr>
          <w:b/>
          <w:i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 xml:space="preserve">Предоставление муниципального имущества муниципального образования </w:t>
      </w:r>
      <w:r w:rsidR="00D232AB" w:rsidRPr="00D96028">
        <w:rPr>
          <w:sz w:val="28"/>
          <w:szCs w:val="28"/>
        </w:rPr>
        <w:t>Кардымовско</w:t>
      </w:r>
      <w:r>
        <w:rPr>
          <w:sz w:val="28"/>
          <w:szCs w:val="28"/>
        </w:rPr>
        <w:t>е</w:t>
      </w:r>
      <w:r w:rsidR="00DE3DE7">
        <w:rPr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Кардымовского района</w:t>
      </w:r>
      <w:r w:rsidR="00D232AB" w:rsidRPr="00D96028">
        <w:rPr>
          <w:b/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 xml:space="preserve"> Смоленской области</w:t>
      </w:r>
      <w:r w:rsidR="00D232A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>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 xml:space="preserve">в пределах установленных нормативными правовыми актами Российской Федерации полномочий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</w:t>
      </w:r>
      <w:r w:rsidR="00AD520C">
        <w:rPr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>Кардымовско</w:t>
      </w:r>
      <w:r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поселени</w:t>
      </w:r>
      <w:r w:rsidR="00D22A01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Кардымовского района</w:t>
      </w:r>
      <w:r w:rsidR="00D232AB" w:rsidRPr="00D96028">
        <w:rPr>
          <w:b/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 xml:space="preserve"> Смоленской области</w:t>
      </w:r>
      <w:r w:rsidR="0035661D">
        <w:rPr>
          <w:sz w:val="28"/>
          <w:szCs w:val="28"/>
        </w:rPr>
        <w:t xml:space="preserve">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 xml:space="preserve">дминистративного регламента распространяется на случаи, при которых испрашиваемое имущество находится в казне муниципального образования </w:t>
      </w:r>
      <w:r w:rsidR="00D232AB" w:rsidRPr="00D96028">
        <w:rPr>
          <w:sz w:val="28"/>
          <w:szCs w:val="28"/>
        </w:rPr>
        <w:t>Кардымовско</w:t>
      </w:r>
      <w:r w:rsidR="00870A0C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городско</w:t>
      </w:r>
      <w:r w:rsidR="00870A0C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поселени</w:t>
      </w:r>
      <w:r w:rsidR="00870A0C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Кардымовского района</w:t>
      </w:r>
      <w:r w:rsidR="00D232AB" w:rsidRPr="00D96028">
        <w:rPr>
          <w:b/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 xml:space="preserve"> Смоленской области</w:t>
      </w:r>
      <w:r w:rsidR="00FF5D44">
        <w:rPr>
          <w:sz w:val="28"/>
          <w:szCs w:val="28"/>
        </w:rPr>
        <w:t xml:space="preserve"> (далее - муниципальное имущество)</w:t>
      </w:r>
      <w:r w:rsidR="00D232AB">
        <w:rPr>
          <w:sz w:val="28"/>
          <w:szCs w:val="28"/>
        </w:rPr>
        <w:t>.</w:t>
      </w:r>
    </w:p>
    <w:p w:rsidR="0035661D" w:rsidRPr="00ED7BD1" w:rsidRDefault="00870A0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предприниматели, зарегистрированные на территории Российской Федерации, </w:t>
      </w:r>
      <w:r w:rsidRPr="00ED7BD1">
        <w:rPr>
          <w:sz w:val="28"/>
          <w:szCs w:val="28"/>
        </w:rPr>
        <w:lastRenderedPageBreak/>
        <w:t xml:space="preserve">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="00FF5D44">
        <w:rPr>
          <w:sz w:val="28"/>
          <w:szCs w:val="28"/>
        </w:rPr>
        <w:t xml:space="preserve"> (кроме земли)</w:t>
      </w:r>
      <w:r w:rsidRPr="00ED7BD1">
        <w:rPr>
          <w:sz w:val="28"/>
          <w:szCs w:val="28"/>
        </w:rPr>
        <w:t xml:space="preserve"> муниципального образования </w:t>
      </w:r>
      <w:r w:rsidR="00870A0C">
        <w:rPr>
          <w:sz w:val="28"/>
          <w:szCs w:val="28"/>
        </w:rPr>
        <w:t>Кардымовское городское поселение Кардымовского района</w:t>
      </w:r>
      <w:r w:rsidRPr="00ED7BD1">
        <w:rPr>
          <w:sz w:val="28"/>
          <w:szCs w:val="28"/>
        </w:rPr>
        <w:t xml:space="preserve"> Смоленской области</w:t>
      </w:r>
      <w:r w:rsidR="00FF5D44">
        <w:rPr>
          <w:sz w:val="28"/>
          <w:szCs w:val="28"/>
        </w:rPr>
        <w:t xml:space="preserve"> (далее – получение в пользование)</w:t>
      </w:r>
      <w:r w:rsidRPr="00ED7BD1">
        <w:rPr>
          <w:sz w:val="28"/>
          <w:szCs w:val="28"/>
        </w:rPr>
        <w:t>.</w:t>
      </w:r>
    </w:p>
    <w:p w:rsidR="0035661D" w:rsidRPr="0004660C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01098" w:rsidRPr="00ED7BD1" w:rsidRDefault="00001098" w:rsidP="0000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A0C">
        <w:rPr>
          <w:sz w:val="28"/>
          <w:szCs w:val="28"/>
        </w:rPr>
        <w:t xml:space="preserve">. </w:t>
      </w:r>
      <w:r w:rsidRPr="00ED7BD1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D232AB">
        <w:rPr>
          <w:sz w:val="28"/>
          <w:szCs w:val="28"/>
        </w:rPr>
        <w:t xml:space="preserve">  (848167) 4-21-63</w:t>
      </w:r>
      <w:r w:rsidRPr="00ED7BD1">
        <w:rPr>
          <w:sz w:val="28"/>
          <w:szCs w:val="28"/>
        </w:rPr>
        <w:t>.</w:t>
      </w:r>
    </w:p>
    <w:p w:rsidR="00E51957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001098" w:rsidRPr="00ED7BD1" w:rsidRDefault="00001098" w:rsidP="00784D64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001098" w:rsidRPr="00ED7BD1" w:rsidRDefault="00870A0C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784D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784D64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784D64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35661D" w:rsidRPr="00ED7BD1" w:rsidRDefault="0035661D" w:rsidP="00784D6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</w:t>
      </w:r>
      <w:r w:rsidR="00870A0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Default="00870A0C" w:rsidP="00784D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</w:t>
      </w:r>
      <w:r w:rsidR="0035661D" w:rsidRPr="00ED7BD1">
        <w:rPr>
          <w:sz w:val="28"/>
          <w:szCs w:val="28"/>
        </w:rPr>
        <w:lastRenderedPageBreak/>
        <w:t>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784D64" w:rsidRPr="00ED7BD1" w:rsidRDefault="00784D64" w:rsidP="00784D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784D6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784D64" w:rsidRPr="00ED7BD1" w:rsidRDefault="00784D64" w:rsidP="00784D6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661D" w:rsidRDefault="0035661D" w:rsidP="00784D64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784D64" w:rsidRPr="00ED7BD1" w:rsidRDefault="00784D64" w:rsidP="00784D64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Default="00870A0C" w:rsidP="0078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 xml:space="preserve">«Предоставление муниципального имущества муниципального образования </w:t>
      </w:r>
      <w:r w:rsidR="00D232AB" w:rsidRPr="00D96028">
        <w:rPr>
          <w:sz w:val="28"/>
          <w:szCs w:val="28"/>
        </w:rPr>
        <w:t>Кардымовско</w:t>
      </w:r>
      <w:r w:rsidR="00DE3DE7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городско</w:t>
      </w:r>
      <w:r w:rsidR="00DE3DE7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поселени</w:t>
      </w:r>
      <w:r w:rsidR="00DE3DE7">
        <w:rPr>
          <w:sz w:val="28"/>
          <w:szCs w:val="28"/>
        </w:rPr>
        <w:t>е</w:t>
      </w:r>
      <w:r w:rsidR="00D232AB" w:rsidRPr="00D96028">
        <w:rPr>
          <w:sz w:val="28"/>
          <w:szCs w:val="28"/>
        </w:rPr>
        <w:t xml:space="preserve"> Кардымовского района</w:t>
      </w:r>
      <w:r w:rsidR="00D232AB" w:rsidRPr="00D96028">
        <w:rPr>
          <w:b/>
          <w:sz w:val="28"/>
          <w:szCs w:val="28"/>
        </w:rPr>
        <w:t xml:space="preserve"> </w:t>
      </w:r>
      <w:r w:rsidR="00D232AB" w:rsidRPr="00D96028">
        <w:rPr>
          <w:sz w:val="28"/>
          <w:szCs w:val="28"/>
        </w:rPr>
        <w:t xml:space="preserve"> Смоленской области</w:t>
      </w:r>
      <w:r w:rsidR="0035661D">
        <w:rPr>
          <w:sz w:val="28"/>
          <w:szCs w:val="28"/>
        </w:rPr>
        <w:t xml:space="preserve"> в аренду, в безвозмездное пользование (кроме земли)».</w:t>
      </w:r>
    </w:p>
    <w:p w:rsidR="00784D64" w:rsidRDefault="00784D64" w:rsidP="00784D64">
      <w:pPr>
        <w:ind w:firstLine="709"/>
        <w:jc w:val="both"/>
        <w:rPr>
          <w:sz w:val="28"/>
          <w:szCs w:val="28"/>
        </w:rPr>
      </w:pPr>
    </w:p>
    <w:p w:rsidR="0035661D" w:rsidRDefault="0035661D" w:rsidP="00C770EC">
      <w:pPr>
        <w:ind w:firstLine="567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E3DE7" w:rsidRPr="00ED7BD1" w:rsidRDefault="00DE3DE7" w:rsidP="00C770EC">
      <w:pPr>
        <w:ind w:firstLine="567"/>
        <w:jc w:val="center"/>
        <w:rPr>
          <w:b/>
          <w:i/>
          <w:sz w:val="28"/>
          <w:szCs w:val="28"/>
        </w:rPr>
      </w:pPr>
    </w:p>
    <w:p w:rsidR="00001098" w:rsidRPr="00ED7BD1" w:rsidRDefault="00870A0C" w:rsidP="0000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DE3DE7">
        <w:rPr>
          <w:sz w:val="28"/>
          <w:szCs w:val="28"/>
        </w:rPr>
        <w:t>.</w:t>
      </w:r>
    </w:p>
    <w:p w:rsidR="0035661D" w:rsidRPr="005C206C" w:rsidRDefault="00870A0C" w:rsidP="00DE3DE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</w:t>
      </w:r>
      <w:r w:rsidR="0035661D" w:rsidRPr="005C206C">
        <w:rPr>
          <w:sz w:val="28"/>
          <w:szCs w:val="28"/>
        </w:rPr>
        <w:t>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84D64" w:rsidRPr="005B5BAB" w:rsidRDefault="00870A0C" w:rsidP="00784D6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6C">
        <w:rPr>
          <w:rFonts w:ascii="Times New Roman" w:hAnsi="Times New Roman" w:cs="Times New Roman"/>
          <w:sz w:val="28"/>
          <w:szCs w:val="28"/>
        </w:rPr>
        <w:t>10</w:t>
      </w:r>
      <w:r w:rsidR="002263D2" w:rsidRPr="005C206C">
        <w:rPr>
          <w:rFonts w:ascii="Times New Roman" w:hAnsi="Times New Roman" w:cs="Times New Roman"/>
          <w:sz w:val="28"/>
          <w:szCs w:val="28"/>
        </w:rPr>
        <w:t>.</w:t>
      </w:r>
      <w:r w:rsidR="0035661D" w:rsidRPr="005C206C">
        <w:rPr>
          <w:rFonts w:ascii="Times New Roman" w:hAnsi="Times New Roman" w:cs="Times New Roman"/>
          <w:sz w:val="28"/>
          <w:szCs w:val="28"/>
        </w:rPr>
        <w:t xml:space="preserve"> </w:t>
      </w:r>
      <w:r w:rsidR="00784D64" w:rsidRPr="005C206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</w:t>
      </w:r>
      <w:r w:rsidR="00784D64" w:rsidRPr="005B5BAB">
        <w:rPr>
          <w:rFonts w:ascii="Times New Roman" w:hAnsi="Times New Roman" w:cs="Times New Roman"/>
          <w:sz w:val="28"/>
          <w:szCs w:val="28"/>
        </w:rPr>
        <w:t>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784D64" w:rsidRDefault="00784D64" w:rsidP="00784D6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5661D" w:rsidRDefault="00784D64" w:rsidP="00784D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</w:t>
      </w:r>
      <w:r w:rsidR="005C206C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DE3DE7" w:rsidRPr="00ED7BD1" w:rsidRDefault="00DE3DE7" w:rsidP="00DE3DE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35661D" w:rsidP="00DE3DE7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DE3DE7" w:rsidRPr="00ED7BD1" w:rsidRDefault="00DE3DE7" w:rsidP="00DE3DE7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663F9" w:rsidRPr="005B5BAB" w:rsidRDefault="00870A0C" w:rsidP="00F663F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63F9">
        <w:rPr>
          <w:rFonts w:ascii="Times New Roman" w:hAnsi="Times New Roman" w:cs="Times New Roman"/>
          <w:sz w:val="28"/>
          <w:szCs w:val="28"/>
        </w:rPr>
        <w:t>11</w:t>
      </w:r>
      <w:r w:rsidR="002263D2" w:rsidRPr="00F663F9">
        <w:rPr>
          <w:rFonts w:ascii="Times New Roman" w:hAnsi="Times New Roman" w:cs="Times New Roman"/>
          <w:sz w:val="28"/>
          <w:szCs w:val="28"/>
        </w:rPr>
        <w:t>.</w:t>
      </w:r>
      <w:r w:rsidR="0035661D" w:rsidRPr="00F663F9">
        <w:rPr>
          <w:rFonts w:ascii="Times New Roman" w:hAnsi="Times New Roman" w:cs="Times New Roman"/>
          <w:sz w:val="28"/>
          <w:szCs w:val="28"/>
        </w:rPr>
        <w:t xml:space="preserve"> </w:t>
      </w:r>
      <w:r w:rsidR="00F663F9" w:rsidRPr="00F663F9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</w:t>
      </w:r>
      <w:r w:rsidR="00F663F9" w:rsidRPr="005B5BAB"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7B4F7F" w:rsidP="00F663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5661D">
        <w:rPr>
          <w:sz w:val="28"/>
          <w:szCs w:val="28"/>
        </w:rPr>
        <w:t xml:space="preserve"> </w:t>
      </w:r>
      <w:r w:rsidR="00F142FE">
        <w:rPr>
          <w:sz w:val="28"/>
          <w:szCs w:val="28"/>
        </w:rPr>
        <w:t>п</w:t>
      </w:r>
      <w:r w:rsidR="00AC603D">
        <w:rPr>
          <w:sz w:val="28"/>
          <w:szCs w:val="28"/>
        </w:rPr>
        <w:t>остановление о предоставлени</w:t>
      </w:r>
      <w:r w:rsidR="00FF2356">
        <w:rPr>
          <w:sz w:val="28"/>
          <w:szCs w:val="28"/>
        </w:rPr>
        <w:t>и</w:t>
      </w:r>
      <w:r w:rsidR="00AC603D">
        <w:rPr>
          <w:sz w:val="28"/>
          <w:szCs w:val="28"/>
        </w:rPr>
        <w:t xml:space="preserve">    </w:t>
      </w:r>
      <w:r w:rsidR="00E35159">
        <w:rPr>
          <w:sz w:val="28"/>
          <w:szCs w:val="28"/>
        </w:rPr>
        <w:t xml:space="preserve">муниципального имущества </w:t>
      </w:r>
      <w:r w:rsidR="00AC603D">
        <w:rPr>
          <w:sz w:val="28"/>
          <w:szCs w:val="28"/>
        </w:rPr>
        <w:t xml:space="preserve">в аренду (безвозмездное пользование) и </w:t>
      </w:r>
      <w:r w:rsidR="0035661D">
        <w:rPr>
          <w:sz w:val="28"/>
          <w:szCs w:val="28"/>
        </w:rPr>
        <w:t>договор аренды (безвозмездного пользования) муниципального имущества</w:t>
      </w:r>
      <w:r w:rsidR="0035661D" w:rsidRPr="00ED7BD1">
        <w:rPr>
          <w:sz w:val="28"/>
          <w:szCs w:val="28"/>
        </w:rPr>
        <w:t>;</w:t>
      </w:r>
    </w:p>
    <w:p w:rsidR="0035661D" w:rsidRDefault="007B4F7F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5661D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уведомлени</w:t>
      </w:r>
      <w:r w:rsidR="00FF2356">
        <w:rPr>
          <w:sz w:val="28"/>
          <w:szCs w:val="28"/>
        </w:rPr>
        <w:t>е</w:t>
      </w:r>
      <w:r w:rsidR="0035661D" w:rsidRPr="00ED7BD1">
        <w:rPr>
          <w:sz w:val="28"/>
          <w:szCs w:val="28"/>
        </w:rPr>
        <w:t xml:space="preserve"> об </w:t>
      </w:r>
      <w:r w:rsidR="0035661D"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7B4F7F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63F9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943AD1">
        <w:rPr>
          <w:sz w:val="28"/>
          <w:szCs w:val="28"/>
        </w:rPr>
        <w:t>19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943AD1">
        <w:rPr>
          <w:sz w:val="28"/>
          <w:szCs w:val="28"/>
        </w:rPr>
        <w:t>6</w:t>
      </w:r>
      <w:r w:rsidR="00FE240E">
        <w:rPr>
          <w:sz w:val="28"/>
          <w:szCs w:val="28"/>
        </w:rPr>
        <w:t>5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943AD1" w:rsidRDefault="009D0081" w:rsidP="009D00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 w:rsidR="00943AD1">
        <w:rPr>
          <w:sz w:val="28"/>
          <w:szCs w:val="28"/>
        </w:rPr>
        <w:t>:</w:t>
      </w:r>
    </w:p>
    <w:p w:rsidR="009D0081" w:rsidRDefault="00943AD1" w:rsidP="009D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0081" w:rsidRPr="0026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9D0081" w:rsidRPr="00264E9B">
        <w:rPr>
          <w:sz w:val="28"/>
          <w:szCs w:val="28"/>
        </w:rPr>
        <w:t>на устранение заявителем нарушений в оформлении заявления и (или) предоставлении необходимых документов в случаях приостановлени</w:t>
      </w:r>
      <w:r w:rsidR="009D0081">
        <w:rPr>
          <w:sz w:val="28"/>
          <w:szCs w:val="28"/>
        </w:rPr>
        <w:t>я</w:t>
      </w:r>
      <w:r w:rsidR="009D0081"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</w:t>
      </w:r>
      <w:r w:rsidR="009D0081" w:rsidRPr="00B8002E">
        <w:rPr>
          <w:sz w:val="28"/>
          <w:szCs w:val="28"/>
        </w:rPr>
        <w:t>2</w:t>
      </w:r>
      <w:r w:rsidR="006A6314">
        <w:rPr>
          <w:sz w:val="28"/>
          <w:szCs w:val="28"/>
        </w:rPr>
        <w:t>4</w:t>
      </w:r>
      <w:r w:rsidR="009D0081" w:rsidRPr="00B8002E">
        <w:rPr>
          <w:sz w:val="28"/>
          <w:szCs w:val="28"/>
        </w:rPr>
        <w:t xml:space="preserve"> </w:t>
      </w:r>
      <w:r w:rsidR="009D0081"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943AD1" w:rsidRDefault="00943AD1" w:rsidP="009D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3AD1">
        <w:rPr>
          <w:sz w:val="28"/>
          <w:szCs w:val="28"/>
        </w:rPr>
        <w:t xml:space="preserve"> </w:t>
      </w:r>
      <w:r>
        <w:rPr>
          <w:sz w:val="28"/>
          <w:szCs w:val="28"/>
        </w:rPr>
        <w:t>срок, в течение которого Администрацией проводятся  процедуры по определению величины арендной платы муниципального имущества, в случае предоставления муниципального имущества в аренду.</w:t>
      </w:r>
    </w:p>
    <w:p w:rsidR="0035661D" w:rsidRPr="00840DE3" w:rsidRDefault="0035661D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7B4F7F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63F9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FA0EDB" w:rsidRPr="00FA0EDB" w:rsidRDefault="0035661D" w:rsidP="00FA0ED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C6F4D" w:rsidRPr="00FA0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К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ардымовского городского поселения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района 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С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моленской области от 8 сентября 2017 г. № 21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«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О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предоставления в аренду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 xml:space="preserve">мущества муниципального образования 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К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ардымовское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 xml:space="preserve">ородское поселение 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К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 xml:space="preserve">ардымовского района 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С</w:t>
      </w:r>
      <w:r w:rsidR="00FA0EDB" w:rsidRPr="00FA0EDB">
        <w:rPr>
          <w:rFonts w:ascii="Times New Roman" w:hAnsi="Times New Roman" w:cs="Times New Roman"/>
          <w:b w:val="0"/>
          <w:sz w:val="28"/>
          <w:szCs w:val="28"/>
        </w:rPr>
        <w:t>моленской области»</w:t>
      </w:r>
      <w:r w:rsidR="00FA0E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661D" w:rsidRPr="00840DE3" w:rsidRDefault="002C6F4D" w:rsidP="0018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2C5177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C0A5D" w:rsidRPr="004F2EFC" w:rsidRDefault="007B4F7F" w:rsidP="002C51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663F9"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в пользование в соответствии с примерной формой (</w:t>
      </w:r>
      <w:r w:rsidR="00FF5D44">
        <w:rPr>
          <w:sz w:val="28"/>
          <w:szCs w:val="28"/>
        </w:rPr>
        <w:t xml:space="preserve">примерная форма в  </w:t>
      </w:r>
      <w:r w:rsidR="0035661D" w:rsidRPr="006D2BA9">
        <w:rPr>
          <w:sz w:val="28"/>
          <w:szCs w:val="28"/>
        </w:rPr>
        <w:t>Приложени</w:t>
      </w:r>
      <w:r w:rsidR="00FF5D44">
        <w:rPr>
          <w:sz w:val="28"/>
          <w:szCs w:val="28"/>
        </w:rPr>
        <w:t>и</w:t>
      </w:r>
      <w:r w:rsidR="0035661D" w:rsidRPr="006D2BA9">
        <w:rPr>
          <w:sz w:val="28"/>
          <w:szCs w:val="28"/>
        </w:rPr>
        <w:t xml:space="preserve"> № 1 к настоящему административному регламенту) в единственном экземпляре-подлиннике.</w:t>
      </w:r>
    </w:p>
    <w:p w:rsidR="00430727" w:rsidRPr="008B414B" w:rsidRDefault="00430727" w:rsidP="00430727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430727" w:rsidRPr="001448F5" w:rsidRDefault="00430727" w:rsidP="00430727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30727" w:rsidRPr="001448F5" w:rsidRDefault="00430727" w:rsidP="00430727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30727" w:rsidRPr="001448F5" w:rsidRDefault="00430727" w:rsidP="00430727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30727" w:rsidRPr="001448F5" w:rsidRDefault="00430727" w:rsidP="00430727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30727" w:rsidRPr="00216E5D" w:rsidRDefault="00430727" w:rsidP="00430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заявлению прилагаются:</w:t>
      </w:r>
    </w:p>
    <w:p w:rsidR="00430727" w:rsidRDefault="00430727" w:rsidP="00430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физических лиц: </w:t>
      </w:r>
    </w:p>
    <w:p w:rsidR="00430727" w:rsidRDefault="00430727" w:rsidP="00430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делу);</w:t>
      </w:r>
    </w:p>
    <w:p w:rsidR="00430727" w:rsidRDefault="00430727" w:rsidP="004307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</w:t>
      </w:r>
      <w:r>
        <w:rPr>
          <w:sz w:val="28"/>
          <w:szCs w:val="28"/>
        </w:rPr>
        <w:t xml:space="preserve"> заявителя</w:t>
      </w:r>
      <w:r w:rsidRPr="00254D0B">
        <w:rPr>
          <w:sz w:val="28"/>
          <w:szCs w:val="28"/>
        </w:rPr>
        <w:t>, в случае подачи заявления представителем</w:t>
      </w:r>
      <w:r>
        <w:rPr>
          <w:sz w:val="28"/>
          <w:szCs w:val="28"/>
        </w:rPr>
        <w:t xml:space="preserve"> заявителя -</w:t>
      </w:r>
      <w:r w:rsidRPr="00254D0B">
        <w:rPr>
          <w:sz w:val="28"/>
          <w:szCs w:val="28"/>
        </w:rPr>
        <w:t xml:space="preserve"> с копией паспорта пр</w:t>
      </w:r>
      <w:r>
        <w:rPr>
          <w:sz w:val="28"/>
          <w:szCs w:val="28"/>
        </w:rPr>
        <w:t>едставителя.</w:t>
      </w:r>
    </w:p>
    <w:p w:rsidR="00430727" w:rsidRDefault="00430727" w:rsidP="004307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Для юридических лиц:</w:t>
      </w:r>
    </w:p>
    <w:p w:rsidR="00430727" w:rsidRPr="00254D0B" w:rsidRDefault="00430727" w:rsidP="00430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30727" w:rsidRDefault="00430727" w:rsidP="00430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B8002E" w:rsidRDefault="00430727" w:rsidP="00B800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B8002E" w:rsidRPr="00924B40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B8002E"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="00B8002E" w:rsidRPr="00083AEB">
        <w:rPr>
          <w:sz w:val="28"/>
          <w:szCs w:val="28"/>
        </w:rPr>
        <w:t>ативными правовыми актами Смоленской области.</w:t>
      </w:r>
    </w:p>
    <w:p w:rsidR="00B8002E" w:rsidRPr="00083AEB" w:rsidRDefault="00B8002E" w:rsidP="00B8002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002E" w:rsidRPr="00083AEB" w:rsidRDefault="00B8002E" w:rsidP="00B8002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002E" w:rsidRPr="00083AEB" w:rsidRDefault="00B8002E" w:rsidP="00B8002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002E" w:rsidRPr="00083AEB" w:rsidRDefault="00B8002E" w:rsidP="00B8002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B8002E" w:rsidRDefault="00B8002E" w:rsidP="00B8002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</w:t>
      </w:r>
      <w:r w:rsidRPr="00083AEB">
        <w:rPr>
          <w:sz w:val="28"/>
          <w:szCs w:val="28"/>
        </w:rPr>
        <w:lastRenderedPageBreak/>
        <w:t>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430727" w:rsidRPr="002621AE" w:rsidRDefault="00430727" w:rsidP="0043072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30727" w:rsidRPr="002621AE" w:rsidRDefault="00430727" w:rsidP="004307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30727" w:rsidRPr="002621AE" w:rsidRDefault="00430727" w:rsidP="004307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30727" w:rsidRPr="002621AE" w:rsidRDefault="00430727" w:rsidP="004307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30727" w:rsidRPr="002621AE" w:rsidRDefault="00430727" w:rsidP="004307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30727" w:rsidRDefault="00430727" w:rsidP="004307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30727" w:rsidRDefault="00430727" w:rsidP="00430727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30727" w:rsidRDefault="00430727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1157">
        <w:rPr>
          <w:b/>
          <w:i/>
          <w:sz w:val="28"/>
          <w:szCs w:val="28"/>
        </w:rPr>
        <w:t>Исчерпывающий перечень</w:t>
      </w:r>
      <w:r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7B4F7F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30727">
        <w:rPr>
          <w:sz w:val="28"/>
          <w:szCs w:val="28"/>
        </w:rPr>
        <w:t>0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30727" w:rsidRDefault="00430727" w:rsidP="00430727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.</w:t>
      </w:r>
    </w:p>
    <w:p w:rsidR="00B8002E" w:rsidRPr="00030050" w:rsidRDefault="00B8002E" w:rsidP="00B8002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247FE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Pr="00247FE7">
        <w:rPr>
          <w:color w:val="000000" w:themeColor="text1"/>
          <w:sz w:val="28"/>
          <w:szCs w:val="28"/>
        </w:rPr>
        <w:t>. Для получения муниципальной услуги заявитель вправе</w:t>
      </w:r>
      <w:r w:rsidRPr="00030050">
        <w:rPr>
          <w:color w:val="000000"/>
          <w:sz w:val="28"/>
          <w:szCs w:val="28"/>
        </w:rPr>
        <w:t xml:space="preserve"> по собственной</w:t>
      </w:r>
      <w:r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инициативе представить документы, указанные в пункте 2</w:t>
      </w:r>
      <w:r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регламента, полученные путем личного обращения или через</w:t>
      </w:r>
      <w:r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B8002E" w:rsidRPr="00030050" w:rsidRDefault="00B8002E" w:rsidP="00B8002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</w:t>
      </w:r>
      <w:r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B8002E" w:rsidRPr="00296A59" w:rsidRDefault="00B8002E" w:rsidP="00430727">
      <w:pPr>
        <w:ind w:firstLine="709"/>
        <w:jc w:val="both"/>
        <w:outlineLvl w:val="0"/>
        <w:rPr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30727" w:rsidRDefault="007B4F7F" w:rsidP="00430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02E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</w:t>
      </w:r>
      <w:r w:rsidR="00430727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35661D" w:rsidRPr="00216E5D" w:rsidRDefault="0035661D" w:rsidP="00430727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430727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A6314" w:rsidRDefault="007B4F7F" w:rsidP="006A6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02E"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</w:t>
      </w:r>
      <w:r w:rsidR="006A6314" w:rsidRPr="00437510">
        <w:rPr>
          <w:sz w:val="28"/>
          <w:szCs w:val="28"/>
        </w:rPr>
        <w:t>Предоставление услуги приостанавливается</w:t>
      </w:r>
      <w:r w:rsidR="006A6314">
        <w:rPr>
          <w:sz w:val="28"/>
          <w:szCs w:val="28"/>
        </w:rPr>
        <w:t xml:space="preserve"> в случаях:</w:t>
      </w:r>
    </w:p>
    <w:p w:rsidR="006A6314" w:rsidRDefault="006A6314" w:rsidP="006A6314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lastRenderedPageBreak/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и 16 настоящего Административного регламента, или их представления не в полном объеме;</w:t>
      </w:r>
    </w:p>
    <w:p w:rsidR="006A6314" w:rsidRDefault="006A6314" w:rsidP="006A63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15 и 18 настоящего Административного регламента.</w:t>
      </w:r>
    </w:p>
    <w:p w:rsidR="0035661D" w:rsidRDefault="006A6314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5661D" w:rsidRPr="00216E5D">
        <w:rPr>
          <w:sz w:val="28"/>
          <w:szCs w:val="28"/>
        </w:rPr>
        <w:t>В предоставлении</w:t>
      </w:r>
      <w:r w:rsidR="0035661D">
        <w:rPr>
          <w:sz w:val="28"/>
          <w:szCs w:val="28"/>
        </w:rPr>
        <w:t xml:space="preserve"> </w:t>
      </w:r>
      <w:r w:rsidR="00F17E26">
        <w:rPr>
          <w:sz w:val="28"/>
          <w:szCs w:val="28"/>
        </w:rPr>
        <w:t xml:space="preserve">в пользование </w:t>
      </w:r>
      <w:r w:rsidR="0035661D" w:rsidRPr="00721E60">
        <w:rPr>
          <w:sz w:val="28"/>
          <w:szCs w:val="28"/>
        </w:rPr>
        <w:t xml:space="preserve">муниципального имущества </w:t>
      </w:r>
      <w:r w:rsidR="0035661D" w:rsidRPr="00216E5D">
        <w:rPr>
          <w:sz w:val="28"/>
          <w:szCs w:val="28"/>
        </w:rPr>
        <w:t>отказывается в следующих случаях:</w:t>
      </w:r>
    </w:p>
    <w:p w:rsidR="0035661D" w:rsidRDefault="0035661D" w:rsidP="00B047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отсутствия в реестре муниципальной собственности муниципального образования </w:t>
      </w:r>
      <w:r w:rsidR="004F2EFC" w:rsidRPr="00D96028">
        <w:rPr>
          <w:sz w:val="28"/>
          <w:szCs w:val="28"/>
        </w:rPr>
        <w:t>Кардымовско</w:t>
      </w:r>
      <w:r w:rsidR="00E32CF9">
        <w:rPr>
          <w:sz w:val="28"/>
          <w:szCs w:val="28"/>
        </w:rPr>
        <w:t>е</w:t>
      </w:r>
      <w:r w:rsidR="004F2EFC" w:rsidRPr="00D96028">
        <w:rPr>
          <w:sz w:val="28"/>
          <w:szCs w:val="28"/>
        </w:rPr>
        <w:t xml:space="preserve"> городско</w:t>
      </w:r>
      <w:r w:rsidR="00E32CF9">
        <w:rPr>
          <w:sz w:val="28"/>
          <w:szCs w:val="28"/>
        </w:rPr>
        <w:t>е</w:t>
      </w:r>
      <w:r w:rsidR="004F2EFC" w:rsidRPr="00D96028">
        <w:rPr>
          <w:sz w:val="28"/>
          <w:szCs w:val="28"/>
        </w:rPr>
        <w:t xml:space="preserve"> поселени</w:t>
      </w:r>
      <w:r w:rsidR="00520FCF">
        <w:rPr>
          <w:sz w:val="28"/>
          <w:szCs w:val="28"/>
        </w:rPr>
        <w:t>е</w:t>
      </w:r>
      <w:r w:rsidR="004F2EFC" w:rsidRPr="00D96028">
        <w:rPr>
          <w:sz w:val="28"/>
          <w:szCs w:val="28"/>
        </w:rPr>
        <w:t xml:space="preserve"> Кардымовского района</w:t>
      </w:r>
      <w:r w:rsidR="004F2EFC" w:rsidRPr="00D96028">
        <w:rPr>
          <w:b/>
          <w:sz w:val="28"/>
          <w:szCs w:val="28"/>
        </w:rPr>
        <w:t xml:space="preserve"> </w:t>
      </w:r>
      <w:r w:rsidR="004F2EFC" w:rsidRPr="00D96028">
        <w:rPr>
          <w:sz w:val="28"/>
          <w:szCs w:val="28"/>
        </w:rPr>
        <w:t xml:space="preserve"> Смоленской области</w:t>
      </w:r>
      <w:r w:rsidR="004F2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B04743" w:rsidRDefault="0035661D" w:rsidP="00FD6FBC">
      <w:pPr>
        <w:ind w:firstLine="709"/>
        <w:jc w:val="both"/>
        <w:rPr>
          <w:sz w:val="28"/>
          <w:szCs w:val="28"/>
        </w:rPr>
      </w:pPr>
      <w:r w:rsidRPr="001F4D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 w:rsidR="00B04743">
        <w:rPr>
          <w:sz w:val="28"/>
          <w:szCs w:val="28"/>
        </w:rPr>
        <w:t>;</w:t>
      </w:r>
    </w:p>
    <w:p w:rsidR="0035661D" w:rsidRDefault="00B04743" w:rsidP="00FD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стал победителем торгов</w:t>
      </w:r>
      <w:r w:rsidR="0035661D">
        <w:rPr>
          <w:sz w:val="28"/>
          <w:szCs w:val="28"/>
        </w:rPr>
        <w:t>.</w:t>
      </w:r>
    </w:p>
    <w:p w:rsidR="00E32CF9" w:rsidRPr="00437510" w:rsidRDefault="00E32CF9" w:rsidP="00E32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02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E32CF9" w:rsidRPr="001F4DE9" w:rsidRDefault="00E32CF9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BF544A">
        <w:rPr>
          <w:sz w:val="28"/>
          <w:szCs w:val="28"/>
        </w:rPr>
        <w:t>2</w:t>
      </w:r>
      <w:r w:rsidR="000851B6">
        <w:rPr>
          <w:sz w:val="28"/>
          <w:szCs w:val="28"/>
        </w:rPr>
        <w:t>7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544A">
        <w:rPr>
          <w:sz w:val="28"/>
          <w:szCs w:val="28"/>
        </w:rPr>
        <w:t>2</w:t>
      </w:r>
      <w:r w:rsidR="000851B6"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31EB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BF544A">
        <w:rPr>
          <w:sz w:val="28"/>
          <w:szCs w:val="28"/>
        </w:rPr>
        <w:t>2</w:t>
      </w:r>
      <w:r w:rsidR="000851B6"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D31E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0851B6">
        <w:rPr>
          <w:sz w:val="28"/>
          <w:szCs w:val="28"/>
        </w:rPr>
        <w:t>30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0851B6">
        <w:rPr>
          <w:sz w:val="28"/>
          <w:szCs w:val="28"/>
        </w:rPr>
        <w:t>31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35661D" w:rsidP="0035661D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</w:t>
      </w:r>
      <w:r w:rsidRPr="00216E5D">
        <w:rPr>
          <w:b/>
          <w:i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851B6" w:rsidRPr="006A6314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</w:t>
      </w:r>
      <w:r w:rsidRPr="006A6314">
        <w:rPr>
          <w:rFonts w:ascii="Times New Roman" w:hAnsi="Times New Roman" w:cs="Times New Roman"/>
          <w:sz w:val="28"/>
          <w:szCs w:val="28"/>
        </w:rPr>
        <w:t>включая инвалидов, использующих кресла-коляски.</w:t>
      </w:r>
    </w:p>
    <w:p w:rsidR="000851B6" w:rsidRPr="006A6314" w:rsidRDefault="000851B6" w:rsidP="000851B6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14">
        <w:rPr>
          <w:rFonts w:ascii="Times New Roman" w:hAnsi="Times New Roman" w:cs="Times New Roman"/>
          <w:sz w:val="28"/>
          <w:szCs w:val="28"/>
        </w:rPr>
        <w:t>33.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14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</w:t>
      </w:r>
      <w:r w:rsidRPr="005B6C03">
        <w:rPr>
          <w:rFonts w:ascii="Times New Roman" w:hAnsi="Times New Roman" w:cs="Times New Roman"/>
          <w:sz w:val="28"/>
          <w:szCs w:val="28"/>
        </w:rPr>
        <w:t xml:space="preserve">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851B6" w:rsidRPr="005B6C03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51B6" w:rsidRPr="00066694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851B6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851B6" w:rsidRPr="002621AE" w:rsidRDefault="000851B6" w:rsidP="000851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851B6" w:rsidRPr="002621AE" w:rsidRDefault="000851B6" w:rsidP="000851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851B6" w:rsidRPr="002621AE" w:rsidRDefault="000851B6" w:rsidP="000851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851B6" w:rsidRDefault="000851B6" w:rsidP="000851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851B6" w:rsidRDefault="000851B6" w:rsidP="000851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851B6" w:rsidRDefault="000851B6" w:rsidP="000851B6">
      <w:pPr>
        <w:pStyle w:val="ConsPlusNormal"/>
        <w:tabs>
          <w:tab w:val="left" w:pos="709"/>
        </w:tabs>
        <w:ind w:firstLine="0"/>
        <w:jc w:val="both"/>
        <w:rPr>
          <w:b/>
          <w:i/>
          <w:sz w:val="28"/>
          <w:szCs w:val="28"/>
        </w:rPr>
      </w:pPr>
    </w:p>
    <w:p w:rsidR="0035661D" w:rsidRPr="000851B6" w:rsidRDefault="0035661D" w:rsidP="000851B6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1B6">
        <w:rPr>
          <w:rFonts w:ascii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851B6" w:rsidRDefault="008B79F9" w:rsidP="000851B6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51B6" w:rsidRPr="000851B6" w:rsidRDefault="008B79F9" w:rsidP="000851B6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6">
        <w:rPr>
          <w:rFonts w:ascii="Times New Roman" w:hAnsi="Times New Roman" w:cs="Times New Roman"/>
          <w:sz w:val="28"/>
          <w:szCs w:val="28"/>
        </w:rPr>
        <w:t xml:space="preserve"> </w:t>
      </w:r>
      <w:r w:rsidR="000851B6" w:rsidRPr="000851B6">
        <w:rPr>
          <w:rFonts w:ascii="Times New Roman" w:hAnsi="Times New Roman" w:cs="Times New Roman"/>
          <w:sz w:val="28"/>
          <w:szCs w:val="28"/>
        </w:rPr>
        <w:t>42. Показатели доступности и качества предоставления муниципальной услуги: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B6">
        <w:rPr>
          <w:rFonts w:ascii="Times New Roman" w:hAnsi="Times New Roman" w:cs="Times New Roman"/>
          <w:sz w:val="28"/>
          <w:szCs w:val="28"/>
        </w:rPr>
        <w:t>1) транспортная доступность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местам предоставления муниципальной услуги;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851B6" w:rsidRPr="005B5BAB" w:rsidRDefault="000851B6" w:rsidP="00085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851B6" w:rsidRPr="00B13D00" w:rsidRDefault="000851B6" w:rsidP="000851B6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851B6" w:rsidRDefault="000851B6" w:rsidP="000851B6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851B6" w:rsidRDefault="000851B6" w:rsidP="000851B6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851B6" w:rsidRPr="00C32E65" w:rsidRDefault="000851B6" w:rsidP="000851B6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5661D" w:rsidRPr="00216E5D" w:rsidRDefault="0035661D" w:rsidP="000851B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center"/>
        <w:textAlignment w:val="auto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BF544A">
        <w:rPr>
          <w:color w:val="000000"/>
          <w:sz w:val="28"/>
          <w:szCs w:val="28"/>
        </w:rPr>
        <w:t>4</w:t>
      </w:r>
      <w:r w:rsidR="000851B6">
        <w:rPr>
          <w:color w:val="000000"/>
          <w:sz w:val="28"/>
          <w:szCs w:val="28"/>
        </w:rPr>
        <w:t>6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BF544A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5661D">
        <w:rPr>
          <w:color w:val="000000"/>
          <w:sz w:val="28"/>
          <w:szCs w:val="28"/>
        </w:rPr>
        <w:t xml:space="preserve">   </w:t>
      </w:r>
      <w:r w:rsidR="0035661D"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BF544A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E3F2D">
        <w:rPr>
          <w:color w:val="000000"/>
          <w:sz w:val="28"/>
          <w:szCs w:val="28"/>
        </w:rPr>
        <w:t xml:space="preserve"> </w:t>
      </w:r>
      <w:r w:rsidR="009E3F2D" w:rsidRPr="003C6C9B">
        <w:rPr>
          <w:color w:val="000000"/>
          <w:sz w:val="28"/>
          <w:szCs w:val="28"/>
        </w:rPr>
        <w:t>экспертиза документов</w:t>
      </w:r>
      <w:r w:rsidR="009E3F2D"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</w:t>
      </w:r>
      <w:r w:rsidR="009E3F2D">
        <w:rPr>
          <w:sz w:val="28"/>
          <w:szCs w:val="28"/>
        </w:rPr>
        <w:t>;</w:t>
      </w:r>
    </w:p>
    <w:p w:rsidR="0035661D" w:rsidRDefault="00BF544A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5661D">
        <w:rPr>
          <w:color w:val="000000"/>
          <w:sz w:val="28"/>
          <w:szCs w:val="28"/>
        </w:rPr>
        <w:t xml:space="preserve"> принятие решения о проведении торгов (в случае, предусмотренном действующим законодательством);</w:t>
      </w:r>
    </w:p>
    <w:p w:rsidR="0035661D" w:rsidRPr="002A42A2" w:rsidRDefault="00BF544A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5661D">
        <w:rPr>
          <w:color w:val="000000"/>
          <w:sz w:val="28"/>
          <w:szCs w:val="28"/>
        </w:rPr>
        <w:t xml:space="preserve">   проведение торгов;</w:t>
      </w:r>
    </w:p>
    <w:p w:rsidR="0035661D" w:rsidRDefault="00BF544A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5661D">
        <w:rPr>
          <w:color w:val="000000"/>
          <w:sz w:val="28"/>
          <w:szCs w:val="28"/>
        </w:rPr>
        <w:t xml:space="preserve">   </w:t>
      </w:r>
      <w:r w:rsidR="0035661D" w:rsidRPr="002A42A2">
        <w:rPr>
          <w:color w:val="000000"/>
          <w:sz w:val="28"/>
          <w:szCs w:val="28"/>
        </w:rPr>
        <w:t>принятие решения о</w:t>
      </w:r>
      <w:r w:rsidR="0035661D">
        <w:rPr>
          <w:color w:val="000000"/>
          <w:sz w:val="28"/>
          <w:szCs w:val="28"/>
        </w:rPr>
        <w:t xml:space="preserve"> предоставлении в пользование муниципального имущества</w:t>
      </w:r>
      <w:r w:rsidR="0035661D" w:rsidRPr="002A42A2">
        <w:rPr>
          <w:color w:val="000000"/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 xml:space="preserve">либо об </w:t>
      </w:r>
      <w:r w:rsidR="0035661D">
        <w:rPr>
          <w:sz w:val="28"/>
          <w:szCs w:val="28"/>
        </w:rPr>
        <w:t>отказе в предоставлении муниципальной услуги;</w:t>
      </w:r>
    </w:p>
    <w:p w:rsidR="0035661D" w:rsidRDefault="00F17E26" w:rsidP="00FD6FBC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544A">
        <w:rPr>
          <w:color w:val="000000"/>
          <w:sz w:val="28"/>
          <w:szCs w:val="28"/>
        </w:rPr>
        <w:t>)</w:t>
      </w:r>
      <w:r w:rsidR="0035661D">
        <w:rPr>
          <w:color w:val="000000"/>
          <w:sz w:val="28"/>
          <w:szCs w:val="28"/>
        </w:rPr>
        <w:t xml:space="preserve">  </w:t>
      </w:r>
      <w:r w:rsidR="0035661D" w:rsidRPr="002A42A2">
        <w:rPr>
          <w:color w:val="000000"/>
          <w:sz w:val="28"/>
          <w:szCs w:val="28"/>
        </w:rPr>
        <w:t xml:space="preserve">выдача </w:t>
      </w:r>
      <w:r w:rsidR="00261FD6" w:rsidRPr="00D37F67">
        <w:rPr>
          <w:color w:val="000000" w:themeColor="text1"/>
          <w:sz w:val="28"/>
          <w:szCs w:val="28"/>
        </w:rPr>
        <w:t xml:space="preserve">(направление) документов заявителю </w:t>
      </w:r>
      <w:r w:rsidR="00261FD6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261FD6" w:rsidRDefault="00CE0C94" w:rsidP="00FD6FBC">
      <w:pPr>
        <w:ind w:firstLine="709"/>
        <w:jc w:val="both"/>
        <w:rPr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7</w:t>
      </w:r>
      <w:r w:rsidRPr="00D37F67">
        <w:rPr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CE0C94" w:rsidRPr="002A42A2" w:rsidRDefault="00CE0C94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BF544A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50E64">
        <w:rPr>
          <w:color w:val="000000"/>
          <w:sz w:val="28"/>
          <w:szCs w:val="28"/>
        </w:rPr>
        <w:t>8</w:t>
      </w:r>
      <w:r w:rsidR="00D175F8">
        <w:rPr>
          <w:color w:val="000000"/>
          <w:sz w:val="28"/>
          <w:szCs w:val="28"/>
        </w:rPr>
        <w:t>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50E64" w:rsidRDefault="00B50E64" w:rsidP="00B50E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2621AE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заявления </w:t>
      </w:r>
      <w:r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B50E64" w:rsidRDefault="00B50E64" w:rsidP="00B50E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2621AE">
        <w:rPr>
          <w:sz w:val="28"/>
          <w:szCs w:val="28"/>
        </w:rPr>
        <w:t>.</w:t>
      </w:r>
    </w:p>
    <w:p w:rsidR="00B50E64" w:rsidRDefault="00B50E64" w:rsidP="00B50E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B50E64" w:rsidRDefault="00B50E64" w:rsidP="00B50E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941AD5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</w:t>
      </w:r>
      <w:r w:rsidR="00941AD5">
        <w:rPr>
          <w:sz w:val="28"/>
          <w:szCs w:val="28"/>
        </w:rPr>
        <w:t xml:space="preserve">х </w:t>
      </w:r>
      <w:r w:rsidRPr="002621AE">
        <w:rPr>
          <w:sz w:val="28"/>
          <w:szCs w:val="28"/>
        </w:rPr>
        <w:t>д</w:t>
      </w:r>
      <w:r w:rsidR="00941AD5">
        <w:rPr>
          <w:sz w:val="28"/>
          <w:szCs w:val="28"/>
        </w:rPr>
        <w:t>ня</w:t>
      </w:r>
      <w:r w:rsidRPr="002621AE">
        <w:rPr>
          <w:sz w:val="28"/>
          <w:szCs w:val="28"/>
        </w:rPr>
        <w:t>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A6314" w:rsidRPr="006E4F5B" w:rsidRDefault="006A6314" w:rsidP="006A631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заявления </w:t>
      </w:r>
      <w:r>
        <w:rPr>
          <w:sz w:val="28"/>
          <w:szCs w:val="28"/>
        </w:rPr>
        <w:t xml:space="preserve">и документов </w:t>
      </w:r>
      <w:r w:rsidRPr="006E4F5B">
        <w:rPr>
          <w:sz w:val="28"/>
          <w:szCs w:val="28"/>
        </w:rPr>
        <w:t>специалисту Отдела.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4</w:t>
      </w:r>
      <w:r w:rsidRPr="006E4F5B">
        <w:rPr>
          <w:sz w:val="28"/>
          <w:szCs w:val="28"/>
        </w:rPr>
        <w:t xml:space="preserve">. </w:t>
      </w:r>
      <w:r w:rsidRPr="00F540BE">
        <w:rPr>
          <w:sz w:val="28"/>
          <w:szCs w:val="28"/>
        </w:rPr>
        <w:t>Специалист Отдела  проверяет  полноту  документов,  представленных  заявителем,  и  соответствие  их  установленным требованиям в соответствии с пунктами 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настоящего Административного регламента. 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6E4F5B">
        <w:rPr>
          <w:color w:val="000000"/>
          <w:sz w:val="28"/>
          <w:szCs w:val="28"/>
        </w:rPr>
        <w:t xml:space="preserve">.  </w:t>
      </w:r>
      <w:r w:rsidRPr="006752B6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пунктами </w:t>
      </w:r>
      <w:r w:rsidRPr="00F540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</w:t>
      </w:r>
      <w:r w:rsidRPr="006752B6">
        <w:rPr>
          <w:color w:val="000000"/>
          <w:sz w:val="28"/>
          <w:szCs w:val="28"/>
        </w:rPr>
        <w:t xml:space="preserve">настоящего Административного регламента, специалист Отдела  не позднее  рабочего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уведомление о  необходимости  устранения  нарушений  в  оформлении  заявления  и  (или)  представления отсутствующих документов.    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CB352A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пунктами </w:t>
      </w:r>
      <w:r w:rsidRPr="00F540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</w:t>
      </w:r>
      <w:r w:rsidRPr="00CB352A">
        <w:rPr>
          <w:color w:val="000000"/>
          <w:sz w:val="28"/>
          <w:szCs w:val="28"/>
        </w:rPr>
        <w:t>настоящего Административного регламент, а также  предоставлены все документы, указанные в пункте 2</w:t>
      </w:r>
      <w:r>
        <w:rPr>
          <w:color w:val="000000"/>
          <w:sz w:val="28"/>
          <w:szCs w:val="28"/>
        </w:rPr>
        <w:t>0</w:t>
      </w:r>
      <w:r w:rsidRPr="00CB352A">
        <w:rPr>
          <w:color w:val="000000"/>
          <w:sz w:val="28"/>
          <w:szCs w:val="28"/>
        </w:rPr>
        <w:t xml:space="preserve">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57.</w:t>
      </w:r>
      <w:r w:rsidRPr="006E4F5B">
        <w:rPr>
          <w:color w:val="000000"/>
          <w:sz w:val="28"/>
          <w:szCs w:val="28"/>
        </w:rPr>
        <w:t xml:space="preserve"> В случае, если представленное заявителем заявление </w:t>
      </w:r>
      <w:r>
        <w:rPr>
          <w:color w:val="000000"/>
          <w:sz w:val="28"/>
          <w:szCs w:val="28"/>
        </w:rPr>
        <w:t xml:space="preserve">и документы </w:t>
      </w:r>
      <w:r w:rsidRPr="006E4F5B">
        <w:rPr>
          <w:color w:val="000000"/>
          <w:sz w:val="28"/>
          <w:szCs w:val="28"/>
        </w:rPr>
        <w:t xml:space="preserve">соответствуют требованиям, установленным пунктами </w:t>
      </w:r>
      <w:r w:rsidRPr="00F540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 xml:space="preserve">настоящего Административного регламента, </w:t>
      </w:r>
      <w:r w:rsidRPr="006752B6">
        <w:rPr>
          <w:color w:val="000000"/>
          <w:sz w:val="28"/>
          <w:szCs w:val="28"/>
        </w:rPr>
        <w:t>но по собственной инициативе не представлены указанные в пункте 2</w:t>
      </w:r>
      <w:r>
        <w:rPr>
          <w:color w:val="000000"/>
          <w:sz w:val="28"/>
          <w:szCs w:val="28"/>
        </w:rPr>
        <w:t>0</w:t>
      </w:r>
      <w:r w:rsidRPr="006752B6">
        <w:rPr>
          <w:color w:val="000000"/>
          <w:sz w:val="28"/>
          <w:szCs w:val="28"/>
        </w:rPr>
        <w:t xml:space="preserve"> настоящего Административного регламента документы, </w:t>
      </w:r>
      <w:r>
        <w:rPr>
          <w:color w:val="000000"/>
          <w:sz w:val="28"/>
          <w:szCs w:val="28"/>
        </w:rPr>
        <w:t>с</w:t>
      </w:r>
      <w:r w:rsidRPr="006E4F5B">
        <w:rPr>
          <w:color w:val="000000"/>
          <w:sz w:val="28"/>
          <w:szCs w:val="28"/>
        </w:rPr>
        <w:t>пециалист Отдела</w:t>
      </w:r>
      <w:r>
        <w:rPr>
          <w:color w:val="000000"/>
          <w:sz w:val="28"/>
          <w:szCs w:val="28"/>
        </w:rPr>
        <w:t xml:space="preserve"> </w:t>
      </w:r>
      <w:r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58</w:t>
      </w:r>
      <w:r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>
        <w:rPr>
          <w:sz w:val="28"/>
          <w:szCs w:val="28"/>
        </w:rPr>
        <w:t>ю</w:t>
      </w:r>
      <w:r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6A6314" w:rsidRPr="00F72EB2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6A6314" w:rsidRPr="00F72EB2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F72EB2">
        <w:rPr>
          <w:color w:val="000000"/>
          <w:sz w:val="28"/>
          <w:szCs w:val="28"/>
        </w:rPr>
        <w:t>. Срок подготовки и направления ответа на межведомственный запрос о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услуги с использованием межведомственного информационного взаимодействия не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Российской Федерации и принятыми в соответствии с федеральными законами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6A6314" w:rsidRPr="00F72EB2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 xml:space="preserve">– 7 </w:t>
      </w:r>
      <w:r>
        <w:rPr>
          <w:color w:val="000000"/>
          <w:sz w:val="28"/>
          <w:szCs w:val="28"/>
        </w:rPr>
        <w:t xml:space="preserve">рабочих </w:t>
      </w:r>
      <w:r w:rsidRPr="00F72EB2">
        <w:rPr>
          <w:color w:val="000000"/>
          <w:sz w:val="28"/>
          <w:szCs w:val="28"/>
        </w:rPr>
        <w:t>дней.</w:t>
      </w:r>
    </w:p>
    <w:p w:rsidR="006A6314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>
        <w:rPr>
          <w:color w:val="000000"/>
          <w:sz w:val="28"/>
          <w:szCs w:val="28"/>
        </w:rPr>
        <w:t>4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6A6314" w:rsidRPr="00F72EB2" w:rsidRDefault="006A6314" w:rsidP="006A63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242D8">
        <w:rPr>
          <w:b/>
          <w:i/>
          <w:color w:val="000000"/>
          <w:sz w:val="28"/>
          <w:szCs w:val="28"/>
        </w:rPr>
        <w:lastRenderedPageBreak/>
        <w:t xml:space="preserve">Принятие решения </w:t>
      </w:r>
      <w:r>
        <w:rPr>
          <w:b/>
          <w:i/>
          <w:sz w:val="28"/>
          <w:szCs w:val="28"/>
        </w:rPr>
        <w:t>о</w:t>
      </w:r>
      <w:r w:rsidRPr="009C18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проведении торгов</w:t>
      </w:r>
      <w:r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E0B6E" w:rsidRDefault="000E0B6E" w:rsidP="000E0B6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ответов на межведомственные запросы </w:t>
      </w:r>
      <w:r w:rsidRPr="00E404CC">
        <w:rPr>
          <w:color w:val="000000"/>
          <w:sz w:val="28"/>
          <w:szCs w:val="28"/>
        </w:rPr>
        <w:t>специалистом Отдела</w:t>
      </w:r>
      <w:r w:rsidRPr="00CD5916">
        <w:rPr>
          <w:sz w:val="28"/>
          <w:szCs w:val="28"/>
        </w:rPr>
        <w:t>.</w:t>
      </w:r>
    </w:p>
    <w:p w:rsidR="00CB0633" w:rsidRDefault="00ED2C0B" w:rsidP="000E0B6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63</w:t>
      </w:r>
      <w:r w:rsidR="002263D2">
        <w:rPr>
          <w:sz w:val="28"/>
          <w:szCs w:val="28"/>
        </w:rPr>
        <w:t>.</w:t>
      </w:r>
      <w:r w:rsidR="0035661D">
        <w:rPr>
          <w:sz w:val="24"/>
        </w:rPr>
        <w:t xml:space="preserve">  </w:t>
      </w:r>
      <w:r w:rsidR="000E0B6E" w:rsidRPr="00DD3407">
        <w:rPr>
          <w:sz w:val="28"/>
          <w:szCs w:val="28"/>
        </w:rPr>
        <w:t xml:space="preserve">Специалист Отдела после получения ответов на межведомственные запросы и  при  отсутствии  </w:t>
      </w:r>
      <w:r w:rsidR="000E0B6E">
        <w:rPr>
          <w:sz w:val="28"/>
          <w:szCs w:val="28"/>
        </w:rPr>
        <w:t xml:space="preserve">предусмотренных пунктом  </w:t>
      </w:r>
      <w:r w:rsidR="000E0B6E" w:rsidRPr="00665764">
        <w:rPr>
          <w:color w:val="000000"/>
          <w:sz w:val="28"/>
          <w:szCs w:val="28"/>
        </w:rPr>
        <w:t>2</w:t>
      </w:r>
      <w:r w:rsidR="000E0B6E">
        <w:rPr>
          <w:color w:val="000000"/>
          <w:sz w:val="28"/>
          <w:szCs w:val="28"/>
        </w:rPr>
        <w:t>5</w:t>
      </w:r>
      <w:r w:rsidR="000E0B6E" w:rsidRPr="00665764">
        <w:rPr>
          <w:color w:val="000000"/>
          <w:sz w:val="28"/>
          <w:szCs w:val="28"/>
        </w:rPr>
        <w:t xml:space="preserve"> настоящего</w:t>
      </w:r>
      <w:r w:rsidR="000E0B6E">
        <w:rPr>
          <w:color w:val="000000"/>
          <w:sz w:val="28"/>
          <w:szCs w:val="28"/>
        </w:rPr>
        <w:t xml:space="preserve"> </w:t>
      </w:r>
      <w:r w:rsidR="000E0B6E"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 w:rsidR="000E0B6E">
        <w:rPr>
          <w:color w:val="000000"/>
          <w:sz w:val="28"/>
          <w:szCs w:val="28"/>
        </w:rPr>
        <w:t xml:space="preserve"> </w:t>
      </w:r>
      <w:r w:rsidR="000E0B6E" w:rsidRPr="00665764">
        <w:rPr>
          <w:color w:val="000000"/>
          <w:sz w:val="28"/>
          <w:szCs w:val="28"/>
        </w:rPr>
        <w:t xml:space="preserve">муниципальной услуги </w:t>
      </w:r>
      <w:r w:rsidR="000E0B6E">
        <w:rPr>
          <w:color w:val="000000"/>
          <w:sz w:val="28"/>
          <w:szCs w:val="28"/>
        </w:rPr>
        <w:t>с</w:t>
      </w:r>
      <w:r w:rsidR="000E0B6E" w:rsidRPr="00665764">
        <w:rPr>
          <w:color w:val="000000"/>
          <w:sz w:val="28"/>
          <w:szCs w:val="28"/>
        </w:rPr>
        <w:t>пециалист Отдела</w:t>
      </w:r>
      <w:r w:rsidR="00CB0633">
        <w:rPr>
          <w:color w:val="000000"/>
          <w:sz w:val="28"/>
          <w:szCs w:val="28"/>
        </w:rPr>
        <w:t xml:space="preserve"> выполняет одно из следующих действий:</w:t>
      </w:r>
    </w:p>
    <w:p w:rsidR="00DB7FDD" w:rsidRDefault="00CB0633" w:rsidP="000E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переходит к </w:t>
      </w:r>
      <w:r w:rsidR="0087040A">
        <w:rPr>
          <w:color w:val="000000"/>
          <w:sz w:val="28"/>
          <w:szCs w:val="28"/>
        </w:rPr>
        <w:t xml:space="preserve">осуществлению действий, предусмотренных </w:t>
      </w:r>
      <w:r w:rsidR="0087040A" w:rsidRPr="00B643BE">
        <w:rPr>
          <w:sz w:val="28"/>
          <w:szCs w:val="28"/>
        </w:rPr>
        <w:t xml:space="preserve">пунктами </w:t>
      </w:r>
      <w:r w:rsidR="00FE7426">
        <w:rPr>
          <w:sz w:val="28"/>
          <w:szCs w:val="28"/>
        </w:rPr>
        <w:t>75</w:t>
      </w:r>
      <w:r w:rsidR="00B643BE" w:rsidRPr="00B643BE">
        <w:rPr>
          <w:sz w:val="28"/>
          <w:szCs w:val="28"/>
        </w:rPr>
        <w:t xml:space="preserve"> и далее </w:t>
      </w:r>
      <w:r w:rsidR="0087040A" w:rsidRPr="00B643BE">
        <w:rPr>
          <w:sz w:val="28"/>
          <w:szCs w:val="28"/>
        </w:rPr>
        <w:t xml:space="preserve">настоящего Административного регламента </w:t>
      </w:r>
      <w:r w:rsidR="00DB7FDD" w:rsidRPr="00B643BE">
        <w:rPr>
          <w:sz w:val="28"/>
          <w:szCs w:val="28"/>
        </w:rPr>
        <w:t xml:space="preserve">в случае, </w:t>
      </w:r>
      <w:r w:rsidR="009623DC" w:rsidRPr="00B643BE">
        <w:rPr>
          <w:sz w:val="28"/>
          <w:szCs w:val="28"/>
        </w:rPr>
        <w:t>не предусматриваю</w:t>
      </w:r>
      <w:r w:rsidR="009623DC">
        <w:rPr>
          <w:color w:val="000000"/>
          <w:sz w:val="28"/>
          <w:szCs w:val="28"/>
        </w:rPr>
        <w:t>щем проведения торгов</w:t>
      </w:r>
      <w:r w:rsidR="00DB7FDD">
        <w:rPr>
          <w:sz w:val="28"/>
          <w:szCs w:val="28"/>
        </w:rPr>
        <w:t>;</w:t>
      </w:r>
    </w:p>
    <w:p w:rsidR="0035661D" w:rsidRPr="001C5D4B" w:rsidRDefault="00DB7FDD" w:rsidP="000E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661D" w:rsidRPr="00526E84">
        <w:rPr>
          <w:sz w:val="28"/>
          <w:szCs w:val="28"/>
        </w:rPr>
        <w:t xml:space="preserve">осуществляет подготовку </w:t>
      </w:r>
      <w:r w:rsidR="0035661D">
        <w:rPr>
          <w:sz w:val="28"/>
          <w:szCs w:val="28"/>
        </w:rPr>
        <w:t xml:space="preserve">проекта постановления о проведении торгов </w:t>
      </w:r>
      <w:r w:rsidR="0035661D">
        <w:rPr>
          <w:color w:val="000000"/>
          <w:sz w:val="28"/>
          <w:szCs w:val="28"/>
        </w:rPr>
        <w:t xml:space="preserve"> </w:t>
      </w:r>
      <w:r w:rsidR="00F7620E">
        <w:rPr>
          <w:color w:val="000000"/>
          <w:sz w:val="28"/>
          <w:szCs w:val="28"/>
        </w:rPr>
        <w:t>по</w:t>
      </w:r>
      <w:r w:rsidR="0035661D">
        <w:rPr>
          <w:color w:val="000000"/>
          <w:sz w:val="28"/>
          <w:szCs w:val="28"/>
        </w:rPr>
        <w:t xml:space="preserve"> предоставлени</w:t>
      </w:r>
      <w:r w:rsidR="00F7620E">
        <w:rPr>
          <w:color w:val="000000"/>
          <w:sz w:val="28"/>
          <w:szCs w:val="28"/>
        </w:rPr>
        <w:t>ю</w:t>
      </w:r>
      <w:r w:rsidR="0035661D">
        <w:rPr>
          <w:color w:val="000000"/>
          <w:sz w:val="28"/>
          <w:szCs w:val="28"/>
        </w:rPr>
        <w:t xml:space="preserve"> муниципального имущества в аренду</w:t>
      </w:r>
      <w:r w:rsidR="00F7620E">
        <w:rPr>
          <w:color w:val="000000"/>
          <w:sz w:val="28"/>
          <w:szCs w:val="28"/>
        </w:rPr>
        <w:t xml:space="preserve"> (</w:t>
      </w:r>
      <w:r w:rsidR="0035661D">
        <w:rPr>
          <w:color w:val="000000"/>
          <w:sz w:val="28"/>
          <w:szCs w:val="28"/>
        </w:rPr>
        <w:t>безвозмездное пользование</w:t>
      </w:r>
      <w:r w:rsidR="00F7620E">
        <w:rPr>
          <w:color w:val="000000"/>
          <w:sz w:val="28"/>
          <w:szCs w:val="28"/>
        </w:rPr>
        <w:t>)</w:t>
      </w:r>
      <w:r w:rsidR="0035661D">
        <w:rPr>
          <w:color w:val="000000"/>
          <w:sz w:val="28"/>
          <w:szCs w:val="28"/>
        </w:rPr>
        <w:t xml:space="preserve"> </w:t>
      </w:r>
      <w:r w:rsidR="000E0B6E">
        <w:rPr>
          <w:color w:val="000000"/>
          <w:sz w:val="28"/>
          <w:szCs w:val="28"/>
        </w:rPr>
        <w:t>(далее</w:t>
      </w:r>
      <w:r w:rsidR="009D1CA4">
        <w:rPr>
          <w:color w:val="000000"/>
          <w:sz w:val="28"/>
          <w:szCs w:val="28"/>
        </w:rPr>
        <w:t xml:space="preserve"> -</w:t>
      </w:r>
      <w:r w:rsidR="000E0B6E">
        <w:rPr>
          <w:color w:val="000000"/>
          <w:sz w:val="28"/>
          <w:szCs w:val="28"/>
        </w:rPr>
        <w:t xml:space="preserve"> постановление о проведение торгов)</w:t>
      </w:r>
      <w:r w:rsidR="00D30384">
        <w:rPr>
          <w:color w:val="000000"/>
          <w:sz w:val="28"/>
          <w:szCs w:val="28"/>
        </w:rPr>
        <w:t xml:space="preserve"> </w:t>
      </w:r>
      <w:r w:rsidR="009623DC">
        <w:rPr>
          <w:color w:val="000000"/>
          <w:sz w:val="28"/>
          <w:szCs w:val="28"/>
        </w:rPr>
        <w:t xml:space="preserve">в случае проведения торгов </w:t>
      </w:r>
      <w:r w:rsidR="00D30384" w:rsidRPr="007A1ADD">
        <w:rPr>
          <w:color w:val="000000"/>
          <w:sz w:val="28"/>
          <w:szCs w:val="28"/>
        </w:rPr>
        <w:t>и передает его для визирования  начальнику Отдела</w:t>
      </w:r>
      <w:r w:rsidR="0035661D">
        <w:rPr>
          <w:color w:val="000000"/>
          <w:sz w:val="28"/>
          <w:szCs w:val="28"/>
        </w:rPr>
        <w:t>.</w:t>
      </w:r>
    </w:p>
    <w:p w:rsidR="00ED2C0B" w:rsidRDefault="0035661D" w:rsidP="00D30384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t xml:space="preserve">        </w:t>
      </w:r>
      <w:r w:rsidR="009C0A5D">
        <w:rPr>
          <w:sz w:val="28"/>
          <w:szCs w:val="28"/>
        </w:rPr>
        <w:t xml:space="preserve"> </w:t>
      </w:r>
      <w:r w:rsidR="00ED2C0B">
        <w:rPr>
          <w:sz w:val="28"/>
          <w:szCs w:val="28"/>
        </w:rPr>
        <w:t>64</w:t>
      </w:r>
      <w:r w:rsidR="002263D2">
        <w:rPr>
          <w:sz w:val="28"/>
          <w:szCs w:val="28"/>
        </w:rPr>
        <w:t>.</w:t>
      </w:r>
      <w:r w:rsidRPr="001C5D4B">
        <w:rPr>
          <w:sz w:val="28"/>
          <w:szCs w:val="28"/>
        </w:rPr>
        <w:t xml:space="preserve"> Начальник Отдела рассматривает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</w:t>
      </w:r>
      <w:r w:rsidRPr="001C5D4B">
        <w:rPr>
          <w:sz w:val="28"/>
          <w:szCs w:val="28"/>
        </w:rPr>
        <w:t>,</w:t>
      </w:r>
      <w:r w:rsidR="000E0B6E">
        <w:rPr>
          <w:sz w:val="28"/>
          <w:szCs w:val="28"/>
        </w:rPr>
        <w:t xml:space="preserve"> проверяет </w:t>
      </w:r>
      <w:r w:rsidR="00D30384">
        <w:rPr>
          <w:sz w:val="28"/>
          <w:szCs w:val="28"/>
        </w:rPr>
        <w:t xml:space="preserve"> проведения торгов,</w:t>
      </w:r>
      <w:r w:rsidRPr="001C5D4B">
        <w:rPr>
          <w:sz w:val="28"/>
          <w:szCs w:val="28"/>
        </w:rPr>
        <w:t xml:space="preserve">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Default="00ED2C0B" w:rsidP="00ED2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D30384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 w:rsidRPr="001C5D4B">
        <w:rPr>
          <w:sz w:val="28"/>
          <w:szCs w:val="28"/>
        </w:rPr>
        <w:t xml:space="preserve">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30384" w:rsidRPr="00A72EE1" w:rsidRDefault="00D30384" w:rsidP="00D3038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A72EE1">
        <w:rPr>
          <w:color w:val="000000"/>
          <w:sz w:val="28"/>
          <w:szCs w:val="28"/>
        </w:rPr>
        <w:t xml:space="preserve">. Завизированный проект  </w:t>
      </w:r>
      <w:r>
        <w:rPr>
          <w:color w:val="000000"/>
          <w:sz w:val="28"/>
          <w:szCs w:val="28"/>
        </w:rPr>
        <w:t>постановления</w:t>
      </w:r>
      <w:r w:rsidRPr="00A72EE1">
        <w:rPr>
          <w:color w:val="000000"/>
          <w:sz w:val="28"/>
          <w:szCs w:val="28"/>
        </w:rPr>
        <w:t xml:space="preserve"> специалист Отдела направляет на подпись Главе муниципального образования.</w:t>
      </w:r>
    </w:p>
    <w:p w:rsidR="00D30384" w:rsidRDefault="00D30384" w:rsidP="00D3038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A72EE1">
        <w:rPr>
          <w:color w:val="000000"/>
          <w:sz w:val="28"/>
          <w:szCs w:val="28"/>
        </w:rPr>
        <w:t>. После подписания Главой муниципального образования и присвоения документу регистрационного номера специалист Администрации, ответственный за делопроизводство, передает его специалисту Отдела.</w:t>
      </w:r>
    </w:p>
    <w:p w:rsidR="00D30384" w:rsidRDefault="003B1B0B" w:rsidP="00D3038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68</w:t>
      </w:r>
      <w:r w:rsidR="00D30384">
        <w:rPr>
          <w:rFonts w:ascii="yandex-sans" w:hAnsi="yandex-sans"/>
          <w:color w:val="000000"/>
          <w:sz w:val="28"/>
          <w:szCs w:val="28"/>
        </w:rPr>
        <w:t xml:space="preserve">. </w:t>
      </w:r>
      <w:r w:rsidR="00D30384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D30384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D30384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D30384">
        <w:rPr>
          <w:rFonts w:ascii="yandex-sans" w:hAnsi="yandex-sans"/>
          <w:color w:val="000000"/>
          <w:sz w:val="28"/>
          <w:szCs w:val="28"/>
        </w:rPr>
        <w:t xml:space="preserve">- </w:t>
      </w:r>
      <w:r w:rsidR="003923BC">
        <w:rPr>
          <w:rFonts w:ascii="yandex-sans" w:hAnsi="yandex-sans"/>
          <w:color w:val="000000"/>
          <w:sz w:val="28"/>
          <w:szCs w:val="28"/>
        </w:rPr>
        <w:t>6</w:t>
      </w:r>
      <w:r w:rsidR="00D30384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D30384">
        <w:rPr>
          <w:rFonts w:ascii="yandex-sans" w:hAnsi="yandex-sans"/>
          <w:color w:val="000000"/>
          <w:sz w:val="28"/>
          <w:szCs w:val="28"/>
        </w:rPr>
        <w:t>.</w:t>
      </w:r>
    </w:p>
    <w:p w:rsidR="00DF5EF2" w:rsidRDefault="00DF5EF2" w:rsidP="00DF5EF2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 w:rsidRPr="00943AD1">
        <w:rPr>
          <w:sz w:val="28"/>
          <w:szCs w:val="28"/>
        </w:rPr>
        <w:t xml:space="preserve"> </w:t>
      </w:r>
      <w:r>
        <w:rPr>
          <w:sz w:val="28"/>
          <w:szCs w:val="28"/>
        </w:rPr>
        <w:t>срок, в течение которого Администрацией проводятся  процедуры по определению величины арендной платы муниципального имущества, в случае предоставления муниципального имущества в аренду.</w:t>
      </w:r>
    </w:p>
    <w:p w:rsidR="0035661D" w:rsidRDefault="0035661D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EB4585">
        <w:rPr>
          <w:b/>
          <w:i/>
          <w:sz w:val="28"/>
          <w:szCs w:val="28"/>
        </w:rPr>
        <w:t>Проведение торгов</w:t>
      </w:r>
    </w:p>
    <w:p w:rsidR="00D65B8F" w:rsidRDefault="003B1B0B" w:rsidP="00ED2C0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263D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923BC">
        <w:rPr>
          <w:sz w:val="28"/>
          <w:szCs w:val="28"/>
        </w:rPr>
        <w:t>О</w:t>
      </w:r>
      <w:r w:rsidR="0035661D" w:rsidRPr="00FD6667">
        <w:rPr>
          <w:sz w:val="28"/>
          <w:szCs w:val="28"/>
        </w:rPr>
        <w:t>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 xml:space="preserve">е </w:t>
      </w:r>
      <w:r w:rsidR="0035661D" w:rsidRPr="00FD6667">
        <w:rPr>
          <w:sz w:val="28"/>
          <w:szCs w:val="28"/>
        </w:rPr>
        <w:t>о проведении торгов.</w:t>
      </w:r>
      <w:r w:rsidR="00D65B8F">
        <w:rPr>
          <w:sz w:val="28"/>
          <w:szCs w:val="28"/>
        </w:rPr>
        <w:t xml:space="preserve">      </w:t>
      </w:r>
    </w:p>
    <w:p w:rsidR="00D65B8F" w:rsidRDefault="00ED2C0B" w:rsidP="00ED2C0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64E9">
        <w:rPr>
          <w:sz w:val="28"/>
          <w:szCs w:val="28"/>
        </w:rPr>
        <w:t>0</w:t>
      </w:r>
      <w:r w:rsidR="002263D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  <w:r w:rsidR="0035661D">
        <w:rPr>
          <w:sz w:val="28"/>
          <w:szCs w:val="28"/>
        </w:rPr>
        <w:t xml:space="preserve">  </w:t>
      </w:r>
    </w:p>
    <w:p w:rsidR="00D65B8F" w:rsidRDefault="00ED2C0B" w:rsidP="00ED2C0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0D0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</w:t>
      </w:r>
      <w:r w:rsidR="003923BC">
        <w:rPr>
          <w:sz w:val="28"/>
          <w:szCs w:val="28"/>
        </w:rPr>
        <w:t>е</w:t>
      </w:r>
      <w:r w:rsidR="0035661D" w:rsidRPr="00FD6667">
        <w:rPr>
          <w:sz w:val="28"/>
          <w:szCs w:val="28"/>
        </w:rPr>
        <w:t xml:space="preserve">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Pr="00ED2C0B" w:rsidRDefault="00ED2C0B" w:rsidP="00ED2C0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0D0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Торги проводятся в соответствии с приказом ФАС </w:t>
      </w:r>
      <w:r>
        <w:rPr>
          <w:sz w:val="28"/>
          <w:szCs w:val="28"/>
        </w:rPr>
        <w:t>РФ от 10.02.2010 года      № 67</w:t>
      </w:r>
      <w:r w:rsidR="003923BC">
        <w:rPr>
          <w:sz w:val="28"/>
          <w:szCs w:val="28"/>
        </w:rPr>
        <w:t>.</w:t>
      </w:r>
    </w:p>
    <w:p w:rsidR="00107F57" w:rsidRDefault="00ED2C0B" w:rsidP="00ED2C0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DF60D0">
        <w:rPr>
          <w:color w:val="000000"/>
          <w:sz w:val="28"/>
          <w:szCs w:val="28"/>
        </w:rPr>
        <w:t>3</w:t>
      </w:r>
      <w:r w:rsidR="002263D2">
        <w:rPr>
          <w:color w:val="000000"/>
          <w:sz w:val="28"/>
          <w:szCs w:val="28"/>
        </w:rPr>
        <w:t xml:space="preserve">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 xml:space="preserve">– </w:t>
      </w:r>
      <w:r w:rsidR="00FE240E">
        <w:rPr>
          <w:sz w:val="28"/>
          <w:szCs w:val="28"/>
        </w:rPr>
        <w:t>40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ED2C0B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17E26" w:rsidRPr="00F17E26" w:rsidRDefault="00F17E26" w:rsidP="00F17E26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F17E26">
        <w:rPr>
          <w:b/>
          <w:i/>
          <w:color w:val="000000"/>
          <w:sz w:val="28"/>
          <w:szCs w:val="28"/>
        </w:rPr>
        <w:t xml:space="preserve">Принятие решения о предоставлении в пользование муниципального имущества либо об </w:t>
      </w:r>
      <w:r w:rsidRPr="00F17E26">
        <w:rPr>
          <w:b/>
          <w:i/>
          <w:sz w:val="28"/>
          <w:szCs w:val="28"/>
        </w:rPr>
        <w:t>отказе в предоставлении муниципальной услуги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74FB" w:rsidRDefault="00DF60D0" w:rsidP="00E574F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CB0633">
        <w:rPr>
          <w:sz w:val="28"/>
          <w:szCs w:val="28"/>
        </w:rPr>
        <w:t xml:space="preserve"> </w:t>
      </w:r>
      <w:r w:rsidR="00CB0633" w:rsidRPr="00CD5916">
        <w:rPr>
          <w:sz w:val="28"/>
          <w:szCs w:val="28"/>
        </w:rPr>
        <w:t xml:space="preserve">Основанием для начала административной процедуры </w:t>
      </w:r>
      <w:r w:rsidR="00E574FB" w:rsidRPr="00CD5916">
        <w:rPr>
          <w:sz w:val="28"/>
          <w:szCs w:val="28"/>
        </w:rPr>
        <w:t>является</w:t>
      </w:r>
      <w:r w:rsidR="00E574FB">
        <w:rPr>
          <w:sz w:val="28"/>
          <w:szCs w:val="28"/>
        </w:rPr>
        <w:t>:</w:t>
      </w:r>
    </w:p>
    <w:p w:rsidR="00E574FB" w:rsidRDefault="00E574FB" w:rsidP="00E574F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D5916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ответов на межведомственные запросы </w:t>
      </w:r>
      <w:r w:rsidRPr="00E404CC">
        <w:rPr>
          <w:color w:val="000000"/>
          <w:sz w:val="28"/>
          <w:szCs w:val="28"/>
        </w:rPr>
        <w:t>специалистом Отдела</w:t>
      </w:r>
      <w:r w:rsidRPr="00E5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</w:t>
      </w:r>
      <w:r w:rsidR="00C653F4">
        <w:rPr>
          <w:sz w:val="28"/>
          <w:szCs w:val="28"/>
        </w:rPr>
        <w:t xml:space="preserve"> </w:t>
      </w:r>
      <w:r w:rsidR="00C653F4">
        <w:rPr>
          <w:color w:val="000000"/>
          <w:sz w:val="28"/>
          <w:szCs w:val="28"/>
        </w:rPr>
        <w:t>не предусматривающем проведения торгов</w:t>
      </w:r>
      <w:r w:rsidR="00C653F4">
        <w:rPr>
          <w:sz w:val="28"/>
          <w:szCs w:val="28"/>
        </w:rPr>
        <w:t>;</w:t>
      </w:r>
    </w:p>
    <w:p w:rsidR="009623DC" w:rsidRPr="001C5D4B" w:rsidRDefault="009623DC" w:rsidP="009623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подписание </w:t>
      </w:r>
      <w:r>
        <w:rPr>
          <w:color w:val="000000"/>
          <w:sz w:val="28"/>
          <w:szCs w:val="28"/>
        </w:rPr>
        <w:t>протокола  результатов проведения торгов</w:t>
      </w:r>
      <w:r w:rsidR="00C653F4">
        <w:rPr>
          <w:color w:val="000000"/>
          <w:sz w:val="28"/>
          <w:szCs w:val="28"/>
        </w:rPr>
        <w:t xml:space="preserve"> в случае проведения торгов</w:t>
      </w:r>
      <w:r>
        <w:rPr>
          <w:color w:val="000000"/>
          <w:sz w:val="28"/>
          <w:szCs w:val="28"/>
        </w:rPr>
        <w:t>.</w:t>
      </w:r>
    </w:p>
    <w:p w:rsidR="00D65B8F" w:rsidRPr="00343923" w:rsidRDefault="00DF60D0" w:rsidP="00C653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263D2" w:rsidRPr="002263D2">
        <w:rPr>
          <w:sz w:val="28"/>
          <w:szCs w:val="28"/>
        </w:rPr>
        <w:t>.</w:t>
      </w:r>
      <w:r w:rsidR="0035661D">
        <w:rPr>
          <w:sz w:val="24"/>
        </w:rPr>
        <w:t xml:space="preserve"> </w:t>
      </w:r>
      <w:r w:rsidR="00C653F4">
        <w:rPr>
          <w:sz w:val="28"/>
          <w:szCs w:val="28"/>
        </w:rPr>
        <w:t>С</w:t>
      </w:r>
      <w:r w:rsidR="0035661D" w:rsidRPr="00526E84">
        <w:rPr>
          <w:sz w:val="28"/>
          <w:szCs w:val="28"/>
        </w:rPr>
        <w:t xml:space="preserve">пециалист </w:t>
      </w:r>
      <w:r w:rsidR="0035661D" w:rsidRPr="00343923">
        <w:rPr>
          <w:sz w:val="28"/>
          <w:szCs w:val="28"/>
        </w:rPr>
        <w:t xml:space="preserve">Отдела осуществляет подготовку проекта постановления о предоставлении </w:t>
      </w:r>
      <w:r w:rsidR="00343923" w:rsidRPr="00343923">
        <w:rPr>
          <w:sz w:val="28"/>
          <w:szCs w:val="28"/>
        </w:rPr>
        <w:t xml:space="preserve"> в пользование </w:t>
      </w:r>
      <w:r w:rsidR="0035661D" w:rsidRPr="00343923">
        <w:rPr>
          <w:sz w:val="28"/>
          <w:szCs w:val="28"/>
        </w:rPr>
        <w:t xml:space="preserve">муниципального имущества </w:t>
      </w:r>
      <w:r w:rsidR="00E7020F" w:rsidRPr="00343923">
        <w:rPr>
          <w:sz w:val="28"/>
          <w:szCs w:val="28"/>
        </w:rPr>
        <w:t>и проект</w:t>
      </w:r>
      <w:r w:rsidR="00343923" w:rsidRPr="00343923">
        <w:rPr>
          <w:sz w:val="28"/>
          <w:szCs w:val="28"/>
        </w:rPr>
        <w:t>а</w:t>
      </w:r>
      <w:r w:rsidR="00E7020F" w:rsidRPr="00343923">
        <w:rPr>
          <w:sz w:val="28"/>
          <w:szCs w:val="28"/>
        </w:rPr>
        <w:t xml:space="preserve"> договора аренды </w:t>
      </w:r>
      <w:r w:rsidR="00343923" w:rsidRPr="00343923">
        <w:rPr>
          <w:sz w:val="28"/>
          <w:szCs w:val="28"/>
        </w:rPr>
        <w:t>(безвозмездного пользования) муниципального имущества</w:t>
      </w:r>
      <w:r w:rsidR="00E7020F" w:rsidRPr="00343923">
        <w:rPr>
          <w:sz w:val="28"/>
          <w:szCs w:val="28"/>
        </w:rPr>
        <w:t xml:space="preserve"> в 3-х экземплярах</w:t>
      </w:r>
      <w:r w:rsidR="006B5764">
        <w:rPr>
          <w:sz w:val="28"/>
          <w:szCs w:val="28"/>
        </w:rPr>
        <w:t xml:space="preserve"> (далее – документы о предоставлении в пользование муниципального имущества)</w:t>
      </w:r>
      <w:r w:rsidR="00E7020F" w:rsidRPr="00343923">
        <w:rPr>
          <w:sz w:val="28"/>
          <w:szCs w:val="28"/>
        </w:rPr>
        <w:t xml:space="preserve"> </w:t>
      </w:r>
      <w:r w:rsidR="00C653F4" w:rsidRPr="00343923">
        <w:rPr>
          <w:sz w:val="28"/>
          <w:szCs w:val="28"/>
        </w:rPr>
        <w:t>и</w:t>
      </w:r>
      <w:r w:rsidR="0035661D" w:rsidRPr="00343923">
        <w:rPr>
          <w:sz w:val="24"/>
        </w:rPr>
        <w:t xml:space="preserve"> </w:t>
      </w:r>
      <w:r w:rsidR="00C653F4" w:rsidRPr="00343923">
        <w:rPr>
          <w:sz w:val="28"/>
          <w:szCs w:val="28"/>
        </w:rPr>
        <w:t>передает  его</w:t>
      </w:r>
      <w:r w:rsidR="0035661D" w:rsidRPr="00343923">
        <w:rPr>
          <w:sz w:val="28"/>
          <w:szCs w:val="28"/>
        </w:rPr>
        <w:t xml:space="preserve">  для  визирования  начальнику Отдела.</w:t>
      </w:r>
    </w:p>
    <w:p w:rsidR="00B643BE" w:rsidRPr="00A72EE1" w:rsidRDefault="00DF60D0" w:rsidP="00B643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76</w:t>
      </w:r>
      <w:r w:rsidR="002263D2" w:rsidRPr="00B643BE">
        <w:rPr>
          <w:sz w:val="28"/>
          <w:szCs w:val="28"/>
        </w:rPr>
        <w:t>.</w:t>
      </w:r>
      <w:r w:rsidR="0035661D" w:rsidRPr="002B46BC">
        <w:rPr>
          <w:color w:val="FF0000"/>
          <w:sz w:val="28"/>
          <w:szCs w:val="28"/>
        </w:rPr>
        <w:t xml:space="preserve"> </w:t>
      </w:r>
      <w:r w:rsidR="00B643BE" w:rsidRPr="00A72EE1">
        <w:rPr>
          <w:color w:val="000000"/>
          <w:sz w:val="28"/>
          <w:szCs w:val="28"/>
        </w:rPr>
        <w:t xml:space="preserve">Начальник Отдела проверяет правомерность </w:t>
      </w:r>
      <w:r w:rsidR="00B643B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="00B643BE">
        <w:rPr>
          <w:color w:val="000000"/>
          <w:sz w:val="28"/>
          <w:szCs w:val="28"/>
        </w:rPr>
        <w:t xml:space="preserve"> </w:t>
      </w:r>
      <w:r w:rsidR="00F142FE">
        <w:rPr>
          <w:color w:val="000000"/>
          <w:sz w:val="28"/>
          <w:szCs w:val="28"/>
        </w:rPr>
        <w:t xml:space="preserve">в пользование </w:t>
      </w:r>
      <w:r w:rsidR="00B643BE">
        <w:rPr>
          <w:color w:val="000000"/>
          <w:sz w:val="28"/>
          <w:szCs w:val="28"/>
        </w:rPr>
        <w:t>муниципального имущества</w:t>
      </w:r>
      <w:r w:rsidR="00B643BE" w:rsidRPr="00A72EE1">
        <w:rPr>
          <w:color w:val="000000"/>
          <w:sz w:val="28"/>
          <w:szCs w:val="28"/>
        </w:rPr>
        <w:t xml:space="preserve">,  визирует проект </w:t>
      </w:r>
      <w:r w:rsidR="00B643BE">
        <w:rPr>
          <w:color w:val="000000"/>
          <w:sz w:val="28"/>
          <w:szCs w:val="28"/>
        </w:rPr>
        <w:t xml:space="preserve">постановления </w:t>
      </w:r>
      <w:r w:rsidR="00B643BE" w:rsidRPr="00A72EE1">
        <w:rPr>
          <w:color w:val="000000"/>
          <w:sz w:val="28"/>
          <w:szCs w:val="28"/>
        </w:rPr>
        <w:t>и возвращает специалисту Отдела.</w:t>
      </w:r>
    </w:p>
    <w:p w:rsidR="00B643BE" w:rsidRPr="00A72EE1" w:rsidRDefault="00DF60D0" w:rsidP="00B643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="00B643BE" w:rsidRPr="00A72EE1">
        <w:rPr>
          <w:color w:val="000000"/>
          <w:sz w:val="28"/>
          <w:szCs w:val="28"/>
        </w:rPr>
        <w:t xml:space="preserve">. Специалист Отдела направляет </w:t>
      </w:r>
      <w:r w:rsidR="006B5764">
        <w:rPr>
          <w:sz w:val="28"/>
          <w:szCs w:val="28"/>
        </w:rPr>
        <w:t>документы о предоставлении в пользование муниципального имущества</w:t>
      </w:r>
      <w:r w:rsidR="006B5764" w:rsidRPr="00A72EE1">
        <w:rPr>
          <w:color w:val="000000"/>
          <w:sz w:val="28"/>
          <w:szCs w:val="28"/>
        </w:rPr>
        <w:t xml:space="preserve"> </w:t>
      </w:r>
      <w:r w:rsidR="00B643BE" w:rsidRPr="00A72EE1">
        <w:rPr>
          <w:color w:val="000000"/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B643BE" w:rsidRPr="00A72EE1" w:rsidRDefault="00DF60D0" w:rsidP="00B643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="00B643BE" w:rsidRPr="00A72EE1">
        <w:rPr>
          <w:color w:val="000000"/>
          <w:sz w:val="28"/>
          <w:szCs w:val="28"/>
        </w:rPr>
        <w:t>. Завизированны</w:t>
      </w:r>
      <w:r w:rsidR="006B5764">
        <w:rPr>
          <w:color w:val="000000"/>
          <w:sz w:val="28"/>
          <w:szCs w:val="28"/>
        </w:rPr>
        <w:t>е</w:t>
      </w:r>
      <w:r w:rsidR="00B643BE" w:rsidRPr="00A72EE1">
        <w:rPr>
          <w:color w:val="000000"/>
          <w:sz w:val="28"/>
          <w:szCs w:val="28"/>
        </w:rPr>
        <w:t xml:space="preserve"> </w:t>
      </w:r>
      <w:r w:rsidR="006B5764">
        <w:rPr>
          <w:sz w:val="28"/>
          <w:szCs w:val="28"/>
        </w:rPr>
        <w:t>документы о предоставлении в пользование муниципального имущества</w:t>
      </w:r>
      <w:r w:rsidR="006B5764" w:rsidRPr="00A72EE1">
        <w:rPr>
          <w:color w:val="000000"/>
          <w:sz w:val="28"/>
          <w:szCs w:val="28"/>
        </w:rPr>
        <w:t xml:space="preserve"> </w:t>
      </w:r>
      <w:r w:rsidR="00B643BE" w:rsidRPr="00A72EE1">
        <w:rPr>
          <w:color w:val="000000"/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B643BE" w:rsidRDefault="00DF60D0" w:rsidP="00B643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B643BE" w:rsidRPr="00A72EE1">
        <w:rPr>
          <w:color w:val="000000"/>
          <w:sz w:val="28"/>
          <w:szCs w:val="28"/>
        </w:rPr>
        <w:t xml:space="preserve">. После подписания Главой муниципального образования </w:t>
      </w:r>
      <w:r w:rsidR="000D6419">
        <w:rPr>
          <w:sz w:val="28"/>
          <w:szCs w:val="28"/>
        </w:rPr>
        <w:t>документов о предоставлении в пользование муниципального имущества</w:t>
      </w:r>
      <w:r w:rsidR="000D6419" w:rsidRPr="00A72EE1">
        <w:rPr>
          <w:color w:val="000000"/>
          <w:sz w:val="28"/>
          <w:szCs w:val="28"/>
        </w:rPr>
        <w:t xml:space="preserve"> </w:t>
      </w:r>
      <w:r w:rsidR="00B643BE" w:rsidRPr="00A72EE1">
        <w:rPr>
          <w:color w:val="000000"/>
          <w:sz w:val="28"/>
          <w:szCs w:val="28"/>
        </w:rPr>
        <w:t xml:space="preserve">и присвоения </w:t>
      </w:r>
      <w:r w:rsidR="006B5764">
        <w:rPr>
          <w:color w:val="000000"/>
          <w:sz w:val="28"/>
          <w:szCs w:val="28"/>
        </w:rPr>
        <w:t>постановлению о предоставлении  в пользование муниципального имущества</w:t>
      </w:r>
      <w:r w:rsidR="00B643BE" w:rsidRPr="00A72EE1">
        <w:rPr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его специалисту Отдела.</w:t>
      </w:r>
    </w:p>
    <w:p w:rsidR="004F64E9" w:rsidRPr="00665764" w:rsidRDefault="00DF60D0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4F64E9">
        <w:rPr>
          <w:color w:val="000000"/>
          <w:sz w:val="28"/>
          <w:szCs w:val="28"/>
        </w:rPr>
        <w:t xml:space="preserve">. При наличии </w:t>
      </w:r>
      <w:r w:rsidR="004F64E9">
        <w:rPr>
          <w:sz w:val="28"/>
          <w:szCs w:val="28"/>
        </w:rPr>
        <w:t xml:space="preserve">предусмотренных пунктом </w:t>
      </w:r>
      <w:r w:rsidR="004F64E9" w:rsidRPr="00665764">
        <w:rPr>
          <w:color w:val="000000"/>
          <w:sz w:val="28"/>
          <w:szCs w:val="28"/>
        </w:rPr>
        <w:t>2</w:t>
      </w:r>
      <w:r w:rsidR="004F64E9">
        <w:rPr>
          <w:color w:val="000000"/>
          <w:sz w:val="28"/>
          <w:szCs w:val="28"/>
        </w:rPr>
        <w:t>5</w:t>
      </w:r>
      <w:r w:rsidR="004F64E9" w:rsidRPr="00665764">
        <w:rPr>
          <w:color w:val="000000"/>
          <w:sz w:val="28"/>
          <w:szCs w:val="28"/>
        </w:rPr>
        <w:t xml:space="preserve"> настоящего</w:t>
      </w:r>
      <w:r w:rsidR="004F64E9">
        <w:rPr>
          <w:color w:val="000000"/>
          <w:sz w:val="28"/>
          <w:szCs w:val="28"/>
        </w:rPr>
        <w:t xml:space="preserve"> </w:t>
      </w:r>
      <w:r w:rsidR="004F64E9"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 w:rsidR="004F64E9">
        <w:rPr>
          <w:color w:val="000000"/>
          <w:sz w:val="28"/>
          <w:szCs w:val="28"/>
        </w:rPr>
        <w:t xml:space="preserve"> </w:t>
      </w:r>
      <w:r w:rsidR="004F64E9" w:rsidRPr="00665764">
        <w:rPr>
          <w:color w:val="000000"/>
          <w:sz w:val="28"/>
          <w:szCs w:val="28"/>
        </w:rPr>
        <w:t xml:space="preserve">муниципальной услуги </w:t>
      </w:r>
      <w:r w:rsidR="004F64E9">
        <w:rPr>
          <w:color w:val="000000"/>
          <w:sz w:val="28"/>
          <w:szCs w:val="28"/>
        </w:rPr>
        <w:t>с</w:t>
      </w:r>
      <w:r w:rsidR="004F64E9" w:rsidRPr="00665764">
        <w:rPr>
          <w:color w:val="000000"/>
          <w:sz w:val="28"/>
          <w:szCs w:val="28"/>
        </w:rPr>
        <w:t>пециалист Отдела</w:t>
      </w:r>
      <w:r w:rsidR="004F64E9">
        <w:rPr>
          <w:color w:val="000000"/>
          <w:sz w:val="28"/>
          <w:szCs w:val="28"/>
        </w:rPr>
        <w:t xml:space="preserve"> готовит уведомление  об </w:t>
      </w:r>
      <w:r w:rsidR="004F64E9" w:rsidRPr="00845C29">
        <w:rPr>
          <w:sz w:val="28"/>
          <w:szCs w:val="28"/>
        </w:rPr>
        <w:t xml:space="preserve">отказе 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</w:t>
      </w:r>
      <w:r w:rsidR="004F64E9" w:rsidRPr="00845C29">
        <w:rPr>
          <w:sz w:val="28"/>
          <w:szCs w:val="28"/>
        </w:rPr>
        <w:t>.</w:t>
      </w:r>
    </w:p>
    <w:p w:rsidR="004F64E9" w:rsidRPr="002E7BE4" w:rsidRDefault="00DF60D0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81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.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845C29">
        <w:rPr>
          <w:sz w:val="28"/>
          <w:szCs w:val="28"/>
        </w:rPr>
        <w:t xml:space="preserve">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для визирования начальнику Отдела.</w:t>
      </w:r>
    </w:p>
    <w:p w:rsidR="004F64E9" w:rsidRPr="002E7BE4" w:rsidRDefault="00DF60D0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82</w:t>
      </w:r>
      <w:r w:rsidR="004F64E9">
        <w:rPr>
          <w:rFonts w:ascii="yandex-sans" w:hAnsi="yandex-sans"/>
          <w:color w:val="000000"/>
          <w:sz w:val="28"/>
          <w:szCs w:val="28"/>
        </w:rPr>
        <w:t>.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об отказе </w:t>
      </w:r>
      <w:r w:rsidR="004F64E9" w:rsidRPr="00845C29">
        <w:rPr>
          <w:sz w:val="28"/>
          <w:szCs w:val="28"/>
        </w:rPr>
        <w:t xml:space="preserve">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услуги, визирует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и передает специалисту Отдела.</w:t>
      </w:r>
    </w:p>
    <w:p w:rsidR="004F64E9" w:rsidRPr="002E7BE4" w:rsidRDefault="00DF60D0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83</w:t>
      </w:r>
      <w:r w:rsidR="004F64E9">
        <w:rPr>
          <w:rFonts w:ascii="yandex-sans" w:hAnsi="yandex-sans"/>
          <w:color w:val="000000"/>
          <w:sz w:val="28"/>
          <w:szCs w:val="28"/>
        </w:rPr>
        <w:t>.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отказе </w:t>
      </w:r>
      <w:r w:rsidR="004F64E9" w:rsidRPr="00845C29">
        <w:rPr>
          <w:sz w:val="28"/>
          <w:szCs w:val="28"/>
        </w:rPr>
        <w:t xml:space="preserve">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на согласование специалисту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4F64E9" w:rsidRPr="002E7BE4" w:rsidRDefault="00DF60D0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84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.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отказе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845C29">
        <w:rPr>
          <w:sz w:val="28"/>
          <w:szCs w:val="28"/>
        </w:rPr>
        <w:t xml:space="preserve">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4F64E9" w:rsidRDefault="00FE7426" w:rsidP="004F64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85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.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отказе </w:t>
      </w:r>
      <w:r w:rsidR="004F64E9" w:rsidRPr="00845C29">
        <w:rPr>
          <w:sz w:val="28"/>
          <w:szCs w:val="28"/>
        </w:rPr>
        <w:t xml:space="preserve">в </w:t>
      </w:r>
      <w:r w:rsidR="004F64E9">
        <w:rPr>
          <w:color w:val="000000" w:themeColor="text1"/>
          <w:sz w:val="28"/>
          <w:szCs w:val="28"/>
        </w:rPr>
        <w:t>предоставлении муниципальной услуги</w:t>
      </w:r>
      <w:r w:rsidR="004F64E9" w:rsidRPr="002E7BE4">
        <w:rPr>
          <w:rFonts w:ascii="yandex-sans" w:hAnsi="yandex-sans"/>
          <w:color w:val="000000"/>
          <w:sz w:val="28"/>
          <w:szCs w:val="28"/>
        </w:rPr>
        <w:t xml:space="preserve"> специалист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4F64E9">
        <w:rPr>
          <w:rFonts w:ascii="yandex-sans" w:hAnsi="yandex-sans"/>
          <w:color w:val="000000"/>
          <w:sz w:val="28"/>
          <w:szCs w:val="28"/>
        </w:rPr>
        <w:t xml:space="preserve"> </w:t>
      </w:r>
      <w:r w:rsidR="004F64E9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4F64E9" w:rsidRDefault="00FE7426" w:rsidP="004F64E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4F64E9">
        <w:rPr>
          <w:color w:val="000000"/>
          <w:sz w:val="28"/>
          <w:szCs w:val="28"/>
        </w:rPr>
        <w:t xml:space="preserve">. </w:t>
      </w:r>
      <w:r w:rsidR="004F64E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4F64E9">
        <w:rPr>
          <w:color w:val="000000"/>
          <w:sz w:val="28"/>
          <w:szCs w:val="28"/>
        </w:rPr>
        <w:t xml:space="preserve">й административной процедуры </w:t>
      </w:r>
      <w:r w:rsidR="004F64E9" w:rsidRPr="0067447A">
        <w:rPr>
          <w:sz w:val="28"/>
          <w:szCs w:val="28"/>
        </w:rPr>
        <w:t xml:space="preserve">– </w:t>
      </w:r>
      <w:r w:rsidR="00D75F4C">
        <w:rPr>
          <w:sz w:val="28"/>
          <w:szCs w:val="28"/>
        </w:rPr>
        <w:t>8</w:t>
      </w:r>
      <w:r w:rsidR="004F64E9" w:rsidRPr="002A42A2">
        <w:rPr>
          <w:color w:val="000000"/>
          <w:sz w:val="28"/>
          <w:szCs w:val="28"/>
        </w:rPr>
        <w:t xml:space="preserve"> рабочих дн</w:t>
      </w:r>
      <w:r w:rsidR="004F64E9">
        <w:rPr>
          <w:color w:val="000000"/>
          <w:sz w:val="28"/>
          <w:szCs w:val="28"/>
        </w:rPr>
        <w:t>ей</w:t>
      </w:r>
      <w:r w:rsidR="004F64E9" w:rsidRPr="002A42A2">
        <w:rPr>
          <w:color w:val="000000"/>
          <w:sz w:val="28"/>
          <w:szCs w:val="28"/>
        </w:rPr>
        <w:t>.</w:t>
      </w:r>
    </w:p>
    <w:p w:rsidR="00D75F4C" w:rsidRDefault="00D75F4C" w:rsidP="004F64E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D75F4C" w:rsidRDefault="00D75F4C" w:rsidP="00D75F4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75F4C" w:rsidRDefault="00D75F4C" w:rsidP="00D75F4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75F4C" w:rsidRPr="00E13AAC" w:rsidRDefault="00D75F4C" w:rsidP="00D75F4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75F4C" w:rsidRPr="00B67BF7" w:rsidRDefault="00D75F4C" w:rsidP="00D75F4C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 xml:space="preserve">зарегистрированного постановления о </w:t>
      </w:r>
      <w:r>
        <w:rPr>
          <w:color w:val="000000"/>
          <w:sz w:val="28"/>
          <w:szCs w:val="28"/>
        </w:rPr>
        <w:t>предоставлении</w:t>
      </w:r>
      <w:r w:rsidR="000D6419">
        <w:rPr>
          <w:color w:val="000000"/>
          <w:sz w:val="28"/>
          <w:szCs w:val="28"/>
        </w:rPr>
        <w:t xml:space="preserve"> в пользование </w:t>
      </w:r>
      <w:r>
        <w:rPr>
          <w:color w:val="000000"/>
          <w:sz w:val="28"/>
          <w:szCs w:val="28"/>
        </w:rPr>
        <w:t xml:space="preserve"> муниципального имущества </w:t>
      </w:r>
      <w:r w:rsidR="000D6419">
        <w:rPr>
          <w:color w:val="000000"/>
          <w:sz w:val="28"/>
          <w:szCs w:val="28"/>
        </w:rPr>
        <w:t>и подписанного Главой муниципального образования договора аренды (безвозмездного пользования) муниципального имущества</w:t>
      </w:r>
      <w:r>
        <w:rPr>
          <w:color w:val="000000"/>
          <w:sz w:val="28"/>
          <w:szCs w:val="28"/>
        </w:rPr>
        <w:t xml:space="preserve"> либо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B67BF7">
        <w:rPr>
          <w:sz w:val="28"/>
          <w:szCs w:val="28"/>
        </w:rPr>
        <w:t>.</w:t>
      </w:r>
    </w:p>
    <w:p w:rsidR="00D75F4C" w:rsidRPr="00B67BF7" w:rsidRDefault="00D75F4C" w:rsidP="00D75F4C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B67BF7">
        <w:rPr>
          <w:sz w:val="28"/>
          <w:szCs w:val="28"/>
        </w:rPr>
        <w:t>. Специалист Отдела сообщает заявителю о</w:t>
      </w:r>
      <w:r>
        <w:rPr>
          <w:sz w:val="28"/>
          <w:szCs w:val="28"/>
        </w:rPr>
        <w:t xml:space="preserve"> подписании </w:t>
      </w:r>
      <w:r w:rsidR="00DD2DFA">
        <w:rPr>
          <w:color w:val="000000"/>
          <w:sz w:val="28"/>
          <w:szCs w:val="28"/>
        </w:rPr>
        <w:t>договора аренды (безвозмездного пользования) муниципального имущества</w:t>
      </w:r>
      <w:r>
        <w:rPr>
          <w:color w:val="000000"/>
          <w:sz w:val="28"/>
          <w:szCs w:val="28"/>
        </w:rPr>
        <w:t xml:space="preserve"> либо </w:t>
      </w:r>
      <w:r>
        <w:rPr>
          <w:sz w:val="28"/>
          <w:szCs w:val="28"/>
        </w:rPr>
        <w:t>уведомлени</w:t>
      </w:r>
      <w:r w:rsidR="00DD2DFA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 в предоставлении муниципальной услуги</w:t>
      </w:r>
      <w:r w:rsidRPr="00B67BF7">
        <w:rPr>
          <w:sz w:val="28"/>
          <w:szCs w:val="28"/>
        </w:rPr>
        <w:t xml:space="preserve"> лично, по телефону (или иным способом, указанным заявителем).</w:t>
      </w:r>
    </w:p>
    <w:p w:rsidR="00D75F4C" w:rsidRPr="00B67BF7" w:rsidRDefault="00D75F4C" w:rsidP="00D75F4C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B67BF7">
        <w:rPr>
          <w:sz w:val="28"/>
          <w:szCs w:val="28"/>
        </w:rPr>
        <w:t>. Специалист Отдела выдает</w:t>
      </w:r>
      <w:r>
        <w:rPr>
          <w:sz w:val="28"/>
          <w:szCs w:val="28"/>
        </w:rPr>
        <w:t xml:space="preserve"> (направляет)</w:t>
      </w:r>
      <w:r w:rsidRPr="00B67BF7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постановление </w:t>
      </w:r>
      <w:r w:rsidR="00DD2DFA">
        <w:rPr>
          <w:color w:val="000000" w:themeColor="text1"/>
          <w:sz w:val="28"/>
          <w:szCs w:val="28"/>
        </w:rPr>
        <w:t xml:space="preserve">о предоставлении в пользование муниципального имущества </w:t>
      </w:r>
      <w:r w:rsidR="00ED7B37">
        <w:rPr>
          <w:color w:val="000000" w:themeColor="text1"/>
          <w:sz w:val="28"/>
          <w:szCs w:val="28"/>
        </w:rPr>
        <w:t xml:space="preserve">и подписанные </w:t>
      </w:r>
      <w:r>
        <w:rPr>
          <w:color w:val="000000"/>
          <w:sz w:val="28"/>
          <w:szCs w:val="28"/>
        </w:rPr>
        <w:t xml:space="preserve"> </w:t>
      </w:r>
      <w:r w:rsidR="00ED7B37">
        <w:rPr>
          <w:color w:val="000000"/>
          <w:sz w:val="28"/>
          <w:szCs w:val="28"/>
        </w:rPr>
        <w:t xml:space="preserve">Главой муниципального образования договора аренды (безвозмездного пользования) муниципального имущества </w:t>
      </w:r>
      <w:r>
        <w:rPr>
          <w:color w:val="000000"/>
          <w:sz w:val="28"/>
          <w:szCs w:val="28"/>
        </w:rPr>
        <w:t xml:space="preserve">либо </w:t>
      </w:r>
      <w:r>
        <w:rPr>
          <w:sz w:val="28"/>
          <w:szCs w:val="28"/>
        </w:rPr>
        <w:t>уведомление об отказе в предоставлении муниципальной услуги.</w:t>
      </w:r>
    </w:p>
    <w:p w:rsidR="00D75F4C" w:rsidRPr="00B67BF7" w:rsidRDefault="00D75F4C" w:rsidP="00D75F4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CF29E8" w:rsidRPr="00543C03" w:rsidRDefault="00F06672" w:rsidP="00CF29E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9E8">
        <w:rPr>
          <w:sz w:val="28"/>
          <w:szCs w:val="28"/>
        </w:rPr>
        <w:t xml:space="preserve">91. </w:t>
      </w:r>
      <w:r w:rsidR="00CF29E8" w:rsidRPr="00543C03">
        <w:rPr>
          <w:sz w:val="28"/>
          <w:szCs w:val="28"/>
        </w:rPr>
        <w:t xml:space="preserve">Заместитель Главы </w:t>
      </w:r>
      <w:r w:rsidR="00CF29E8">
        <w:rPr>
          <w:sz w:val="28"/>
          <w:szCs w:val="28"/>
        </w:rPr>
        <w:t>муниципального образования</w:t>
      </w:r>
      <w:r w:rsidR="00CF29E8" w:rsidRPr="00543C03">
        <w:rPr>
          <w:sz w:val="28"/>
          <w:szCs w:val="28"/>
        </w:rPr>
        <w:t>, курирующий вопросы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F29E8" w:rsidRPr="00543C03" w:rsidRDefault="00CF29E8" w:rsidP="00CF29E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F29E8" w:rsidRPr="00543C03" w:rsidRDefault="00CF29E8" w:rsidP="00CF29E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93. Начальник</w:t>
      </w:r>
      <w:r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CF29E8" w:rsidRPr="00543C03" w:rsidRDefault="00CF29E8" w:rsidP="00CF29E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F29E8" w:rsidRDefault="00CF29E8" w:rsidP="00CF29E8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95.  </w:t>
      </w:r>
      <w:r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F29E8" w:rsidRDefault="00CF29E8" w:rsidP="00CF29E8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96.   </w:t>
      </w:r>
      <w:r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>
        <w:rPr>
          <w:sz w:val="28"/>
          <w:szCs w:val="28"/>
        </w:rPr>
        <w:t>№ 25-ФЗ «</w:t>
      </w:r>
      <w:r w:rsidRPr="00543C03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CF29E8">
      <w:pPr>
        <w:tabs>
          <w:tab w:val="left" w:pos="709"/>
        </w:tabs>
        <w:spacing w:before="100" w:beforeAutospacing="1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 заявителя;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F29E8" w:rsidRPr="00D01C73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CF29E8" w:rsidRPr="00D01C73" w:rsidRDefault="00CF29E8" w:rsidP="00CF29E8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CF29E8" w:rsidRPr="00D01C73" w:rsidRDefault="00CF29E8" w:rsidP="00CF29E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F29E8" w:rsidRPr="00D01C73" w:rsidRDefault="00CF29E8" w:rsidP="00CF29E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F29E8" w:rsidRPr="00083AEB" w:rsidRDefault="00CF29E8" w:rsidP="00CF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CF29E8" w:rsidRPr="00083AEB" w:rsidRDefault="00CF29E8" w:rsidP="00CF29E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F29E8" w:rsidRPr="00083AEB" w:rsidRDefault="00CF29E8" w:rsidP="00CF29E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F29E8" w:rsidRPr="00083AEB" w:rsidRDefault="00CF29E8" w:rsidP="00CF29E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F29E8" w:rsidRPr="00083AEB" w:rsidRDefault="00CF29E8" w:rsidP="00CF29E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CF29E8" w:rsidRPr="00083AEB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F29E8" w:rsidRPr="00D01C73" w:rsidRDefault="00CF29E8" w:rsidP="00CF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29E8" w:rsidRPr="00D01C73" w:rsidRDefault="00CF29E8" w:rsidP="00CF29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106</w:t>
      </w:r>
      <w:r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29E8" w:rsidRPr="00D01C73" w:rsidRDefault="00CF29E8" w:rsidP="00CF29E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29E8" w:rsidRDefault="00CF29E8" w:rsidP="00CF29E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107</w:t>
      </w:r>
      <w:r w:rsidRPr="00D01C73">
        <w:rPr>
          <w:sz w:val="28"/>
          <w:szCs w:val="28"/>
        </w:rPr>
        <w:t>. Заявители</w:t>
      </w:r>
      <w:r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>.</w:t>
      </w:r>
    </w:p>
    <w:p w:rsid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  <w:r>
        <w:t xml:space="preserve">                   </w:t>
      </w:r>
      <w:r w:rsidRPr="00C06092">
        <w:rPr>
          <w:sz w:val="24"/>
        </w:rPr>
        <w:t xml:space="preserve">                </w:t>
      </w: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ED2C0B">
      <w:pPr>
        <w:pStyle w:val="a9"/>
        <w:tabs>
          <w:tab w:val="left" w:pos="7020"/>
        </w:tabs>
        <w:spacing w:before="0"/>
        <w:ind w:firstLine="0"/>
        <w:rPr>
          <w:sz w:val="24"/>
        </w:rPr>
      </w:pPr>
    </w:p>
    <w:p w:rsidR="00ED2C0B" w:rsidRDefault="00ED2C0B" w:rsidP="00ED2C0B">
      <w:pPr>
        <w:pStyle w:val="a9"/>
        <w:tabs>
          <w:tab w:val="left" w:pos="7020"/>
        </w:tabs>
        <w:spacing w:before="0"/>
        <w:ind w:firstLine="0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BB0897" w:rsidRDefault="00BB089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</w:t>
      </w:r>
      <w:r w:rsidR="00D87F79">
        <w:rPr>
          <w:sz w:val="28"/>
          <w:szCs w:val="28"/>
        </w:rPr>
        <w:t xml:space="preserve">№ </w:t>
      </w:r>
      <w:r w:rsidRPr="004E477C">
        <w:rPr>
          <w:sz w:val="28"/>
          <w:szCs w:val="28"/>
        </w:rPr>
        <w:t xml:space="preserve">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51D3" w:rsidRPr="005B5BAB" w:rsidRDefault="002551D3" w:rsidP="00255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2551D3" w:rsidRPr="005B5BAB" w:rsidRDefault="002551D3" w:rsidP="002551D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6096"/>
      </w:tblGrid>
      <w:tr w:rsidR="002551D3" w:rsidRPr="005B5BAB" w:rsidTr="00FB099E">
        <w:trPr>
          <w:trHeight w:val="901"/>
        </w:trPr>
        <w:tc>
          <w:tcPr>
            <w:tcW w:w="3969" w:type="dxa"/>
          </w:tcPr>
          <w:p w:rsidR="002551D3" w:rsidRPr="005B5BAB" w:rsidRDefault="002551D3" w:rsidP="00FB099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1D3" w:rsidRPr="005B5BAB" w:rsidRDefault="002551D3" w:rsidP="00FB099E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2551D3" w:rsidRDefault="002551D3" w:rsidP="002551D3">
      <w:pPr>
        <w:ind w:left="4678"/>
      </w:pPr>
      <w:r>
        <w:t>_____________________________________________________</w:t>
      </w:r>
    </w:p>
    <w:p w:rsidR="002551D3" w:rsidRPr="00995099" w:rsidRDefault="002551D3" w:rsidP="002551D3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(фамилия, имя, отчество,</w:t>
      </w:r>
    </w:p>
    <w:p w:rsidR="002551D3" w:rsidRDefault="002551D3" w:rsidP="002551D3">
      <w:pPr>
        <w:ind w:left="4678"/>
      </w:pPr>
      <w:r>
        <w:t>_____________________________________________________</w:t>
      </w:r>
    </w:p>
    <w:p w:rsidR="002551D3" w:rsidRPr="00995099" w:rsidRDefault="002551D3" w:rsidP="002551D3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место жительства заявителя)</w:t>
      </w:r>
    </w:p>
    <w:p w:rsidR="002551D3" w:rsidRDefault="002551D3" w:rsidP="002551D3">
      <w:pPr>
        <w:ind w:left="4678"/>
      </w:pPr>
      <w:r>
        <w:t>_____________________________________________________</w:t>
      </w:r>
    </w:p>
    <w:p w:rsidR="002551D3" w:rsidRPr="00995099" w:rsidRDefault="002551D3" w:rsidP="002551D3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(реквизиты документа удостоверяющего личность гражданина)</w:t>
      </w:r>
    </w:p>
    <w:p w:rsidR="002551D3" w:rsidRPr="0048242F" w:rsidRDefault="002551D3" w:rsidP="002551D3">
      <w:pPr>
        <w:ind w:left="4678"/>
      </w:pPr>
      <w:r>
        <w:t>_____________________________________________________</w:t>
      </w:r>
    </w:p>
    <w:p w:rsidR="002551D3" w:rsidRPr="00950E36" w:rsidRDefault="002551D3" w:rsidP="002551D3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2551D3" w:rsidRPr="0048242F" w:rsidRDefault="002551D3" w:rsidP="002551D3">
      <w:pPr>
        <w:ind w:left="4678"/>
      </w:pPr>
      <w:r>
        <w:t>_____________________________________________________</w:t>
      </w:r>
    </w:p>
    <w:p w:rsidR="002551D3" w:rsidRPr="00950E36" w:rsidRDefault="002551D3" w:rsidP="002551D3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2551D3" w:rsidRPr="00FF0396" w:rsidRDefault="002551D3" w:rsidP="002551D3">
      <w:pPr>
        <w:ind w:left="4678"/>
      </w:pPr>
      <w:r>
        <w:t>_____________________________________________________</w:t>
      </w:r>
    </w:p>
    <w:p w:rsidR="002551D3" w:rsidRPr="00950E36" w:rsidRDefault="002551D3" w:rsidP="002551D3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2551D3" w:rsidRPr="00FF0396" w:rsidRDefault="002551D3" w:rsidP="002551D3">
      <w:pPr>
        <w:ind w:left="4678"/>
      </w:pPr>
      <w:r>
        <w:t>______________________________________________________</w:t>
      </w:r>
    </w:p>
    <w:p w:rsidR="002551D3" w:rsidRPr="00BE746A" w:rsidRDefault="002551D3" w:rsidP="002551D3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2551D3" w:rsidRDefault="0035661D" w:rsidP="002551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51D3">
        <w:rPr>
          <w:rFonts w:ascii="Times New Roman" w:hAnsi="Times New Roman" w:cs="Times New Roman"/>
          <w:sz w:val="28"/>
          <w:szCs w:val="28"/>
        </w:rPr>
        <w:t>следующее имущество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2551D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муниципального образования </w:t>
      </w:r>
      <w:r w:rsidR="004F2EFC" w:rsidRPr="00D96028">
        <w:rPr>
          <w:rFonts w:ascii="Times New Roman" w:hAnsi="Times New Roman" w:cs="Times New Roman"/>
          <w:sz w:val="28"/>
          <w:szCs w:val="28"/>
        </w:rPr>
        <w:t>Кардымовско</w:t>
      </w:r>
      <w:r w:rsidR="00DE3DE7">
        <w:rPr>
          <w:rFonts w:ascii="Times New Roman" w:hAnsi="Times New Roman" w:cs="Times New Roman"/>
          <w:sz w:val="28"/>
          <w:szCs w:val="28"/>
        </w:rPr>
        <w:t>е</w:t>
      </w:r>
      <w:r w:rsidR="004F2EFC" w:rsidRPr="00D9602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3DE7">
        <w:rPr>
          <w:rFonts w:ascii="Times New Roman" w:hAnsi="Times New Roman" w:cs="Times New Roman"/>
          <w:sz w:val="28"/>
          <w:szCs w:val="28"/>
        </w:rPr>
        <w:t>е</w:t>
      </w:r>
      <w:r w:rsidR="004F2EFC" w:rsidRPr="00D960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3DE7">
        <w:rPr>
          <w:rFonts w:ascii="Times New Roman" w:hAnsi="Times New Roman" w:cs="Times New Roman"/>
          <w:sz w:val="28"/>
          <w:szCs w:val="28"/>
        </w:rPr>
        <w:t>е</w:t>
      </w:r>
      <w:r w:rsidR="004F2EFC" w:rsidRPr="00D96028">
        <w:rPr>
          <w:rFonts w:ascii="Times New Roman" w:hAnsi="Times New Roman" w:cs="Times New Roman"/>
          <w:sz w:val="28"/>
          <w:szCs w:val="28"/>
        </w:rPr>
        <w:t xml:space="preserve"> Кардымовского района</w:t>
      </w:r>
      <w:r w:rsidR="004F2EFC" w:rsidRPr="00D9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FC" w:rsidRPr="00D9602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51D3"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 w:rsidR="0025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1D" w:rsidRPr="002551D3" w:rsidRDefault="0035661D" w:rsidP="002551D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5661D" w:rsidRPr="002551D3" w:rsidRDefault="0035661D" w:rsidP="002551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 w:rsidR="002551D3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 w:rsidR="002551D3"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2551D3" w:rsidRDefault="0035661D" w:rsidP="0035661D">
      <w:pPr>
        <w:pStyle w:val="ConsPlusNonformat"/>
        <w:widowControl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 xml:space="preserve">                                                              адрес объекта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2551D3" w:rsidRDefault="0035661D" w:rsidP="0035661D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51D3">
        <w:rPr>
          <w:rFonts w:ascii="Times New Roman" w:hAnsi="Times New Roman" w:cs="Times New Roman"/>
        </w:rPr>
        <w:t>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Pr="002551D3" w:rsidRDefault="0035661D" w:rsidP="0035661D">
      <w:pPr>
        <w:pStyle w:val="ConsPlusNonformat"/>
        <w:widowControl/>
        <w:rPr>
          <w:rFonts w:ascii="Times New Roman" w:hAnsi="Times New Roman" w:cs="Times New Roman"/>
        </w:rPr>
      </w:pPr>
    </w:p>
    <w:p w:rsidR="002551D3" w:rsidRPr="002551D3" w:rsidRDefault="002551D3" w:rsidP="002551D3">
      <w:pPr>
        <w:widowControl w:val="0"/>
        <w:suppressAutoHyphens/>
        <w:jc w:val="both"/>
        <w:rPr>
          <w:noProof/>
          <w:sz w:val="28"/>
          <w:szCs w:val="28"/>
        </w:rPr>
      </w:pPr>
      <w:r w:rsidRPr="002551D3">
        <w:rPr>
          <w:noProof/>
          <w:sz w:val="28"/>
          <w:szCs w:val="28"/>
        </w:rPr>
        <w:t>Приложения к заявлению:</w:t>
      </w:r>
    </w:p>
    <w:p w:rsidR="002551D3" w:rsidRPr="002551D3" w:rsidRDefault="002551D3" w:rsidP="002551D3">
      <w:pPr>
        <w:widowControl w:val="0"/>
        <w:suppressAutoHyphens/>
        <w:jc w:val="both"/>
        <w:rPr>
          <w:noProof/>
          <w:sz w:val="28"/>
          <w:szCs w:val="28"/>
        </w:rPr>
      </w:pPr>
      <w:r w:rsidRPr="002551D3">
        <w:rPr>
          <w:noProof/>
          <w:sz w:val="28"/>
          <w:szCs w:val="28"/>
        </w:rPr>
        <w:t xml:space="preserve">                      1.__________________________________________на __л. в __ экз. </w:t>
      </w:r>
    </w:p>
    <w:p w:rsidR="002551D3" w:rsidRPr="002551D3" w:rsidRDefault="002551D3" w:rsidP="004B2640">
      <w:pPr>
        <w:pStyle w:val="af1"/>
        <w:suppressAutoHyphens/>
        <w:ind w:left="170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51D3">
        <w:rPr>
          <w:rFonts w:ascii="Times New Roman" w:hAnsi="Times New Roman" w:cs="Times New Roman"/>
          <w:noProof/>
          <w:sz w:val="28"/>
          <w:szCs w:val="28"/>
        </w:rPr>
        <w:t>…</w:t>
      </w:r>
    </w:p>
    <w:p w:rsidR="002551D3" w:rsidRPr="002551D3" w:rsidRDefault="002551D3" w:rsidP="002551D3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D3">
        <w:rPr>
          <w:rFonts w:ascii="Times New Roman" w:hAnsi="Times New Roman" w:cs="Times New Roman"/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2551D3" w:rsidRDefault="002551D3" w:rsidP="002551D3">
      <w:pPr>
        <w:ind w:firstLine="709"/>
        <w:jc w:val="both"/>
      </w:pPr>
    </w:p>
    <w:p w:rsidR="002551D3" w:rsidRDefault="002551D3" w:rsidP="002551D3">
      <w:pPr>
        <w:jc w:val="both"/>
      </w:pPr>
      <w:r>
        <w:t>_____________________                   _________________________                      _______________</w:t>
      </w:r>
    </w:p>
    <w:p w:rsidR="002551D3" w:rsidRPr="008A4C54" w:rsidRDefault="002551D3" w:rsidP="002551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2551D3" w:rsidRDefault="002551D3" w:rsidP="002551D3">
      <w:pPr>
        <w:widowControl w:val="0"/>
        <w:suppressAutoHyphens/>
        <w:rPr>
          <w:noProof/>
          <w:sz w:val="28"/>
          <w:szCs w:val="28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4B2640" w:rsidRPr="00A96151" w:rsidTr="00FB099E">
        <w:trPr>
          <w:jc w:val="center"/>
        </w:trPr>
        <w:tc>
          <w:tcPr>
            <w:tcW w:w="5466" w:type="dxa"/>
          </w:tcPr>
          <w:p w:rsidR="004B2640" w:rsidRPr="00A96151" w:rsidRDefault="004B2640" w:rsidP="00FB099E">
            <w:r w:rsidRPr="00A96151">
              <w:br w:type="page"/>
            </w:r>
          </w:p>
        </w:tc>
        <w:tc>
          <w:tcPr>
            <w:tcW w:w="4919" w:type="dxa"/>
          </w:tcPr>
          <w:p w:rsidR="00BB0897" w:rsidRDefault="00BB0897" w:rsidP="00FB099E">
            <w:pPr>
              <w:jc w:val="center"/>
              <w:rPr>
                <w:sz w:val="28"/>
                <w:szCs w:val="28"/>
              </w:rPr>
            </w:pPr>
          </w:p>
          <w:p w:rsidR="00BB0897" w:rsidRDefault="00BB0897" w:rsidP="00FB099E">
            <w:pPr>
              <w:jc w:val="center"/>
              <w:rPr>
                <w:sz w:val="28"/>
                <w:szCs w:val="28"/>
              </w:rPr>
            </w:pPr>
          </w:p>
          <w:p w:rsidR="00BB0897" w:rsidRDefault="00BB0897" w:rsidP="00FB099E">
            <w:pPr>
              <w:jc w:val="center"/>
              <w:rPr>
                <w:sz w:val="28"/>
                <w:szCs w:val="28"/>
              </w:rPr>
            </w:pPr>
          </w:p>
          <w:p w:rsidR="004B2640" w:rsidRPr="005B5BAB" w:rsidRDefault="004B2640" w:rsidP="00FB099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4B2640" w:rsidRPr="00A96151" w:rsidRDefault="004B2640" w:rsidP="00FB099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B2640" w:rsidRPr="008B6BC6" w:rsidRDefault="004B2640" w:rsidP="004B2640">
      <w:pPr>
        <w:ind w:firstLine="709"/>
        <w:jc w:val="center"/>
      </w:pPr>
    </w:p>
    <w:p w:rsidR="004B2640" w:rsidRDefault="004B2640" w:rsidP="004B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4B2640" w:rsidRDefault="004B2640" w:rsidP="004B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5.4pt;margin-top:989.35pt;width:151.5pt;height:48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05" inset="2.53942mm,1.2697mm,2.53942mm,1.2697mm">
              <w:txbxContent>
                <w:p w:rsidR="004B2640" w:rsidRDefault="004B2640" w:rsidP="004B2640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956C0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left:0;text-align:left;margin-left:41.8pt;margin-top:962.1pt;width:54.4pt;height:.05pt;rotation:9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956C08">
        <w:pict>
          <v:shape id="_x0000_s1107" type="#_x0000_t202" style="position:absolute;left:0;text-align:left;margin-left:40.65pt;margin-top:853.95pt;width:156pt;height:8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07" inset="2.53942mm,1.2697mm,2.53942mm,1.2697mm">
              <w:txbxContent>
                <w:p w:rsidR="004B2640" w:rsidRDefault="004B2640" w:rsidP="004B264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956C08">
        <w:pict>
          <v:shape id="_x0000_s1108" type="#_x0000_t34" style="position:absolute;left:0;text-align:left;margin-left:44.25pt;margin-top:829.2pt;width:49.45pt;height:.05pt;rotation:9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956C08">
        <w:pict>
          <v:shape id="Text Box 424" o:spid="_x0000_s1109" type="#_x0000_t202" style="position:absolute;left:0;text-align:left;margin-left:75.15pt;margin-top:46.7pt;width:342.9pt;height:2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B2640" w:rsidRDefault="004B2640" w:rsidP="004B264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4B2640" w:rsidRDefault="004B2640" w:rsidP="004B2640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956C08">
        <w:pict>
          <v:shape id="Text Box 426" o:spid="_x0000_s1110" type="#_x0000_t202" style="position:absolute;left:0;text-align:left;margin-left:4.65pt;margin-top:176.85pt;width:198.4pt;height:31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B2640" w:rsidRDefault="004B2640" w:rsidP="004B2640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4B2640" w:rsidRDefault="004B2640" w:rsidP="004B2640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956C08">
        <w:pict>
          <v:shape id="_x0000_s1111" type="#_x0000_t202" style="position:absolute;left:0;text-align:left;margin-left:410.75pt;margin-top:334.4pt;width:101.05pt;height:10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11" inset="2.53942mm,1.2697mm,2.53942mm,1.2697mm">
              <w:txbxContent>
                <w:p w:rsidR="004B2640" w:rsidRPr="007F613D" w:rsidRDefault="004B2640" w:rsidP="004B26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>
                    <w:rPr>
                      <w:color w:val="000000"/>
                    </w:rPr>
                    <w:t>предоставлении земельного участка без торгов</w:t>
                  </w:r>
                </w:p>
                <w:p w:rsidR="004B2640" w:rsidRDefault="004B2640" w:rsidP="004B2640">
                  <w:pPr>
                    <w:jc w:val="center"/>
                  </w:pPr>
                </w:p>
              </w:txbxContent>
            </v:textbox>
          </v:shape>
        </w:pict>
      </w:r>
      <w:r w:rsidRPr="00956C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18.05pt;margin-top:141.25pt;width:11.25pt;height:0;flip:x;z-index:251668480" o:connectortype="straight"/>
        </w:pict>
      </w:r>
      <w:r w:rsidRPr="00956C08">
        <w:pict>
          <v:shape id="_x0000_s1115" type="#_x0000_t32" style="position:absolute;left:0;text-align:left;margin-left:206.8pt;margin-top:298.4pt;width:52.8pt;height:.05pt;flip:x;z-index:251671552" o:connectortype="straight"/>
        </w:pict>
      </w:r>
      <w:r w:rsidRPr="00956C08">
        <w:pict>
          <v:rect id="_x0000_s1116" style="position:absolute;left:0;text-align:left;margin-left:75.15pt;margin-top:87.75pt;width:342.9pt;height:23.75pt;z-index:251672576">
            <v:textbox style="mso-next-textbox:#_x0000_s1116">
              <w:txbxContent>
                <w:p w:rsidR="004B2640" w:rsidRDefault="004B2640" w:rsidP="004B2640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B2640" w:rsidRDefault="004B2640" w:rsidP="004B2640">
                  <w:pPr>
                    <w:jc w:val="center"/>
                  </w:pPr>
                </w:p>
              </w:txbxContent>
            </v:textbox>
          </v:rect>
        </w:pict>
      </w:r>
      <w:r w:rsidRPr="00956C08">
        <w:pict>
          <v:rect id="_x0000_s1117" style="position:absolute;left:0;text-align:left;margin-left:75.15pt;margin-top:129.25pt;width:342.9pt;height:31.75pt;z-index:251673600">
            <v:textbox style="mso-next-textbox:#_x0000_s1117">
              <w:txbxContent>
                <w:p w:rsidR="004B2640" w:rsidRDefault="004B2640" w:rsidP="004B264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956C08">
        <w:pict>
          <v:oval id="_x0000_s1118" style="position:absolute;left:0;text-align:left;margin-left:4.65pt;margin-top:129.25pt;width:56.4pt;height:26.6pt;z-index:251674624">
            <v:textbox style="mso-next-textbox:#_x0000_s1118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956C08">
        <w:pict>
          <v:oval id="_x0000_s1119" style="position:absolute;left:0;text-align:left;margin-left:429.3pt;margin-top:129.25pt;width:63pt;height:27.1pt;z-index:251675648">
            <v:textbox style="mso-next-textbox:#_x0000_s1119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956C08">
        <w:pict>
          <v:shape id="_x0000_s1120" type="#_x0000_t32" style="position:absolute;left:0;text-align:left;margin-left:61.05pt;margin-top:141.15pt;width:14.1pt;height:.1pt;flip:x;z-index:251676672" o:connectortype="straight"/>
        </w:pict>
      </w:r>
      <w:r w:rsidRPr="00956C08">
        <w:pict>
          <v:shape id="_x0000_s1121" type="#_x0000_t32" style="position:absolute;left:0;text-align:left;margin-left:29.55pt;margin-top:154.55pt;width:0;height:23pt;z-index:251677696" o:connectortype="straight">
            <v:stroke endarrow="block"/>
          </v:shape>
        </w:pict>
      </w:r>
      <w:r w:rsidRPr="00956C08">
        <w:pict>
          <v:shape id="_x0000_s1122" type="#_x0000_t32" style="position:absolute;left:0;text-align:left;margin-left:232.9pt;margin-top:111pt;width:0;height:18.75pt;z-index:251678720" o:connectortype="straight">
            <v:stroke endarrow="block"/>
          </v:shape>
        </w:pict>
      </w:r>
      <w:r w:rsidRPr="00956C08">
        <w:pict>
          <v:rect id="_x0000_s1123" style="position:absolute;left:0;text-align:left;margin-left:4.65pt;margin-top:221.05pt;width:198.4pt;height:41.25pt;z-index:251679744">
            <v:textbox style="mso-next-textbox:#_x0000_s1123">
              <w:txbxContent>
                <w:p w:rsidR="004B2640" w:rsidRDefault="004B2640" w:rsidP="004B26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Проверка документов на наличие оснований для отказа в предоставлении </w:t>
                  </w:r>
                  <w:r w:rsidR="003652BF">
                    <w:rPr>
                      <w:color w:val="000000"/>
                    </w:rPr>
                    <w:t>в пользование муниципального имущества</w:t>
                  </w:r>
                </w:p>
                <w:p w:rsidR="004B2640" w:rsidRDefault="004B2640" w:rsidP="004B2640"/>
              </w:txbxContent>
            </v:textbox>
          </v:rect>
        </w:pict>
      </w:r>
      <w:r w:rsidRPr="00956C08">
        <w:pict>
          <v:rect id="_x0000_s1124" style="position:absolute;left:0;text-align:left;margin-left:4.65pt;margin-top:275.15pt;width:202.15pt;height:43.5pt;z-index:251680768">
            <v:textbox style="mso-next-textbox:#_x0000_s1124">
              <w:txbxContent>
                <w:p w:rsidR="004B2640" w:rsidRDefault="004B2640" w:rsidP="004B2640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B2640" w:rsidRDefault="004B2640" w:rsidP="004B2640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</w:t>
                  </w:r>
                  <w:r w:rsidRPr="003652BF">
                    <w:rPr>
                      <w:i/>
                      <w:color w:val="000000"/>
                    </w:rPr>
                    <w:t xml:space="preserve">отказа в  предоставлении </w:t>
                  </w:r>
                  <w:r w:rsidR="003652BF" w:rsidRPr="003652BF">
                    <w:rPr>
                      <w:i/>
                      <w:color w:val="000000"/>
                    </w:rPr>
                    <w:t>в пользование муниципального имущества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4B2640" w:rsidRDefault="004B2640" w:rsidP="004B2640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4B2640" w:rsidRDefault="004B2640" w:rsidP="004B2640"/>
              </w:txbxContent>
            </v:textbox>
          </v:rect>
        </w:pict>
      </w:r>
      <w:r w:rsidRPr="00956C08">
        <w:pict>
          <v:oval id="_x0000_s1125" style="position:absolute;left:0;text-align:left;margin-left:259.6pt;margin-top:284.15pt;width:59.8pt;height:27pt;z-index:251681792">
            <v:textbox style="mso-next-textbox:#_x0000_s1125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956C08">
        <w:pict>
          <v:shape id="_x0000_s1126" type="#_x0000_t32" style="position:absolute;left:0;text-align:left;margin-left:232.95pt;margin-top:73.1pt;width:.05pt;height:14.9pt;flip:x;z-index:251682816" o:connectortype="straight">
            <v:stroke endarrow="block"/>
          </v:shape>
        </w:pict>
      </w:r>
      <w:r w:rsidRPr="00956C08">
        <w:pict>
          <v:shape id="_x0000_s1127" type="#_x0000_t32" style="position:absolute;left:0;text-align:left;margin-left:232.9pt;margin-top:31.35pt;width:.05pt;height:15.35pt;z-index:251683840" o:connectortype="straight">
            <v:stroke endarrow="block"/>
          </v:shape>
        </w:pict>
      </w:r>
      <w:r w:rsidRPr="00956C08">
        <w:pict>
          <v:shape id="_x0000_s1129" type="#_x0000_t32" style="position:absolute;left:0;text-align:left;margin-left:88.05pt;margin-top:207.85pt;width:.2pt;height:13.5pt;flip:x;z-index:251685888" o:connectortype="straight">
            <v:stroke endarrow="block"/>
          </v:shape>
        </w:pict>
      </w:r>
      <w:r w:rsidRPr="00956C08">
        <w:pict>
          <v:shape id="_x0000_s1130" type="#_x0000_t32" style="position:absolute;left:0;text-align:left;margin-left:87.4pt;margin-top:261.6pt;width:.05pt;height:13.9pt;z-index:251686912" o:connectortype="straight">
            <v:stroke endarrow="block"/>
          </v:shape>
        </w:pict>
      </w:r>
      <w:r w:rsidRPr="00956C08">
        <w:pict>
          <v:shape id="_x0000_s1131" type="#_x0000_t32" style="position:absolute;left:0;text-align:left;margin-left:475.75pt;margin-top:298.4pt;width:.05pt;height:37.05pt;z-index:251687936" o:connectortype="straight">
            <v:stroke endarrow="block"/>
          </v:shape>
        </w:pict>
      </w:r>
      <w:r w:rsidRPr="00956C08">
        <w:pict>
          <v:shape id="_x0000_s1135" type="#_x0000_t32" style="position:absolute;left:0;text-align:left;margin-left:319.4pt;margin-top:298.4pt;width:156.35pt;height:.15pt;flip:x;z-index:251692032" o:connectortype="straight"/>
        </w:pict>
      </w:r>
      <w:r w:rsidRPr="00956C08">
        <w:pict>
          <v:rect id="_x0000_s1136" style="position:absolute;left:0;text-align:left;margin-left:75.15pt;margin-top:14.55pt;width:342.9pt;height:21pt;z-index:251693056">
            <v:textbox style="mso-next-textbox:#_x0000_s1136">
              <w:txbxContent>
                <w:p w:rsidR="004B2640" w:rsidRDefault="004B2640" w:rsidP="004B2640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  <w:r w:rsidRPr="00956C08">
        <w:pict>
          <v:shape id="_x0000_s1137" type="#_x0000_t202" style="position:absolute;left:0;text-align:left;margin-left:232.9pt;margin-top:176.85pt;width:101.5pt;height:98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37" inset="2.53942mm,1.2697mm,2.53942mm,1.2697mm">
              <w:txbxContent>
                <w:p w:rsidR="004B2640" w:rsidRDefault="004B2640" w:rsidP="004B2640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4B2640" w:rsidRDefault="004B2640" w:rsidP="004B2640"/>
              </w:txbxContent>
            </v:textbox>
          </v:shape>
        </w:pict>
      </w:r>
      <w:r w:rsidRPr="00956C08">
        <w:pict>
          <v:shape id="_x0000_s1138" type="#_x0000_t32" style="position:absolute;left:0;text-align:left;margin-left:334.4pt;margin-top:194.55pt;width:33.2pt;height:.05pt;flip:x;z-index:251695104" o:connectortype="straight">
            <v:stroke endarrow="block"/>
          </v:shape>
        </w:pict>
      </w:r>
      <w:r w:rsidRPr="00956C08">
        <w:pict>
          <v:shape id="_x0000_s1139" type="#_x0000_t32" style="position:absolute;left:0;text-align:left;margin-left:203.05pt;margin-top:194.6pt;width:29.85pt;height:0;flip:x;z-index:251696128" o:connectortype="straight">
            <v:stroke endarrow="block"/>
          </v:shape>
        </w:pict>
      </w: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jc w:val="center"/>
        <w:rPr>
          <w:sz w:val="28"/>
          <w:szCs w:val="28"/>
        </w:rPr>
      </w:pPr>
    </w:p>
    <w:p w:rsidR="004B2640" w:rsidRDefault="004B2640" w:rsidP="004B2640">
      <w:pPr>
        <w:jc w:val="center"/>
      </w:pPr>
    </w:p>
    <w:p w:rsidR="004B2640" w:rsidRDefault="004B2640" w:rsidP="004B2640">
      <w:pPr>
        <w:jc w:val="center"/>
      </w:pPr>
    </w:p>
    <w:p w:rsidR="004B2640" w:rsidRDefault="004B2640" w:rsidP="004B2640">
      <w:pPr>
        <w:jc w:val="center"/>
      </w:pPr>
    </w:p>
    <w:p w:rsidR="004B2640" w:rsidRDefault="004B2640" w:rsidP="004B2640">
      <w:pPr>
        <w:jc w:val="center"/>
      </w:pPr>
    </w:p>
    <w:p w:rsidR="004B2640" w:rsidRDefault="004B2640" w:rsidP="004B2640">
      <w:pPr>
        <w:jc w:val="center"/>
      </w:pPr>
    </w:p>
    <w:p w:rsidR="004B2640" w:rsidRDefault="004B2640" w:rsidP="004B2640"/>
    <w:p w:rsidR="004B2640" w:rsidRDefault="004B2640" w:rsidP="004B2640"/>
    <w:p w:rsidR="004B2640" w:rsidRDefault="004B2640" w:rsidP="004B2640">
      <w:pPr>
        <w:jc w:val="center"/>
        <w:rPr>
          <w:sz w:val="28"/>
          <w:szCs w:val="28"/>
        </w:rPr>
      </w:pP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57" type="#_x0000_t32" style="position:absolute;left:0;text-align:left;margin-left:463pt;margin-top:11.1pt;width:0;height:23.5pt;z-index:251714560" o:connectortype="straight">
            <v:stroke endarrow="block"/>
          </v:shape>
        </w:pict>
      </w: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rect id="_x0000_s1158" style="position:absolute;left:0;text-align:left;margin-left:368.55pt;margin-top:-.25pt;width:143.25pt;height:100.35pt;z-index:251715584">
            <v:textbox style="mso-next-textbox:#_x0000_s1158">
              <w:txbxContent>
                <w:p w:rsidR="004B2640" w:rsidRDefault="004B2640" w:rsidP="004B2640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34" type="#_x0000_t32" style="position:absolute;left:0;text-align:left;margin-left:155.15pt;margin-top:12.8pt;width:0;height:9.25pt;z-index:251691008" o:connectortype="straight"/>
        </w:pict>
      </w:r>
    </w:p>
    <w:p w:rsidR="009962BC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oval id="_x0000_s1133" style="position:absolute;left:0;text-align:left;margin-left:124pt;margin-top:5.85pt;width:62.9pt;height:24.85pt;z-index:251689984">
            <v:textbox style="mso-next-textbox:#_x0000_s1133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28" type="#_x0000_t32" style="position:absolute;left:0;text-align:left;margin-left:156.7pt;margin-top:14.6pt;width:.15pt;height:11.75pt;z-index:251684864" o:connectortype="straight">
            <v:stroke endarrow="block"/>
          </v:shape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40" type="#_x0000_t202" style="position:absolute;left:0;text-align:left;margin-left:88.05pt;margin-top:9.7pt;width:258.7pt;height:34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40" inset="2.53942mm,1.2697mm,2.53942mm,1.2697mm">
              <w:txbxContent>
                <w:p w:rsidR="004B2640" w:rsidRPr="00C27E32" w:rsidRDefault="00A52617" w:rsidP="004B2640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Имеются основания для предоставление в пользование муниципального имущество </w:t>
                  </w:r>
                  <w:r w:rsidRPr="00AF5CCB">
                    <w:rPr>
                      <w:i/>
                      <w:color w:val="000000" w:themeColor="text1"/>
                      <w:u w:val="single"/>
                    </w:rPr>
                    <w:t>без торгов</w:t>
                  </w:r>
                  <w:r w:rsidR="004A32AA" w:rsidRPr="00AF5CCB">
                    <w:rPr>
                      <w:i/>
                      <w:color w:val="000000" w:themeColor="text1"/>
                      <w:u w:val="single"/>
                    </w:rPr>
                    <w:t>?</w:t>
                  </w:r>
                </w:p>
                <w:p w:rsidR="004B2640" w:rsidRDefault="004B2640" w:rsidP="004B2640">
                  <w:pPr>
                    <w:jc w:val="center"/>
                  </w:pPr>
                </w:p>
              </w:txbxContent>
            </v:textbox>
          </v:shape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46" type="#_x0000_t32" style="position:absolute;left:0;text-align:left;margin-left:40.65pt;margin-top:9pt;width:48.6pt;height:.05pt;flip:x;z-index:251703296" o:connectortype="straight"/>
        </w:pict>
      </w:r>
      <w:r w:rsidRPr="00956C08">
        <w:pict>
          <v:shape id="_x0000_s1151" type="#_x0000_t32" style="position:absolute;left:0;text-align:left;margin-left:40.6pt;margin-top:9.05pt;width:.05pt;height:21.5pt;z-index:251708416" o:connectortype="straight">
            <v:stroke endarrow="block"/>
          </v:shape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oval id="_x0000_s1141" style="position:absolute;left:0;text-align:left;margin-left:12.75pt;margin-top:12.1pt;width:56.25pt;height:25.2pt;z-index:251698176">
            <v:textbox style="mso-next-textbox:#_x0000_s1141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956C08">
        <w:pict>
          <v:shape id="_x0000_s1143" type="#_x0000_t32" style="position:absolute;left:0;text-align:left;margin-left:155.4pt;margin-top:12.1pt;width:.45pt;height:12pt;flip:y;z-index:251700224" o:connectortype="straight"/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oval id="_x0000_s1142" style="position:absolute;left:0;text-align:left;margin-left:124pt;margin-top:8pt;width:59.45pt;height:23.95pt;z-index:251699200">
            <v:textbox style="mso-next-textbox:#_x0000_s1142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rPr>
          <w:noProof/>
        </w:rPr>
        <w:pict>
          <v:shape id="_x0000_s1166" type="#_x0000_t32" style="position:absolute;left:0;text-align:left;margin-left:40.65pt;margin-top:5.1pt;width:0;height:179.1pt;z-index:251723776" o:connectortype="straight">
            <v:stroke endarrow="block"/>
          </v:shape>
        </w:pict>
      </w:r>
      <w:r w:rsidRPr="00956C08">
        <w:rPr>
          <w:noProof/>
        </w:rPr>
        <w:pict>
          <v:shape id="_x0000_s1160" type="#_x0000_t32" style="position:absolute;left:0;text-align:left;margin-left:155.8pt;margin-top:15.85pt;width:.05pt;height:13.95pt;z-index:251717632" o:connectortype="straight">
            <v:stroke endarrow="block"/>
          </v:shape>
        </w:pict>
      </w:r>
      <w:r w:rsidRPr="00956C08">
        <w:pict>
          <v:shape id="_x0000_s1154" type="#_x0000_t32" style="position:absolute;left:0;text-align:left;margin-left:475.9pt;margin-top:15.85pt;width:0;height:106.2pt;flip:y;z-index:251711488" o:connectortype="straight">
            <v:stroke endarrow="block"/>
          </v:shape>
        </w:pict>
      </w: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rPr>
          <w:noProof/>
        </w:rPr>
        <w:pict>
          <v:shape id="_x0000_s1159" type="#_x0000_t202" style="position:absolute;left:0;text-align:left;margin-left:88.75pt;margin-top:13.7pt;width:202.15pt;height:23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9" inset="2.53942mm,1.2697mm,2.53942mm,1.2697mm">
              <w:txbxContent>
                <w:p w:rsidR="00A52617" w:rsidRDefault="00A52617" w:rsidP="00A526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>
                    <w:rPr>
                      <w:color w:val="000000"/>
                    </w:rPr>
                    <w:t>проведении торгов</w:t>
                  </w:r>
                </w:p>
                <w:p w:rsidR="00A52617" w:rsidRDefault="00A52617" w:rsidP="00A52617">
                  <w:pPr>
                    <w:jc w:val="center"/>
                  </w:pPr>
                </w:p>
              </w:txbxContent>
            </v:textbox>
          </v:shape>
        </w:pict>
      </w:r>
    </w:p>
    <w:p w:rsidR="004B2640" w:rsidRDefault="004B2640" w:rsidP="004B2640">
      <w:pPr>
        <w:ind w:firstLine="709"/>
        <w:jc w:val="center"/>
        <w:rPr>
          <w:sz w:val="28"/>
          <w:szCs w:val="28"/>
        </w:rPr>
      </w:pPr>
    </w:p>
    <w:p w:rsidR="004B2640" w:rsidRDefault="00956C08" w:rsidP="004B2640">
      <w:pPr>
        <w:ind w:firstLine="709"/>
        <w:jc w:val="center"/>
        <w:rPr>
          <w:sz w:val="28"/>
          <w:szCs w:val="28"/>
        </w:rPr>
      </w:pPr>
      <w:r w:rsidRPr="00956C08">
        <w:pict>
          <v:shape id="_x0000_s1156" type="#_x0000_t32" style="position:absolute;left:0;text-align:left;margin-left:156.5pt;margin-top:4.7pt;width:.05pt;height:18.75pt;z-index:251713536" o:connectortype="straight">
            <v:stroke endarrow="block"/>
          </v:shape>
        </w:pict>
      </w:r>
    </w:p>
    <w:p w:rsidR="004B2640" w:rsidRDefault="00956C08" w:rsidP="0035661D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161" type="#_x0000_t202" style="position:absolute;left:0;text-align:left;margin-left:89.25pt;margin-top:7.35pt;width:202.15pt;height:23.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1" inset="2.53942mm,1.2697mm,2.53942mm,1.2697mm">
              <w:txbxContent>
                <w:p w:rsidR="00A52617" w:rsidRDefault="00A52617" w:rsidP="00A526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Проведение торгов</w:t>
                  </w:r>
                </w:p>
                <w:p w:rsidR="00A52617" w:rsidRDefault="00A52617" w:rsidP="00A52617">
                  <w:pPr>
                    <w:jc w:val="center"/>
                  </w:pPr>
                </w:p>
              </w:txbxContent>
            </v:textbox>
          </v:shape>
        </w:pic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p w:rsidR="0035661D" w:rsidRDefault="00956C08" w:rsidP="00D87F79">
      <w:pPr>
        <w:jc w:val="center"/>
        <w:rPr>
          <w:sz w:val="24"/>
          <w:szCs w:val="24"/>
        </w:rPr>
      </w:pPr>
      <w:r w:rsidRPr="00956C08">
        <w:pict>
          <v:shape id="_x0000_s1114" type="#_x0000_t202" style="position:absolute;left:0;text-align:left;margin-left:12.75pt;margin-top:128.95pt;width:383.15pt;height:33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4" inset="2.53942mm,1.2697mm,2.53942mm,1.2697mm">
              <w:txbxContent>
                <w:p w:rsidR="004B2640" w:rsidRDefault="004B2640" w:rsidP="004B2640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B2640" w:rsidRDefault="004B2640" w:rsidP="004B2640"/>
              </w:txbxContent>
            </v:textbox>
          </v:shape>
        </w:pict>
      </w:r>
      <w:r w:rsidRPr="00956C08">
        <w:pict>
          <v:shape id="_x0000_s1150" type="#_x0000_t32" style="position:absolute;left:0;text-align:left;margin-left:155.15pt;margin-top:113.8pt;width:.05pt;height:15.15pt;z-index:251707392" o:connectortype="straight">
            <v:stroke endarrow="block"/>
          </v:shape>
        </w:pict>
      </w:r>
      <w:r w:rsidRPr="00956C08">
        <w:pict>
          <v:shape id="_x0000_s1145" type="#_x0000_t202" style="position:absolute;left:0;text-align:left;margin-left:12.75pt;margin-top:92.2pt;width:383.15pt;height:21.6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45" inset="2.53942mm,1.2697mm,2.53942mm,1.2697mm">
              <w:txbxContent>
                <w:p w:rsidR="004B2640" w:rsidRDefault="004B2640" w:rsidP="004B26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A06B71">
                    <w:rPr>
                      <w:color w:val="000000"/>
                    </w:rPr>
                    <w:t>в пользование муниципального имущества</w:t>
                  </w:r>
                </w:p>
                <w:p w:rsidR="004B2640" w:rsidRDefault="004B2640" w:rsidP="004B2640">
                  <w:pPr>
                    <w:jc w:val="center"/>
                  </w:pPr>
                </w:p>
              </w:txbxContent>
            </v:textbox>
          </v:shape>
        </w:pict>
      </w:r>
      <w:r w:rsidRPr="00956C08">
        <w:pict>
          <v:shape id="_x0000_s1153" type="#_x0000_t32" style="position:absolute;left:0;text-align:left;margin-left:378.85pt;margin-top:30pt;width:96.95pt;height:0;flip:x;z-index:251710464" o:connectortype="straight"/>
        </w:pict>
      </w:r>
      <w:r w:rsidRPr="00956C08">
        <w:rPr>
          <w:noProof/>
        </w:rPr>
        <w:pict>
          <v:shape id="_x0000_s1165" type="#_x0000_t32" style="position:absolute;left:0;text-align:left;margin-left:290.9pt;margin-top:30.15pt;width:28.5pt;height:0;flip:x;z-index:251722752" o:connectortype="straight"/>
        </w:pict>
      </w:r>
      <w:r w:rsidRPr="00956C08">
        <w:rPr>
          <w:noProof/>
        </w:rPr>
        <w:pict>
          <v:oval id="_x0000_s1163" style="position:absolute;left:0;text-align:left;margin-left:127.2pt;margin-top:51.95pt;width:56.25pt;height:25.2pt;z-index:251720704">
            <v:textbox style="mso-next-textbox:#_x0000_s1163">
              <w:txbxContent>
                <w:p w:rsidR="00A06B71" w:rsidRDefault="00A06B71" w:rsidP="00A06B7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956C08">
        <w:rPr>
          <w:noProof/>
        </w:rPr>
        <w:pict>
          <v:shape id="_x0000_s1164" type="#_x0000_t32" style="position:absolute;left:0;text-align:left;margin-left:155.2pt;margin-top:40.5pt;width:.25pt;height:11.45pt;flip:y;z-index:251721728" o:connectortype="straight"/>
        </w:pict>
      </w:r>
      <w:r w:rsidRPr="00956C08">
        <w:pict>
          <v:shape id="_x0000_s1132" type="#_x0000_t32" style="position:absolute;left:0;text-align:left;margin-left:155.2pt;margin-top:77.15pt;width:.15pt;height:15.05pt;flip:x;z-index:251688960" o:connectortype="straight">
            <v:stroke endarrow="block"/>
          </v:shape>
        </w:pict>
      </w:r>
      <w:r w:rsidRPr="00956C08">
        <w:pict>
          <v:shape id="_x0000_s1147" type="#_x0000_t32" style="position:absolute;left:0;text-align:left;margin-left:156.3pt;margin-top:3.7pt;width:0;height:14.35pt;z-index:251704320" o:connectortype="straight">
            <v:stroke endarrow="block"/>
          </v:shape>
        </w:pict>
      </w:r>
      <w:r w:rsidRPr="00956C08">
        <w:rPr>
          <w:noProof/>
        </w:rPr>
        <w:pict>
          <v:shape id="_x0000_s1162" type="#_x0000_t202" style="position:absolute;left:0;text-align:left;margin-left:89.25pt;margin-top:18.05pt;width:202.15pt;height:23.2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2" inset="2.53942mm,1.2697mm,2.53942mm,1.2697mm">
              <w:txbxContent>
                <w:p w:rsidR="004A32AA" w:rsidRPr="004A32AA" w:rsidRDefault="004A32AA" w:rsidP="004A32AA">
                  <w:pPr>
                    <w:jc w:val="center"/>
                    <w:rPr>
                      <w:i/>
                      <w:color w:val="000000"/>
                    </w:rPr>
                  </w:pPr>
                  <w:r w:rsidRPr="004A32AA">
                    <w:rPr>
                      <w:i/>
                      <w:color w:val="000000" w:themeColor="text1"/>
                    </w:rPr>
                    <w:t>Заявитель является победителем торгов</w:t>
                  </w:r>
                  <w:r>
                    <w:rPr>
                      <w:i/>
                      <w:color w:val="000000" w:themeColor="text1"/>
                    </w:rPr>
                    <w:t>?</w:t>
                  </w:r>
                </w:p>
                <w:p w:rsidR="004A32AA" w:rsidRDefault="004A32AA" w:rsidP="004A32AA">
                  <w:pPr>
                    <w:jc w:val="center"/>
                  </w:pPr>
                </w:p>
              </w:txbxContent>
            </v:textbox>
          </v:shape>
        </w:pict>
      </w:r>
      <w:r w:rsidRPr="00956C08">
        <w:pict>
          <v:oval id="_x0000_s1148" style="position:absolute;left:0;text-align:left;margin-left:319.4pt;margin-top:17.3pt;width:59.45pt;height:23.95pt;z-index:251705344">
            <v:textbox style="mso-next-textbox:#_x0000_s1148">
              <w:txbxContent>
                <w:p w:rsidR="004B2640" w:rsidRDefault="004B2640" w:rsidP="004B26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="0035661D">
        <w:rPr>
          <w:sz w:val="24"/>
          <w:szCs w:val="24"/>
        </w:rPr>
        <w:t xml:space="preserve"> </w:t>
      </w:r>
    </w:p>
    <w:sectPr w:rsidR="0035661D" w:rsidSect="00D87F79">
      <w:footerReference w:type="default" r:id="rId11"/>
      <w:pgSz w:w="11906" w:h="16838"/>
      <w:pgMar w:top="851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B9" w:rsidRDefault="00342FB9" w:rsidP="0035661D">
      <w:r>
        <w:separator/>
      </w:r>
    </w:p>
  </w:endnote>
  <w:endnote w:type="continuationSeparator" w:id="1">
    <w:p w:rsidR="00342FB9" w:rsidRDefault="00342FB9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A" w:rsidRPr="00B0529A" w:rsidRDefault="00B0529A">
    <w:pPr>
      <w:pStyle w:val="ac"/>
      <w:rPr>
        <w:sz w:val="16"/>
      </w:rPr>
    </w:pPr>
    <w:r>
      <w:rPr>
        <w:sz w:val="16"/>
      </w:rPr>
      <w:t>Рег. № 00714 от 03.12.2020, Подписано ЭП: Никитенков Павел Петрович, Глава муниципального образования 03.12.2020 8:31:53,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B9" w:rsidRDefault="00342FB9" w:rsidP="0035661D">
      <w:r>
        <w:separator/>
      </w:r>
    </w:p>
  </w:footnote>
  <w:footnote w:type="continuationSeparator" w:id="1">
    <w:p w:rsidR="00342FB9" w:rsidRDefault="00342FB9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98"/>
    <w:rsid w:val="000068FB"/>
    <w:rsid w:val="000145D3"/>
    <w:rsid w:val="00016E17"/>
    <w:rsid w:val="00022586"/>
    <w:rsid w:val="00027EE5"/>
    <w:rsid w:val="000308B6"/>
    <w:rsid w:val="00041462"/>
    <w:rsid w:val="00044057"/>
    <w:rsid w:val="0004660C"/>
    <w:rsid w:val="00062112"/>
    <w:rsid w:val="00066032"/>
    <w:rsid w:val="00067C14"/>
    <w:rsid w:val="00070801"/>
    <w:rsid w:val="00075322"/>
    <w:rsid w:val="00083674"/>
    <w:rsid w:val="000851B6"/>
    <w:rsid w:val="000952AA"/>
    <w:rsid w:val="000C10D4"/>
    <w:rsid w:val="000D57E0"/>
    <w:rsid w:val="000D6419"/>
    <w:rsid w:val="000E0B6E"/>
    <w:rsid w:val="00107AC5"/>
    <w:rsid w:val="00107F57"/>
    <w:rsid w:val="00122D6D"/>
    <w:rsid w:val="0014389F"/>
    <w:rsid w:val="00146F0C"/>
    <w:rsid w:val="00157FBD"/>
    <w:rsid w:val="001828BA"/>
    <w:rsid w:val="00185E90"/>
    <w:rsid w:val="00190030"/>
    <w:rsid w:val="001D5E19"/>
    <w:rsid w:val="001D7784"/>
    <w:rsid w:val="001E0C20"/>
    <w:rsid w:val="001F2225"/>
    <w:rsid w:val="001F3E47"/>
    <w:rsid w:val="001F6889"/>
    <w:rsid w:val="0022494E"/>
    <w:rsid w:val="00224B03"/>
    <w:rsid w:val="002263D2"/>
    <w:rsid w:val="00226424"/>
    <w:rsid w:val="002335FA"/>
    <w:rsid w:val="00246D38"/>
    <w:rsid w:val="002534DE"/>
    <w:rsid w:val="002551D3"/>
    <w:rsid w:val="0025723B"/>
    <w:rsid w:val="00261FD6"/>
    <w:rsid w:val="00264663"/>
    <w:rsid w:val="00284302"/>
    <w:rsid w:val="0029144F"/>
    <w:rsid w:val="002B2F4D"/>
    <w:rsid w:val="002B46BC"/>
    <w:rsid w:val="002C5177"/>
    <w:rsid w:val="002C6F4D"/>
    <w:rsid w:val="002F5A16"/>
    <w:rsid w:val="003151BB"/>
    <w:rsid w:val="00341157"/>
    <w:rsid w:val="00342FB9"/>
    <w:rsid w:val="00343923"/>
    <w:rsid w:val="00353DB0"/>
    <w:rsid w:val="003564B6"/>
    <w:rsid w:val="0035661D"/>
    <w:rsid w:val="0036413B"/>
    <w:rsid w:val="003652BF"/>
    <w:rsid w:val="00367647"/>
    <w:rsid w:val="003923BC"/>
    <w:rsid w:val="0039381D"/>
    <w:rsid w:val="003B1B0B"/>
    <w:rsid w:val="003C18D4"/>
    <w:rsid w:val="003D577C"/>
    <w:rsid w:val="003F32BE"/>
    <w:rsid w:val="003F3A41"/>
    <w:rsid w:val="003F3B79"/>
    <w:rsid w:val="00424811"/>
    <w:rsid w:val="00430727"/>
    <w:rsid w:val="00435A99"/>
    <w:rsid w:val="004375FB"/>
    <w:rsid w:val="00457023"/>
    <w:rsid w:val="004A32AA"/>
    <w:rsid w:val="004B2640"/>
    <w:rsid w:val="004C16E5"/>
    <w:rsid w:val="004C7C30"/>
    <w:rsid w:val="004E477C"/>
    <w:rsid w:val="004F0765"/>
    <w:rsid w:val="004F264D"/>
    <w:rsid w:val="004F2812"/>
    <w:rsid w:val="004F2EFC"/>
    <w:rsid w:val="004F3F39"/>
    <w:rsid w:val="004F4793"/>
    <w:rsid w:val="004F64E9"/>
    <w:rsid w:val="0050519F"/>
    <w:rsid w:val="00520FC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C206C"/>
    <w:rsid w:val="005C2D94"/>
    <w:rsid w:val="005F38C2"/>
    <w:rsid w:val="005F6585"/>
    <w:rsid w:val="006018B5"/>
    <w:rsid w:val="00607352"/>
    <w:rsid w:val="006078AA"/>
    <w:rsid w:val="006100CC"/>
    <w:rsid w:val="0061240E"/>
    <w:rsid w:val="0061702F"/>
    <w:rsid w:val="00617D75"/>
    <w:rsid w:val="00642A18"/>
    <w:rsid w:val="0067447A"/>
    <w:rsid w:val="00674FFB"/>
    <w:rsid w:val="00687CF3"/>
    <w:rsid w:val="00690C7E"/>
    <w:rsid w:val="00691F80"/>
    <w:rsid w:val="00696011"/>
    <w:rsid w:val="006A6314"/>
    <w:rsid w:val="006B2EEF"/>
    <w:rsid w:val="006B344C"/>
    <w:rsid w:val="006B3790"/>
    <w:rsid w:val="006B5764"/>
    <w:rsid w:val="006C345C"/>
    <w:rsid w:val="006D2BA9"/>
    <w:rsid w:val="006E1E81"/>
    <w:rsid w:val="006F2157"/>
    <w:rsid w:val="006F548A"/>
    <w:rsid w:val="00701992"/>
    <w:rsid w:val="00717E4C"/>
    <w:rsid w:val="00723957"/>
    <w:rsid w:val="00733E41"/>
    <w:rsid w:val="00740D5C"/>
    <w:rsid w:val="00740F47"/>
    <w:rsid w:val="007543D3"/>
    <w:rsid w:val="007642C5"/>
    <w:rsid w:val="00784D64"/>
    <w:rsid w:val="007A23F2"/>
    <w:rsid w:val="007A255F"/>
    <w:rsid w:val="007B4F7F"/>
    <w:rsid w:val="007C5D4F"/>
    <w:rsid w:val="007E0B35"/>
    <w:rsid w:val="007E26AF"/>
    <w:rsid w:val="008056CC"/>
    <w:rsid w:val="00815237"/>
    <w:rsid w:val="00820D88"/>
    <w:rsid w:val="008350C4"/>
    <w:rsid w:val="00852505"/>
    <w:rsid w:val="00861DA8"/>
    <w:rsid w:val="00862319"/>
    <w:rsid w:val="0086746C"/>
    <w:rsid w:val="0087040A"/>
    <w:rsid w:val="00870A0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1D9F"/>
    <w:rsid w:val="009256C2"/>
    <w:rsid w:val="00941AD5"/>
    <w:rsid w:val="00943AD1"/>
    <w:rsid w:val="00956C08"/>
    <w:rsid w:val="00957EFA"/>
    <w:rsid w:val="0096048B"/>
    <w:rsid w:val="0096162D"/>
    <w:rsid w:val="009623DC"/>
    <w:rsid w:val="0096375B"/>
    <w:rsid w:val="0097506E"/>
    <w:rsid w:val="009926B8"/>
    <w:rsid w:val="009962BC"/>
    <w:rsid w:val="009A6474"/>
    <w:rsid w:val="009B0420"/>
    <w:rsid w:val="009B2960"/>
    <w:rsid w:val="009C0A5D"/>
    <w:rsid w:val="009C5D84"/>
    <w:rsid w:val="009C7707"/>
    <w:rsid w:val="009D0081"/>
    <w:rsid w:val="009D1CA4"/>
    <w:rsid w:val="009D41B6"/>
    <w:rsid w:val="009E3F2D"/>
    <w:rsid w:val="00A06B71"/>
    <w:rsid w:val="00A06CF8"/>
    <w:rsid w:val="00A10417"/>
    <w:rsid w:val="00A1687B"/>
    <w:rsid w:val="00A40FBC"/>
    <w:rsid w:val="00A467D5"/>
    <w:rsid w:val="00A52617"/>
    <w:rsid w:val="00A55450"/>
    <w:rsid w:val="00A72F2D"/>
    <w:rsid w:val="00A81475"/>
    <w:rsid w:val="00A83760"/>
    <w:rsid w:val="00AB7ECF"/>
    <w:rsid w:val="00AC603D"/>
    <w:rsid w:val="00AC6466"/>
    <w:rsid w:val="00AD3250"/>
    <w:rsid w:val="00AD520C"/>
    <w:rsid w:val="00AD6260"/>
    <w:rsid w:val="00AF5C68"/>
    <w:rsid w:val="00AF5CCB"/>
    <w:rsid w:val="00B040E6"/>
    <w:rsid w:val="00B04743"/>
    <w:rsid w:val="00B0529A"/>
    <w:rsid w:val="00B1192D"/>
    <w:rsid w:val="00B308FF"/>
    <w:rsid w:val="00B32DA2"/>
    <w:rsid w:val="00B3589B"/>
    <w:rsid w:val="00B3791C"/>
    <w:rsid w:val="00B50E64"/>
    <w:rsid w:val="00B60E55"/>
    <w:rsid w:val="00B643BE"/>
    <w:rsid w:val="00B726F5"/>
    <w:rsid w:val="00B8002E"/>
    <w:rsid w:val="00BB0897"/>
    <w:rsid w:val="00BB13B1"/>
    <w:rsid w:val="00BC1F8C"/>
    <w:rsid w:val="00BC4B49"/>
    <w:rsid w:val="00BE32A8"/>
    <w:rsid w:val="00BE3AF6"/>
    <w:rsid w:val="00BE6F3C"/>
    <w:rsid w:val="00BF10AA"/>
    <w:rsid w:val="00BF544A"/>
    <w:rsid w:val="00C2451D"/>
    <w:rsid w:val="00C410BE"/>
    <w:rsid w:val="00C42807"/>
    <w:rsid w:val="00C50D4D"/>
    <w:rsid w:val="00C60770"/>
    <w:rsid w:val="00C653F4"/>
    <w:rsid w:val="00C720F7"/>
    <w:rsid w:val="00C770EC"/>
    <w:rsid w:val="00C97B92"/>
    <w:rsid w:val="00CB0633"/>
    <w:rsid w:val="00CB20A5"/>
    <w:rsid w:val="00CB73E8"/>
    <w:rsid w:val="00CD1ED7"/>
    <w:rsid w:val="00CE0C94"/>
    <w:rsid w:val="00CF29E8"/>
    <w:rsid w:val="00CF2D49"/>
    <w:rsid w:val="00CF4229"/>
    <w:rsid w:val="00CF4AEF"/>
    <w:rsid w:val="00D0750C"/>
    <w:rsid w:val="00D1108C"/>
    <w:rsid w:val="00D175F8"/>
    <w:rsid w:val="00D22A01"/>
    <w:rsid w:val="00D232AB"/>
    <w:rsid w:val="00D30384"/>
    <w:rsid w:val="00D31EB3"/>
    <w:rsid w:val="00D3345B"/>
    <w:rsid w:val="00D65B8F"/>
    <w:rsid w:val="00D75F4C"/>
    <w:rsid w:val="00D82A56"/>
    <w:rsid w:val="00D840C9"/>
    <w:rsid w:val="00D87F79"/>
    <w:rsid w:val="00D96028"/>
    <w:rsid w:val="00DA6AA5"/>
    <w:rsid w:val="00DB52DE"/>
    <w:rsid w:val="00DB7FDD"/>
    <w:rsid w:val="00DC4524"/>
    <w:rsid w:val="00DC4D47"/>
    <w:rsid w:val="00DD04B0"/>
    <w:rsid w:val="00DD2DFA"/>
    <w:rsid w:val="00DD7841"/>
    <w:rsid w:val="00DE292E"/>
    <w:rsid w:val="00DE3DE7"/>
    <w:rsid w:val="00DE744B"/>
    <w:rsid w:val="00DF5EF2"/>
    <w:rsid w:val="00DF60D0"/>
    <w:rsid w:val="00E229D7"/>
    <w:rsid w:val="00E24737"/>
    <w:rsid w:val="00E313D4"/>
    <w:rsid w:val="00E32CF9"/>
    <w:rsid w:val="00E35159"/>
    <w:rsid w:val="00E43AD2"/>
    <w:rsid w:val="00E51957"/>
    <w:rsid w:val="00E553DB"/>
    <w:rsid w:val="00E55C45"/>
    <w:rsid w:val="00E574FB"/>
    <w:rsid w:val="00E60955"/>
    <w:rsid w:val="00E67DD2"/>
    <w:rsid w:val="00E7020F"/>
    <w:rsid w:val="00EC51F2"/>
    <w:rsid w:val="00ED0778"/>
    <w:rsid w:val="00ED2C0B"/>
    <w:rsid w:val="00ED7B37"/>
    <w:rsid w:val="00EE5EC8"/>
    <w:rsid w:val="00EF28FE"/>
    <w:rsid w:val="00F06672"/>
    <w:rsid w:val="00F066EC"/>
    <w:rsid w:val="00F142FE"/>
    <w:rsid w:val="00F15601"/>
    <w:rsid w:val="00F17E26"/>
    <w:rsid w:val="00F3526C"/>
    <w:rsid w:val="00F46C59"/>
    <w:rsid w:val="00F663F9"/>
    <w:rsid w:val="00F717CE"/>
    <w:rsid w:val="00F7620E"/>
    <w:rsid w:val="00F76575"/>
    <w:rsid w:val="00F834ED"/>
    <w:rsid w:val="00F83739"/>
    <w:rsid w:val="00F94CA5"/>
    <w:rsid w:val="00FA0EDB"/>
    <w:rsid w:val="00FA219C"/>
    <w:rsid w:val="00FD2154"/>
    <w:rsid w:val="00FD3583"/>
    <w:rsid w:val="00FD6FBC"/>
    <w:rsid w:val="00FE240E"/>
    <w:rsid w:val="00FE7426"/>
    <w:rsid w:val="00FF1AB6"/>
    <w:rsid w:val="00FF2356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2" type="connector" idref="#_x0000_s1112"/>
        <o:r id="V:Rule33" type="connector" idref="#_x0000_s1165"/>
        <o:r id="V:Rule34" type="connector" idref="#_x0000_s1132"/>
        <o:r id="V:Rule35" type="connector" idref="#_x0000_s1153"/>
        <o:r id="V:Rule36" type="connector" idref="#_x0000_s1166"/>
        <o:r id="V:Rule37" type="connector" idref="#_x0000_s1143"/>
        <o:r id="V:Rule38" type="connector" idref="#_x0000_s1157"/>
        <o:r id="V:Rule39" type="connector" idref="#_x0000_s1154"/>
        <o:r id="V:Rule40" type="connector" idref="#_x0000_s1147"/>
        <o:r id="V:Rule41" type="connector" idref="#_x0000_s1156"/>
        <o:r id="V:Rule42" type="connector" idref="#_x0000_s1151"/>
        <o:r id="V:Rule43" type="connector" idref="#_x0000_s1160"/>
        <o:r id="V:Rule44" type="connector" idref="#_x0000_s1150"/>
        <o:r id="V:Rule45" type="connector" idref="#_x0000_s1106"/>
        <o:r id="V:Rule46" type="connector" idref="#_x0000_s1130"/>
        <o:r id="V:Rule47" type="connector" idref="#_x0000_s1121"/>
        <o:r id="V:Rule48" type="connector" idref="#_x0000_s1108"/>
        <o:r id="V:Rule49" type="connector" idref="#_x0000_s1135"/>
        <o:r id="V:Rule50" type="connector" idref="#_x0000_s1131"/>
        <o:r id="V:Rule51" type="connector" idref="#_x0000_s1164"/>
        <o:r id="V:Rule52" type="connector" idref="#_x0000_s1129"/>
        <o:r id="V:Rule53" type="connector" idref="#_x0000_s1115"/>
        <o:r id="V:Rule54" type="connector" idref="#_x0000_s1139"/>
        <o:r id="V:Rule55" type="connector" idref="#_x0000_s1138"/>
        <o:r id="V:Rule56" type="connector" idref="#_x0000_s1134"/>
        <o:r id="V:Rule57" type="connector" idref="#_x0000_s1126"/>
        <o:r id="V:Rule58" type="connector" idref="#_x0000_s1128"/>
        <o:r id="V:Rule59" type="connector" idref="#_x0000_s1146"/>
        <o:r id="V:Rule60" type="connector" idref="#_x0000_s1127"/>
        <o:r id="V:Rule61" type="connector" idref="#_x0000_s1120"/>
        <o:r id="V:Rule62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84D64"/>
    <w:rPr>
      <w:rFonts w:ascii="Arial" w:hAnsi="Arial" w:cs="Arial"/>
    </w:rPr>
  </w:style>
  <w:style w:type="character" w:customStyle="1" w:styleId="blk">
    <w:name w:val="blk"/>
    <w:basedOn w:val="a0"/>
    <w:rsid w:val="00CF2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0BE-9175-4C7C-B88C-898D1E2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7554</Words>
  <Characters>43059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50512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2011-07-15T09:07:00Z</cp:lastPrinted>
  <dcterms:created xsi:type="dcterms:W3CDTF">2020-12-03T11:37:00Z</dcterms:created>
  <dcterms:modified xsi:type="dcterms:W3CDTF">2020-12-03T11:37:00Z</dcterms:modified>
</cp:coreProperties>
</file>