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1A" w:rsidRDefault="00ED741A" w:rsidP="00ED741A">
      <w:pPr>
        <w:pStyle w:val="1"/>
      </w:pPr>
    </w:p>
    <w:p w:rsidR="00F82098" w:rsidRDefault="00C94016" w:rsidP="00F8209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8" w:rsidRDefault="00F82098" w:rsidP="00F82098">
      <w:pPr>
        <w:spacing w:line="360" w:lineRule="auto"/>
        <w:jc w:val="center"/>
        <w:rPr>
          <w:b/>
          <w:sz w:val="28"/>
          <w:szCs w:val="28"/>
        </w:rPr>
      </w:pPr>
    </w:p>
    <w:p w:rsidR="00F82098" w:rsidRDefault="00F82098" w:rsidP="00F8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82098" w:rsidRDefault="00F82098" w:rsidP="00F8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F82098" w:rsidRDefault="00F82098" w:rsidP="00F82098">
      <w:pPr>
        <w:jc w:val="center"/>
        <w:rPr>
          <w:b/>
          <w:sz w:val="28"/>
          <w:szCs w:val="28"/>
        </w:rPr>
      </w:pPr>
    </w:p>
    <w:p w:rsidR="00F82098" w:rsidRDefault="00F82098" w:rsidP="00F8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82098" w:rsidRDefault="00F82098" w:rsidP="00F82098">
      <w:pPr>
        <w:jc w:val="center"/>
        <w:rPr>
          <w:b/>
          <w:sz w:val="28"/>
          <w:szCs w:val="28"/>
        </w:rPr>
      </w:pPr>
    </w:p>
    <w:p w:rsidR="00F82098" w:rsidRPr="00920A39" w:rsidRDefault="00F82098" w:rsidP="00F82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401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C94016">
        <w:rPr>
          <w:b/>
          <w:sz w:val="28"/>
          <w:szCs w:val="28"/>
        </w:rPr>
        <w:t>06</w:t>
      </w:r>
      <w:r w:rsidR="00920A39">
        <w:rPr>
          <w:b/>
          <w:sz w:val="28"/>
          <w:szCs w:val="28"/>
        </w:rPr>
        <w:t>.20</w:t>
      </w:r>
      <w:r w:rsidR="00C9401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№ </w:t>
      </w:r>
      <w:r w:rsidR="00C94016">
        <w:rPr>
          <w:b/>
          <w:sz w:val="28"/>
          <w:szCs w:val="28"/>
        </w:rPr>
        <w:t>00381</w:t>
      </w:r>
    </w:p>
    <w:p w:rsidR="00F82098" w:rsidRDefault="00F82098" w:rsidP="00F82098">
      <w:pPr>
        <w:rPr>
          <w:color w:val="000080"/>
          <w:sz w:val="28"/>
          <w:szCs w:val="28"/>
        </w:rPr>
      </w:pPr>
    </w:p>
    <w:p w:rsidR="002850C0" w:rsidRPr="002850C0" w:rsidRDefault="00F82098" w:rsidP="002850C0">
      <w:pPr>
        <w:ind w:right="5670"/>
        <w:jc w:val="both"/>
        <w:rPr>
          <w:sz w:val="28"/>
          <w:szCs w:val="28"/>
        </w:rPr>
      </w:pPr>
      <w:r w:rsidRPr="002850C0">
        <w:rPr>
          <w:sz w:val="28"/>
        </w:rPr>
        <w:t xml:space="preserve">Об утверждении </w:t>
      </w:r>
      <w:r w:rsidR="002850C0" w:rsidRPr="002850C0">
        <w:rPr>
          <w:sz w:val="28"/>
        </w:rPr>
        <w:t xml:space="preserve">Положения </w:t>
      </w:r>
      <w:r w:rsidR="002850C0" w:rsidRPr="002850C0">
        <w:rPr>
          <w:sz w:val="28"/>
          <w:szCs w:val="28"/>
        </w:rPr>
        <w:t xml:space="preserve">о порядке предоставления в безвозмездное пользование  имущества муниципального образования </w:t>
      </w:r>
      <w:r w:rsidR="00920A39">
        <w:rPr>
          <w:sz w:val="28"/>
          <w:szCs w:val="28"/>
        </w:rPr>
        <w:t xml:space="preserve">Кардымовского городского поселения Кардымовского района </w:t>
      </w:r>
      <w:r w:rsidR="002850C0" w:rsidRPr="002850C0">
        <w:rPr>
          <w:sz w:val="28"/>
          <w:szCs w:val="28"/>
        </w:rPr>
        <w:t>Смоленской области</w:t>
      </w:r>
    </w:p>
    <w:p w:rsidR="00F82098" w:rsidRDefault="00F82098" w:rsidP="002850C0">
      <w:pPr>
        <w:tabs>
          <w:tab w:val="left" w:pos="4503"/>
        </w:tabs>
        <w:ind w:right="5702"/>
        <w:jc w:val="both"/>
        <w:rPr>
          <w:sz w:val="28"/>
          <w:szCs w:val="28"/>
        </w:rPr>
      </w:pPr>
    </w:p>
    <w:p w:rsidR="00920A39" w:rsidRPr="003608F0" w:rsidRDefault="00F82098" w:rsidP="00920A3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A3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20A39" w:rsidRPr="00920A39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20A39">
        <w:rPr>
          <w:rFonts w:ascii="Times New Roman" w:hAnsi="Times New Roman" w:cs="Times New Roman"/>
          <w:sz w:val="28"/>
          <w:szCs w:val="28"/>
        </w:rPr>
        <w:t xml:space="preserve"> </w:t>
      </w:r>
      <w:r w:rsidR="00920A39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20A3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920A39" w:rsidRPr="003608F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920A39" w:rsidRPr="006E02C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Кардымовского городского поселения Кардымовского района Смоленской области</w:t>
      </w:r>
      <w:r w:rsidR="00920A39" w:rsidRPr="003608F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,</w:t>
      </w:r>
      <w:r w:rsidR="00920A39" w:rsidRPr="003608F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F82098" w:rsidRDefault="00F82098" w:rsidP="00F8209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82098" w:rsidRDefault="00F82098" w:rsidP="00F82098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F82098" w:rsidRDefault="00F82098" w:rsidP="00F82098">
      <w:pPr>
        <w:ind w:firstLine="855"/>
        <w:jc w:val="both"/>
        <w:rPr>
          <w:sz w:val="28"/>
        </w:rPr>
      </w:pPr>
    </w:p>
    <w:p w:rsidR="00F82098" w:rsidRDefault="00F82098" w:rsidP="00F82098">
      <w:pPr>
        <w:tabs>
          <w:tab w:val="left" w:pos="10080"/>
        </w:tabs>
        <w:ind w:right="125" w:firstLine="720"/>
        <w:jc w:val="both"/>
        <w:rPr>
          <w:sz w:val="28"/>
        </w:rPr>
      </w:pPr>
      <w:r>
        <w:rPr>
          <w:sz w:val="28"/>
        </w:rPr>
        <w:t>1. Утвердить прилагаем</w:t>
      </w:r>
      <w:r w:rsidR="00CB22EF">
        <w:rPr>
          <w:sz w:val="28"/>
        </w:rPr>
        <w:t>ое</w:t>
      </w:r>
      <w:r>
        <w:rPr>
          <w:sz w:val="28"/>
        </w:rPr>
        <w:t xml:space="preserve"> </w:t>
      </w:r>
      <w:r w:rsidR="00CB22EF">
        <w:rPr>
          <w:sz w:val="28"/>
        </w:rPr>
        <w:t xml:space="preserve">Положение о </w:t>
      </w:r>
      <w:r w:rsidR="00CB22EF" w:rsidRPr="002850C0">
        <w:rPr>
          <w:sz w:val="28"/>
          <w:szCs w:val="28"/>
        </w:rPr>
        <w:t>порядке предоставлен</w:t>
      </w:r>
      <w:r w:rsidR="00920A39">
        <w:rPr>
          <w:sz w:val="28"/>
          <w:szCs w:val="28"/>
        </w:rPr>
        <w:t xml:space="preserve">ия в безвозмездное пользование </w:t>
      </w:r>
      <w:r w:rsidR="00CB22EF" w:rsidRPr="002850C0">
        <w:rPr>
          <w:sz w:val="28"/>
          <w:szCs w:val="28"/>
        </w:rPr>
        <w:t xml:space="preserve">имущества муниципального образования </w:t>
      </w:r>
      <w:r w:rsidR="00920A39">
        <w:rPr>
          <w:sz w:val="28"/>
          <w:szCs w:val="28"/>
        </w:rPr>
        <w:t xml:space="preserve">Кардымовского городского поселения Кардымовского района </w:t>
      </w:r>
      <w:r w:rsidR="00CB22EF" w:rsidRPr="002850C0">
        <w:rPr>
          <w:sz w:val="28"/>
          <w:szCs w:val="28"/>
        </w:rPr>
        <w:t>Смоленской области</w:t>
      </w:r>
      <w:r>
        <w:rPr>
          <w:sz w:val="28"/>
        </w:rPr>
        <w:t>.</w:t>
      </w:r>
    </w:p>
    <w:p w:rsidR="00920A39" w:rsidRDefault="00920A39" w:rsidP="00920A39">
      <w:pPr>
        <w:tabs>
          <w:tab w:val="left" w:pos="741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 </w:t>
      </w:r>
    </w:p>
    <w:p w:rsidR="00920A39" w:rsidRPr="00AC2663" w:rsidRDefault="00920A39" w:rsidP="00920A3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со дня его подписания. </w:t>
      </w:r>
    </w:p>
    <w:p w:rsidR="00F82098" w:rsidRDefault="00F82098" w:rsidP="00F82098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920A39" w:rsidTr="002E0555">
        <w:tc>
          <w:tcPr>
            <w:tcW w:w="5121" w:type="dxa"/>
          </w:tcPr>
          <w:p w:rsidR="00920A39" w:rsidRDefault="00920A39" w:rsidP="002E055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</w:p>
          <w:p w:rsidR="00920A39" w:rsidRDefault="00920A39" w:rsidP="002E055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920A39" w:rsidRDefault="00920A39" w:rsidP="002E055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920A39" w:rsidRDefault="00920A39" w:rsidP="002E055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Е.В. Беляев</w:t>
            </w:r>
          </w:p>
        </w:tc>
      </w:tr>
    </w:tbl>
    <w:p w:rsidR="00F82098" w:rsidRDefault="00F82098" w:rsidP="00F82098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920A39" w:rsidRDefault="00920A39" w:rsidP="00F82098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E54911" w:rsidRDefault="00E54911" w:rsidP="00110085">
      <w:pPr>
        <w:pStyle w:val="ae"/>
        <w:spacing w:after="0"/>
        <w:ind w:left="5670"/>
        <w:jc w:val="center"/>
        <w:rPr>
          <w:sz w:val="28"/>
        </w:rPr>
      </w:pPr>
      <w:r>
        <w:rPr>
          <w:sz w:val="28"/>
        </w:rPr>
        <w:t>УТВЕРЖДЕНО</w:t>
      </w:r>
    </w:p>
    <w:p w:rsidR="00110085" w:rsidRDefault="00920A39" w:rsidP="00110085">
      <w:pPr>
        <w:pStyle w:val="ae"/>
        <w:spacing w:after="0"/>
        <w:ind w:left="5670"/>
        <w:jc w:val="center"/>
        <w:rPr>
          <w:sz w:val="28"/>
        </w:rPr>
      </w:pPr>
      <w:r>
        <w:rPr>
          <w:sz w:val="28"/>
        </w:rPr>
        <w:lastRenderedPageBreak/>
        <w:t>п</w:t>
      </w:r>
      <w:r w:rsidR="00110085">
        <w:rPr>
          <w:sz w:val="28"/>
        </w:rPr>
        <w:t xml:space="preserve">остановлением Администрации муниципального образования «Кардымовский район» </w:t>
      </w:r>
    </w:p>
    <w:p w:rsidR="00110085" w:rsidRDefault="00110085" w:rsidP="00110085">
      <w:pPr>
        <w:pStyle w:val="ae"/>
        <w:spacing w:after="0"/>
        <w:ind w:left="5670"/>
        <w:jc w:val="center"/>
        <w:rPr>
          <w:sz w:val="28"/>
        </w:rPr>
      </w:pPr>
      <w:r>
        <w:rPr>
          <w:sz w:val="28"/>
        </w:rPr>
        <w:t>Смоленской области</w:t>
      </w:r>
    </w:p>
    <w:p w:rsidR="00E54911" w:rsidRDefault="00110085" w:rsidP="00110085">
      <w:pPr>
        <w:pStyle w:val="ae"/>
        <w:spacing w:after="0"/>
        <w:ind w:left="5670"/>
        <w:jc w:val="center"/>
        <w:rPr>
          <w:sz w:val="28"/>
        </w:rPr>
      </w:pPr>
      <w:r>
        <w:rPr>
          <w:sz w:val="28"/>
        </w:rPr>
        <w:t xml:space="preserve"> от </w:t>
      </w:r>
      <w:r w:rsidR="00C94016">
        <w:rPr>
          <w:sz w:val="28"/>
        </w:rPr>
        <w:t>15</w:t>
      </w:r>
      <w:r w:rsidR="00920A39">
        <w:rPr>
          <w:sz w:val="28"/>
        </w:rPr>
        <w:t>.</w:t>
      </w:r>
      <w:r w:rsidR="00C94016">
        <w:rPr>
          <w:sz w:val="28"/>
        </w:rPr>
        <w:t>06</w:t>
      </w:r>
      <w:r w:rsidR="00CC6644" w:rsidRPr="00CC6644">
        <w:rPr>
          <w:sz w:val="28"/>
        </w:rPr>
        <w:t>.</w:t>
      </w:r>
      <w:r w:rsidR="00920A39">
        <w:rPr>
          <w:sz w:val="28"/>
        </w:rPr>
        <w:t>20</w:t>
      </w:r>
      <w:r w:rsidR="00C94016">
        <w:rPr>
          <w:sz w:val="28"/>
        </w:rPr>
        <w:t>17</w:t>
      </w:r>
      <w:r w:rsidR="00CC6644" w:rsidRPr="009B04EF">
        <w:rPr>
          <w:sz w:val="28"/>
        </w:rPr>
        <w:t xml:space="preserve"> </w:t>
      </w:r>
      <w:r w:rsidR="00CC6644">
        <w:rPr>
          <w:sz w:val="28"/>
        </w:rPr>
        <w:t>№</w:t>
      </w:r>
      <w:r w:rsidR="00920A39">
        <w:rPr>
          <w:sz w:val="28"/>
        </w:rPr>
        <w:t xml:space="preserve"> </w:t>
      </w:r>
      <w:r w:rsidR="00C94016">
        <w:rPr>
          <w:sz w:val="28"/>
        </w:rPr>
        <w:t>00381</w:t>
      </w:r>
    </w:p>
    <w:p w:rsidR="001E254E" w:rsidRDefault="001E254E" w:rsidP="00110085">
      <w:pPr>
        <w:pStyle w:val="ae"/>
        <w:spacing w:after="0"/>
        <w:ind w:left="5670"/>
        <w:jc w:val="center"/>
      </w:pPr>
      <w:r w:rsidRPr="001E254E">
        <w:t>(в ред.</w:t>
      </w:r>
      <w:r>
        <w:t xml:space="preserve"> </w:t>
      </w:r>
      <w:r w:rsidRPr="001E254E">
        <w:t>пост</w:t>
      </w:r>
      <w:r>
        <w:t xml:space="preserve">ановления </w:t>
      </w:r>
      <w:r w:rsidRPr="001E254E">
        <w:t xml:space="preserve"> от 21.06.2017 № 00402)</w:t>
      </w:r>
    </w:p>
    <w:p w:rsidR="00311B58" w:rsidRDefault="00311B58" w:rsidP="00110085">
      <w:pPr>
        <w:pStyle w:val="ae"/>
        <w:spacing w:after="0"/>
        <w:ind w:left="5670"/>
        <w:jc w:val="center"/>
      </w:pPr>
    </w:p>
    <w:p w:rsidR="00311B58" w:rsidRPr="001E254E" w:rsidRDefault="00311B58" w:rsidP="00110085">
      <w:pPr>
        <w:pStyle w:val="ae"/>
        <w:spacing w:after="0"/>
        <w:ind w:left="5670"/>
        <w:jc w:val="center"/>
      </w:pPr>
    </w:p>
    <w:p w:rsidR="009B04EF" w:rsidRDefault="009B04EF" w:rsidP="00E54911">
      <w:pPr>
        <w:rPr>
          <w:vanish/>
        </w:rPr>
      </w:pPr>
    </w:p>
    <w:p w:rsidR="00E54911" w:rsidRPr="00CD2280" w:rsidRDefault="00E54911" w:rsidP="00E54911">
      <w:pPr>
        <w:jc w:val="center"/>
        <w:rPr>
          <w:b/>
          <w:caps/>
          <w:sz w:val="28"/>
          <w:szCs w:val="28"/>
        </w:rPr>
      </w:pPr>
      <w:r w:rsidRPr="00CD2280">
        <w:rPr>
          <w:b/>
          <w:caps/>
          <w:sz w:val="28"/>
          <w:szCs w:val="28"/>
        </w:rPr>
        <w:t>Положение</w:t>
      </w:r>
    </w:p>
    <w:p w:rsidR="00E54911" w:rsidRPr="005746F4" w:rsidRDefault="00E54911" w:rsidP="005746F4">
      <w:pPr>
        <w:jc w:val="center"/>
        <w:rPr>
          <w:b/>
          <w:sz w:val="28"/>
          <w:szCs w:val="28"/>
        </w:rPr>
      </w:pPr>
      <w:r w:rsidRPr="005746F4">
        <w:rPr>
          <w:b/>
          <w:sz w:val="28"/>
          <w:szCs w:val="28"/>
        </w:rPr>
        <w:t xml:space="preserve">о порядке предоставления в </w:t>
      </w:r>
      <w:r w:rsidR="00F82098">
        <w:rPr>
          <w:b/>
          <w:sz w:val="28"/>
          <w:szCs w:val="28"/>
        </w:rPr>
        <w:t xml:space="preserve">безвозмездное пользование </w:t>
      </w:r>
      <w:r w:rsidRPr="005746F4">
        <w:rPr>
          <w:b/>
          <w:sz w:val="28"/>
          <w:szCs w:val="28"/>
        </w:rPr>
        <w:t xml:space="preserve">имущества муниципального образования </w:t>
      </w:r>
      <w:r w:rsidR="00920A39" w:rsidRPr="00920A39">
        <w:rPr>
          <w:b/>
          <w:sz w:val="28"/>
          <w:szCs w:val="28"/>
        </w:rPr>
        <w:t>Кардымовского городского поселения Кардымовского района</w:t>
      </w:r>
      <w:r w:rsidR="00920A39">
        <w:rPr>
          <w:sz w:val="28"/>
          <w:szCs w:val="28"/>
        </w:rPr>
        <w:t xml:space="preserve"> </w:t>
      </w:r>
      <w:r w:rsidRPr="005746F4">
        <w:rPr>
          <w:b/>
          <w:sz w:val="28"/>
          <w:szCs w:val="28"/>
        </w:rPr>
        <w:t>Смоленской области</w:t>
      </w:r>
    </w:p>
    <w:p w:rsidR="00E54911" w:rsidRDefault="00E54911" w:rsidP="00E54911">
      <w:pPr>
        <w:jc w:val="center"/>
        <w:rPr>
          <w:b/>
          <w:sz w:val="28"/>
          <w:szCs w:val="28"/>
        </w:rPr>
      </w:pPr>
    </w:p>
    <w:p w:rsidR="00E54911" w:rsidRDefault="00E54911" w:rsidP="00E54911">
      <w:pPr>
        <w:jc w:val="center"/>
        <w:rPr>
          <w:b/>
          <w:sz w:val="28"/>
          <w:szCs w:val="28"/>
        </w:rPr>
      </w:pPr>
      <w:r w:rsidRPr="00CD2280">
        <w:rPr>
          <w:b/>
          <w:sz w:val="28"/>
          <w:szCs w:val="28"/>
        </w:rPr>
        <w:t>1. Общие положения</w:t>
      </w:r>
    </w:p>
    <w:p w:rsidR="00E54911" w:rsidRPr="00345FB1" w:rsidRDefault="00E54911" w:rsidP="00E54911">
      <w:pPr>
        <w:jc w:val="center"/>
        <w:rPr>
          <w:b/>
          <w:color w:val="FF0000"/>
          <w:sz w:val="28"/>
          <w:szCs w:val="28"/>
        </w:rPr>
      </w:pPr>
    </w:p>
    <w:p w:rsidR="0002017E" w:rsidRPr="0002017E" w:rsidRDefault="00345FB1" w:rsidP="0002017E">
      <w:pPr>
        <w:ind w:firstLine="709"/>
        <w:jc w:val="both"/>
        <w:rPr>
          <w:sz w:val="28"/>
          <w:szCs w:val="28"/>
        </w:rPr>
      </w:pPr>
      <w:r w:rsidRPr="0026409C">
        <w:rPr>
          <w:sz w:val="28"/>
          <w:szCs w:val="28"/>
        </w:rPr>
        <w:t xml:space="preserve">1.1. </w:t>
      </w:r>
      <w:r w:rsidR="0002017E" w:rsidRPr="00345FB1">
        <w:rPr>
          <w:color w:val="984806"/>
          <w:sz w:val="28"/>
          <w:szCs w:val="28"/>
        </w:rPr>
        <w:t xml:space="preserve"> </w:t>
      </w:r>
      <w:r w:rsidR="0002017E" w:rsidRPr="0002017E">
        <w:rPr>
          <w:sz w:val="28"/>
          <w:szCs w:val="28"/>
        </w:rPr>
        <w:t xml:space="preserve">Положение регулирует отношения, возникающие в связи с передачей в безвозмездное пользование имущества, находящегося в собственности муниципального образования </w:t>
      </w:r>
      <w:r w:rsidR="00920A39">
        <w:rPr>
          <w:sz w:val="28"/>
          <w:szCs w:val="28"/>
        </w:rPr>
        <w:t>Кардымовского городского поселения Кардымовского района</w:t>
      </w:r>
      <w:r w:rsidR="0002017E" w:rsidRPr="0002017E">
        <w:rPr>
          <w:sz w:val="28"/>
          <w:szCs w:val="28"/>
        </w:rPr>
        <w:t xml:space="preserve"> Смоленской области (далее </w:t>
      </w:r>
      <w:r w:rsidR="003E72B9">
        <w:rPr>
          <w:sz w:val="28"/>
          <w:szCs w:val="28"/>
        </w:rPr>
        <w:t xml:space="preserve">также </w:t>
      </w:r>
      <w:r w:rsidR="0002017E" w:rsidRPr="0002017E">
        <w:rPr>
          <w:sz w:val="28"/>
          <w:szCs w:val="28"/>
        </w:rPr>
        <w:t>муниципальное имущество), условия передачи муниципального имущества в безвозмездное пользование.</w:t>
      </w:r>
    </w:p>
    <w:p w:rsidR="00A432BE" w:rsidRDefault="0002017E" w:rsidP="00A432BE">
      <w:pPr>
        <w:ind w:left="709"/>
        <w:rPr>
          <w:sz w:val="28"/>
          <w:szCs w:val="28"/>
        </w:rPr>
      </w:pPr>
      <w:r w:rsidRPr="00E6166D">
        <w:rPr>
          <w:sz w:val="28"/>
          <w:szCs w:val="28"/>
        </w:rPr>
        <w:t>1.</w:t>
      </w:r>
      <w:r w:rsidR="008A342E">
        <w:rPr>
          <w:sz w:val="28"/>
          <w:szCs w:val="28"/>
        </w:rPr>
        <w:t>2</w:t>
      </w:r>
      <w:r w:rsidRPr="00E6166D">
        <w:rPr>
          <w:sz w:val="28"/>
          <w:szCs w:val="28"/>
        </w:rPr>
        <w:t xml:space="preserve">. </w:t>
      </w:r>
      <w:r w:rsidR="00A432BE" w:rsidRPr="00A432BE">
        <w:rPr>
          <w:sz w:val="28"/>
          <w:szCs w:val="28"/>
        </w:rPr>
        <w:t>Действие настоящего По</w:t>
      </w:r>
      <w:r w:rsidR="007F7ADA">
        <w:rPr>
          <w:sz w:val="28"/>
          <w:szCs w:val="28"/>
        </w:rPr>
        <w:t>ложения</w:t>
      </w:r>
      <w:r w:rsidR="00A432BE" w:rsidRPr="00A432BE">
        <w:rPr>
          <w:sz w:val="28"/>
          <w:szCs w:val="28"/>
        </w:rPr>
        <w:t xml:space="preserve"> не распространяется на:</w:t>
      </w:r>
      <w:r w:rsidR="00A432BE" w:rsidRPr="00A432BE">
        <w:rPr>
          <w:sz w:val="28"/>
          <w:szCs w:val="28"/>
        </w:rPr>
        <w:br/>
        <w:t>- земельные участки;</w:t>
      </w:r>
      <w:r w:rsidR="00A432BE" w:rsidRPr="00A432BE">
        <w:rPr>
          <w:sz w:val="28"/>
          <w:szCs w:val="28"/>
        </w:rPr>
        <w:br/>
        <w:t>- участки недр;</w:t>
      </w:r>
      <w:r w:rsidR="00A432BE" w:rsidRPr="00A432BE">
        <w:rPr>
          <w:sz w:val="28"/>
          <w:szCs w:val="28"/>
        </w:rPr>
        <w:br/>
        <w:t>- лесной фонд;</w:t>
      </w:r>
      <w:r w:rsidR="00A432BE" w:rsidRPr="00A432BE">
        <w:rPr>
          <w:sz w:val="28"/>
          <w:szCs w:val="28"/>
        </w:rPr>
        <w:br/>
        <w:t>- водные объекты;</w:t>
      </w:r>
    </w:p>
    <w:p w:rsidR="00A432BE" w:rsidRDefault="00A432BE" w:rsidP="00A432BE">
      <w:pPr>
        <w:ind w:left="709"/>
        <w:rPr>
          <w:sz w:val="28"/>
          <w:szCs w:val="28"/>
        </w:rPr>
      </w:pPr>
      <w:r w:rsidRPr="00A432BE">
        <w:rPr>
          <w:sz w:val="28"/>
          <w:szCs w:val="28"/>
        </w:rPr>
        <w:t>- особо охраняемые природные территории;</w:t>
      </w:r>
    </w:p>
    <w:p w:rsidR="00A432BE" w:rsidRDefault="00A432BE" w:rsidP="00A432BE">
      <w:pPr>
        <w:ind w:left="709"/>
        <w:rPr>
          <w:sz w:val="28"/>
          <w:szCs w:val="28"/>
        </w:rPr>
      </w:pPr>
      <w:r w:rsidRPr="00A432BE">
        <w:rPr>
          <w:sz w:val="28"/>
          <w:szCs w:val="28"/>
        </w:rPr>
        <w:t>- иные природные ресурсы;</w:t>
      </w:r>
    </w:p>
    <w:p w:rsidR="00A432BE" w:rsidRDefault="00A432BE" w:rsidP="00A432BE">
      <w:pPr>
        <w:ind w:left="709"/>
        <w:rPr>
          <w:sz w:val="28"/>
          <w:szCs w:val="28"/>
        </w:rPr>
      </w:pPr>
      <w:r w:rsidRPr="00A432BE">
        <w:rPr>
          <w:sz w:val="28"/>
          <w:szCs w:val="28"/>
        </w:rPr>
        <w:t>- объекты жилищного фонда.</w:t>
      </w:r>
    </w:p>
    <w:p w:rsidR="00352EC6" w:rsidRPr="00B55D9F" w:rsidRDefault="00352EC6" w:rsidP="00352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4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52EC6">
        <w:rPr>
          <w:sz w:val="28"/>
          <w:szCs w:val="28"/>
        </w:rPr>
        <w:t xml:space="preserve"> </w:t>
      </w:r>
      <w:r w:rsidR="004947BE">
        <w:rPr>
          <w:sz w:val="28"/>
          <w:szCs w:val="28"/>
        </w:rPr>
        <w:t>Муниципальное имущество может</w:t>
      </w:r>
      <w:r w:rsidR="00920A39">
        <w:rPr>
          <w:sz w:val="28"/>
          <w:szCs w:val="28"/>
        </w:rPr>
        <w:t xml:space="preserve"> </w:t>
      </w:r>
      <w:r w:rsidRPr="00B55D9F">
        <w:rPr>
          <w:sz w:val="28"/>
          <w:szCs w:val="28"/>
        </w:rPr>
        <w:t>предоставляться в безвозмездное пользование следующим категориям пользователей для осуществления их деятельности</w:t>
      </w:r>
      <w:r w:rsidR="004947BE">
        <w:rPr>
          <w:sz w:val="28"/>
          <w:szCs w:val="28"/>
        </w:rPr>
        <w:t xml:space="preserve"> (далее по тексту - Ссудополучатели)</w:t>
      </w:r>
      <w:r w:rsidRPr="00B55D9F">
        <w:rPr>
          <w:sz w:val="28"/>
          <w:szCs w:val="28"/>
        </w:rPr>
        <w:t>:</w:t>
      </w:r>
    </w:p>
    <w:p w:rsidR="00352EC6" w:rsidRPr="00B55D9F" w:rsidRDefault="00352EC6" w:rsidP="00352EC6">
      <w:pPr>
        <w:ind w:firstLine="709"/>
        <w:jc w:val="both"/>
        <w:rPr>
          <w:sz w:val="28"/>
          <w:szCs w:val="28"/>
        </w:rPr>
      </w:pPr>
      <w:r w:rsidRPr="00B55D9F">
        <w:rPr>
          <w:sz w:val="28"/>
          <w:szCs w:val="28"/>
        </w:rPr>
        <w:t>-  органам государственной власти;</w:t>
      </w:r>
    </w:p>
    <w:p w:rsidR="00352EC6" w:rsidRPr="00B55D9F" w:rsidRDefault="00352EC6" w:rsidP="00352EC6">
      <w:pPr>
        <w:ind w:firstLine="709"/>
        <w:jc w:val="both"/>
        <w:rPr>
          <w:sz w:val="28"/>
          <w:szCs w:val="28"/>
        </w:rPr>
      </w:pPr>
      <w:r w:rsidRPr="00B55D9F">
        <w:rPr>
          <w:sz w:val="28"/>
          <w:szCs w:val="28"/>
        </w:rPr>
        <w:t>-  органам местного самоуправления;</w:t>
      </w:r>
    </w:p>
    <w:p w:rsidR="00352EC6" w:rsidRDefault="00352EC6" w:rsidP="00352EC6">
      <w:pPr>
        <w:ind w:firstLine="709"/>
        <w:jc w:val="both"/>
        <w:rPr>
          <w:sz w:val="28"/>
          <w:szCs w:val="28"/>
        </w:rPr>
      </w:pPr>
      <w:r w:rsidRPr="00B55D9F">
        <w:rPr>
          <w:sz w:val="28"/>
          <w:szCs w:val="28"/>
        </w:rPr>
        <w:t>- федеральным, государственным учреждениям;</w:t>
      </w:r>
    </w:p>
    <w:p w:rsidR="00A2653C" w:rsidRPr="00A2653C" w:rsidRDefault="00A2653C" w:rsidP="00352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653C">
        <w:rPr>
          <w:sz w:val="28"/>
          <w:szCs w:val="28"/>
        </w:rPr>
        <w:t xml:space="preserve">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</w:t>
      </w:r>
      <w:r>
        <w:rPr>
          <w:sz w:val="28"/>
          <w:szCs w:val="28"/>
        </w:rPr>
        <w:t>муниципальных</w:t>
      </w:r>
      <w:r w:rsidRPr="00A2653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;</w:t>
      </w:r>
    </w:p>
    <w:p w:rsidR="00352EC6" w:rsidRDefault="00352EC6" w:rsidP="003A7F4D">
      <w:pPr>
        <w:ind w:firstLine="709"/>
        <w:jc w:val="both"/>
        <w:rPr>
          <w:sz w:val="28"/>
          <w:szCs w:val="28"/>
        </w:rPr>
      </w:pPr>
      <w:r w:rsidRPr="00B55D9F">
        <w:rPr>
          <w:sz w:val="28"/>
          <w:szCs w:val="28"/>
        </w:rPr>
        <w:t>- муниципальным унитарным предприятиям, муниципальным учреждениям</w:t>
      </w:r>
      <w:r w:rsidR="00707988">
        <w:rPr>
          <w:sz w:val="28"/>
          <w:szCs w:val="28"/>
        </w:rPr>
        <w:t>, учредителями которых являются муниципальные образования городского и сельских поселений Кардымовского района Смоленской области</w:t>
      </w:r>
      <w:r w:rsidRPr="00B55D9F">
        <w:rPr>
          <w:sz w:val="28"/>
          <w:szCs w:val="28"/>
        </w:rPr>
        <w:t>;</w:t>
      </w:r>
    </w:p>
    <w:p w:rsidR="00C3756A" w:rsidRPr="00311B58" w:rsidRDefault="00C3756A" w:rsidP="003A7F4D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- </w:t>
      </w:r>
      <w:r w:rsidR="00311B58">
        <w:rPr>
          <w:sz w:val="28"/>
          <w:szCs w:val="28"/>
        </w:rPr>
        <w:t xml:space="preserve">хозяйственным обществам, в уставном капитале которых имеется доля участия муниципальных образований Кардымовского района Смоленской области </w:t>
      </w:r>
      <w:r w:rsidR="00311B58" w:rsidRPr="00311B58">
        <w:rPr>
          <w:i/>
        </w:rPr>
        <w:t>(в ред.пост. от 21.06.2017 № 00402);</w:t>
      </w:r>
    </w:p>
    <w:p w:rsidR="00C26A58" w:rsidRPr="00C3756A" w:rsidRDefault="00C26A58" w:rsidP="00C3756A">
      <w:pPr>
        <w:ind w:firstLine="709"/>
        <w:jc w:val="both"/>
        <w:rPr>
          <w:sz w:val="28"/>
          <w:szCs w:val="28"/>
        </w:rPr>
      </w:pPr>
      <w:r w:rsidRPr="00C3756A">
        <w:rPr>
          <w:sz w:val="28"/>
          <w:szCs w:val="28"/>
        </w:rPr>
        <w:t xml:space="preserve">- иным лицам по решению </w:t>
      </w:r>
      <w:r w:rsidR="00920A39" w:rsidRPr="00C3756A">
        <w:rPr>
          <w:sz w:val="28"/>
          <w:szCs w:val="28"/>
        </w:rPr>
        <w:t>Совета деп</w:t>
      </w:r>
      <w:r w:rsidR="00C3756A" w:rsidRPr="00C3756A">
        <w:rPr>
          <w:sz w:val="28"/>
          <w:szCs w:val="28"/>
        </w:rPr>
        <w:t xml:space="preserve">утатов Кардымовского городского </w:t>
      </w:r>
      <w:r w:rsidR="00920A39" w:rsidRPr="00C3756A">
        <w:rPr>
          <w:sz w:val="28"/>
          <w:szCs w:val="28"/>
        </w:rPr>
        <w:t>поселения Кардымовского района Смоленской области</w:t>
      </w:r>
      <w:r w:rsidR="00B8023F" w:rsidRPr="00C3756A">
        <w:rPr>
          <w:sz w:val="28"/>
          <w:szCs w:val="28"/>
        </w:rPr>
        <w:t xml:space="preserve"> (далее – Совет депутатов)</w:t>
      </w:r>
      <w:r w:rsidRPr="00C3756A">
        <w:rPr>
          <w:sz w:val="28"/>
          <w:szCs w:val="28"/>
        </w:rPr>
        <w:t>.</w:t>
      </w:r>
    </w:p>
    <w:p w:rsidR="00EE4EA7" w:rsidRPr="005C2040" w:rsidRDefault="00EE4EA7" w:rsidP="00EE4EA7">
      <w:pPr>
        <w:ind w:firstLine="708"/>
        <w:jc w:val="both"/>
        <w:rPr>
          <w:sz w:val="28"/>
          <w:szCs w:val="28"/>
        </w:rPr>
      </w:pPr>
      <w:r w:rsidRPr="005C2040">
        <w:rPr>
          <w:sz w:val="28"/>
          <w:szCs w:val="28"/>
        </w:rPr>
        <w:t>1.</w:t>
      </w:r>
      <w:r w:rsidR="008A342E">
        <w:rPr>
          <w:sz w:val="28"/>
          <w:szCs w:val="28"/>
        </w:rPr>
        <w:t>4</w:t>
      </w:r>
      <w:r w:rsidRPr="005C2040">
        <w:rPr>
          <w:sz w:val="28"/>
          <w:szCs w:val="28"/>
        </w:rPr>
        <w:t>. Ссудодателями муниципального имущества являются:</w:t>
      </w:r>
    </w:p>
    <w:p w:rsidR="00EE4EA7" w:rsidRDefault="00EE4EA7" w:rsidP="00EE4EA7">
      <w:pPr>
        <w:ind w:firstLine="720"/>
        <w:jc w:val="both"/>
        <w:rPr>
          <w:sz w:val="28"/>
          <w:szCs w:val="28"/>
        </w:rPr>
      </w:pPr>
      <w:r w:rsidRPr="00D63BA5">
        <w:rPr>
          <w:sz w:val="28"/>
          <w:szCs w:val="28"/>
        </w:rPr>
        <w:lastRenderedPageBreak/>
        <w:t xml:space="preserve">1) Администрация муниципального образования «Кардымовский район» Смоленской области (далее – Администрация) </w:t>
      </w:r>
      <w:r w:rsidR="004A4C98" w:rsidRPr="00D63BA5">
        <w:rPr>
          <w:sz w:val="28"/>
          <w:szCs w:val="28"/>
        </w:rPr>
        <w:t xml:space="preserve">в отношении </w:t>
      </w:r>
      <w:r w:rsidRPr="00D63BA5">
        <w:rPr>
          <w:sz w:val="28"/>
          <w:szCs w:val="28"/>
        </w:rPr>
        <w:t xml:space="preserve">муниципального имущества, </w:t>
      </w:r>
      <w:r w:rsidR="00A238E4" w:rsidRPr="00D63BA5">
        <w:rPr>
          <w:sz w:val="28"/>
          <w:szCs w:val="28"/>
        </w:rPr>
        <w:t>закрепленного за</w:t>
      </w:r>
      <w:r w:rsidR="00D63BA5" w:rsidRPr="00D63BA5">
        <w:rPr>
          <w:sz w:val="28"/>
          <w:szCs w:val="28"/>
        </w:rPr>
        <w:t xml:space="preserve"> Советом депутатов</w:t>
      </w:r>
      <w:r w:rsidR="00B8023F" w:rsidRPr="00D63BA5">
        <w:rPr>
          <w:sz w:val="28"/>
          <w:szCs w:val="28"/>
        </w:rPr>
        <w:t xml:space="preserve">, за </w:t>
      </w:r>
      <w:r w:rsidR="00834386" w:rsidRPr="00D63BA5">
        <w:rPr>
          <w:sz w:val="28"/>
          <w:szCs w:val="28"/>
        </w:rPr>
        <w:t>казенным</w:t>
      </w:r>
      <w:r w:rsidR="00B8023F" w:rsidRPr="00D63BA5">
        <w:rPr>
          <w:sz w:val="28"/>
          <w:szCs w:val="28"/>
        </w:rPr>
        <w:t>и</w:t>
      </w:r>
      <w:r w:rsidR="00834386" w:rsidRPr="00D63BA5">
        <w:rPr>
          <w:sz w:val="28"/>
          <w:szCs w:val="28"/>
        </w:rPr>
        <w:t xml:space="preserve"> учре</w:t>
      </w:r>
      <w:r w:rsidR="00B8023F" w:rsidRPr="00D63BA5">
        <w:rPr>
          <w:sz w:val="28"/>
          <w:szCs w:val="28"/>
        </w:rPr>
        <w:t>ждениями</w:t>
      </w:r>
      <w:r w:rsidR="00834386">
        <w:rPr>
          <w:sz w:val="28"/>
          <w:szCs w:val="28"/>
        </w:rPr>
        <w:t xml:space="preserve"> </w:t>
      </w:r>
      <w:r w:rsidR="00B8023F" w:rsidRPr="005C2040">
        <w:rPr>
          <w:sz w:val="28"/>
          <w:szCs w:val="28"/>
        </w:rPr>
        <w:t xml:space="preserve">муниципального образования </w:t>
      </w:r>
      <w:r w:rsidR="00B8023F">
        <w:rPr>
          <w:sz w:val="28"/>
          <w:szCs w:val="28"/>
        </w:rPr>
        <w:t xml:space="preserve">Кардымовского городского поселения Кардымовского района </w:t>
      </w:r>
      <w:r w:rsidR="00B8023F" w:rsidRPr="005C2040">
        <w:rPr>
          <w:sz w:val="28"/>
          <w:szCs w:val="28"/>
        </w:rPr>
        <w:t xml:space="preserve"> Смоленской области</w:t>
      </w:r>
      <w:r w:rsidR="00A238E4" w:rsidRPr="00834386">
        <w:rPr>
          <w:sz w:val="28"/>
          <w:szCs w:val="28"/>
        </w:rPr>
        <w:t xml:space="preserve"> на праве оперативного управления, а также</w:t>
      </w:r>
      <w:r w:rsidR="00A238E4">
        <w:rPr>
          <w:sz w:val="28"/>
          <w:szCs w:val="28"/>
        </w:rPr>
        <w:t xml:space="preserve"> </w:t>
      </w:r>
      <w:r w:rsidRPr="005C2040">
        <w:rPr>
          <w:sz w:val="28"/>
          <w:szCs w:val="28"/>
        </w:rPr>
        <w:t xml:space="preserve">составляющего муниципальную казну муниципального образования </w:t>
      </w:r>
      <w:r w:rsidR="00920A39">
        <w:rPr>
          <w:sz w:val="28"/>
          <w:szCs w:val="28"/>
        </w:rPr>
        <w:t xml:space="preserve">Кардымовского городского поселения Кардымовского района </w:t>
      </w:r>
      <w:r w:rsidR="005A7341" w:rsidRPr="005C2040">
        <w:rPr>
          <w:sz w:val="28"/>
          <w:szCs w:val="28"/>
        </w:rPr>
        <w:t>Смоленской области</w:t>
      </w:r>
      <w:r w:rsidRPr="005C2040">
        <w:rPr>
          <w:sz w:val="28"/>
          <w:szCs w:val="28"/>
        </w:rPr>
        <w:t xml:space="preserve"> (далее - муниципальная казна);</w:t>
      </w:r>
    </w:p>
    <w:p w:rsidR="00EE4EA7" w:rsidRPr="005C2040" w:rsidRDefault="00B8023F" w:rsidP="00EE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EA7" w:rsidRPr="005C2040">
        <w:rPr>
          <w:sz w:val="28"/>
          <w:szCs w:val="28"/>
        </w:rPr>
        <w:t xml:space="preserve">) муниципальные унитарные предприятия муниципального образования </w:t>
      </w:r>
      <w:r w:rsidR="00920A39"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EE4EA7" w:rsidRPr="005C2040">
        <w:rPr>
          <w:sz w:val="28"/>
          <w:szCs w:val="28"/>
        </w:rPr>
        <w:t>, в том числе казенные предприятия, (далее - унитарные предприятия) -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EE4EA7" w:rsidRPr="005C2040" w:rsidRDefault="00B8023F" w:rsidP="00EE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EA7" w:rsidRPr="005C2040">
        <w:rPr>
          <w:sz w:val="28"/>
          <w:szCs w:val="28"/>
        </w:rPr>
        <w:t xml:space="preserve">) автономные и бюджетные учреждения муниципального образования </w:t>
      </w:r>
      <w:r w:rsidR="00920A39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E4EA7" w:rsidRPr="005C2040">
        <w:rPr>
          <w:sz w:val="28"/>
          <w:szCs w:val="28"/>
        </w:rPr>
        <w:t xml:space="preserve"> Смоленской области (далее - автономные учреждения, бюджетные учреждения) - с письменного согласия собственника имущества, в отношении муниципального имущества:</w:t>
      </w:r>
    </w:p>
    <w:p w:rsidR="00EE4EA7" w:rsidRPr="005C2040" w:rsidRDefault="00EE4EA7" w:rsidP="00EE4EA7">
      <w:pPr>
        <w:ind w:firstLine="720"/>
        <w:jc w:val="both"/>
        <w:outlineLvl w:val="1"/>
        <w:rPr>
          <w:bCs/>
          <w:sz w:val="28"/>
          <w:szCs w:val="28"/>
        </w:rPr>
      </w:pPr>
      <w:r w:rsidRPr="005C2040">
        <w:rPr>
          <w:bCs/>
          <w:sz w:val="28"/>
          <w:szCs w:val="28"/>
        </w:rPr>
        <w:t>- недвижимого имущества;</w:t>
      </w:r>
    </w:p>
    <w:p w:rsidR="00EE4EA7" w:rsidRPr="00654A36" w:rsidRDefault="00EE4EA7" w:rsidP="00EE4EA7">
      <w:pPr>
        <w:ind w:firstLine="720"/>
        <w:jc w:val="both"/>
        <w:outlineLvl w:val="1"/>
        <w:rPr>
          <w:sz w:val="28"/>
          <w:szCs w:val="28"/>
        </w:rPr>
      </w:pPr>
      <w:r w:rsidRPr="005C2040">
        <w:rPr>
          <w:bCs/>
          <w:sz w:val="28"/>
          <w:szCs w:val="28"/>
        </w:rPr>
        <w:t>- 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</w:t>
      </w:r>
      <w:r w:rsidRPr="005C2040">
        <w:rPr>
          <w:sz w:val="28"/>
          <w:szCs w:val="28"/>
        </w:rPr>
        <w:t>, закрепленного за ними на праве оперативного управления.</w:t>
      </w:r>
    </w:p>
    <w:p w:rsidR="00703050" w:rsidRDefault="00703050" w:rsidP="00703050">
      <w:pPr>
        <w:ind w:firstLine="720"/>
        <w:jc w:val="both"/>
        <w:rPr>
          <w:sz w:val="28"/>
          <w:szCs w:val="28"/>
        </w:rPr>
      </w:pPr>
      <w:r w:rsidRPr="00E06CE4">
        <w:rPr>
          <w:sz w:val="28"/>
          <w:szCs w:val="28"/>
        </w:rPr>
        <w:t>1.</w:t>
      </w:r>
      <w:r w:rsidRPr="00703050">
        <w:rPr>
          <w:sz w:val="28"/>
          <w:szCs w:val="28"/>
        </w:rPr>
        <w:t>5</w:t>
      </w:r>
      <w:r w:rsidRPr="00E06CE4">
        <w:rPr>
          <w:sz w:val="28"/>
          <w:szCs w:val="28"/>
        </w:rPr>
        <w:t xml:space="preserve">. Инициировать передачу муниципальной собственности в  безвозмездное пользование вправе </w:t>
      </w:r>
      <w:r>
        <w:rPr>
          <w:sz w:val="28"/>
          <w:szCs w:val="28"/>
        </w:rPr>
        <w:t xml:space="preserve">как Ссудодатели, так и </w:t>
      </w:r>
      <w:r w:rsidRPr="00E06CE4">
        <w:rPr>
          <w:sz w:val="28"/>
          <w:szCs w:val="28"/>
        </w:rPr>
        <w:t xml:space="preserve"> Ссудополучатели.</w:t>
      </w:r>
    </w:p>
    <w:p w:rsidR="00516AAC" w:rsidRPr="00703050" w:rsidRDefault="00516AAC" w:rsidP="00516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3050" w:rsidRPr="0070305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F6A5B">
        <w:rPr>
          <w:sz w:val="28"/>
          <w:szCs w:val="28"/>
        </w:rPr>
        <w:t xml:space="preserve">Предоставление муниципального имущества в безвозмездное пользование осуществляется по результатам проведения </w:t>
      </w:r>
      <w:r w:rsidR="00703050">
        <w:rPr>
          <w:sz w:val="28"/>
          <w:szCs w:val="28"/>
        </w:rPr>
        <w:t>конкурсов или аукционов (далее также - торгов)</w:t>
      </w:r>
      <w:r w:rsidRPr="00FF6A5B">
        <w:rPr>
          <w:sz w:val="28"/>
          <w:szCs w:val="28"/>
        </w:rPr>
        <w:t xml:space="preserve"> </w:t>
      </w:r>
      <w:r w:rsidRPr="00C639CA">
        <w:rPr>
          <w:sz w:val="28"/>
          <w:szCs w:val="28"/>
        </w:rPr>
        <w:t>в порядке, установленном федеральным законодательством.</w:t>
      </w:r>
    </w:p>
    <w:p w:rsidR="00155BB0" w:rsidRPr="00155BB0" w:rsidRDefault="00155BB0" w:rsidP="00516AAC">
      <w:pPr>
        <w:ind w:firstLine="708"/>
        <w:jc w:val="both"/>
        <w:rPr>
          <w:sz w:val="28"/>
          <w:szCs w:val="28"/>
        </w:rPr>
      </w:pPr>
      <w:r w:rsidRPr="00155BB0">
        <w:rPr>
          <w:sz w:val="28"/>
          <w:szCs w:val="28"/>
        </w:rPr>
        <w:t>1.</w:t>
      </w:r>
      <w:r w:rsidR="00703050" w:rsidRPr="00703050">
        <w:rPr>
          <w:sz w:val="28"/>
          <w:szCs w:val="28"/>
        </w:rPr>
        <w:t>7</w:t>
      </w:r>
      <w:r w:rsidRPr="00155BB0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</w:t>
      </w:r>
      <w:r w:rsidR="00703050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проведения торгов явля</w:t>
      </w:r>
      <w:r w:rsidR="00703050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703050" w:rsidRPr="005C2040">
        <w:rPr>
          <w:sz w:val="28"/>
          <w:szCs w:val="28"/>
        </w:rPr>
        <w:t>Ссудодатели муниципального имущества</w:t>
      </w:r>
      <w:r w:rsidR="00703050">
        <w:rPr>
          <w:sz w:val="28"/>
          <w:szCs w:val="28"/>
        </w:rPr>
        <w:t>.</w:t>
      </w:r>
    </w:p>
    <w:p w:rsidR="00676FDB" w:rsidRDefault="00516AAC" w:rsidP="00516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639CA">
        <w:rPr>
          <w:sz w:val="28"/>
          <w:szCs w:val="28"/>
        </w:rPr>
        <w:t>.</w:t>
      </w:r>
      <w:r w:rsidR="00703050" w:rsidRPr="00703050">
        <w:rPr>
          <w:sz w:val="28"/>
          <w:szCs w:val="28"/>
        </w:rPr>
        <w:t>8</w:t>
      </w:r>
      <w:r w:rsidRPr="00C639CA">
        <w:rPr>
          <w:sz w:val="28"/>
          <w:szCs w:val="28"/>
        </w:rPr>
        <w:t xml:space="preserve">. </w:t>
      </w:r>
      <w:r w:rsidR="00703050">
        <w:rPr>
          <w:sz w:val="28"/>
          <w:szCs w:val="28"/>
        </w:rPr>
        <w:t>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</w:t>
      </w:r>
      <w:r w:rsidR="00676FDB">
        <w:rPr>
          <w:sz w:val="28"/>
          <w:szCs w:val="28"/>
        </w:rPr>
        <w:t xml:space="preserve">. </w:t>
      </w:r>
    </w:p>
    <w:p w:rsidR="005C3A24" w:rsidRPr="0001794B" w:rsidRDefault="00676FDB" w:rsidP="005C3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5C3A24">
        <w:rPr>
          <w:sz w:val="28"/>
          <w:szCs w:val="28"/>
        </w:rPr>
        <w:t xml:space="preserve"> </w:t>
      </w:r>
      <w:r w:rsidR="005C3A24" w:rsidRPr="0001794B">
        <w:rPr>
          <w:sz w:val="28"/>
          <w:szCs w:val="28"/>
        </w:rPr>
        <w:t>В случае предоставления в безвозмездное пользование муниципального имущества без проведения торгов, Ссудо</w:t>
      </w:r>
      <w:r w:rsidR="001F78D7">
        <w:rPr>
          <w:sz w:val="28"/>
          <w:szCs w:val="28"/>
        </w:rPr>
        <w:t>получатель</w:t>
      </w:r>
      <w:r w:rsidR="005C3A24" w:rsidRPr="0001794B">
        <w:rPr>
          <w:sz w:val="28"/>
          <w:szCs w:val="28"/>
        </w:rPr>
        <w:t xml:space="preserve"> вместе с заявлением</w:t>
      </w:r>
      <w:r w:rsidR="00F37AE5" w:rsidRPr="0001794B">
        <w:rPr>
          <w:sz w:val="28"/>
          <w:szCs w:val="28"/>
        </w:rPr>
        <w:t xml:space="preserve"> </w:t>
      </w:r>
      <w:r w:rsidR="005C3A24" w:rsidRPr="0001794B">
        <w:rPr>
          <w:sz w:val="28"/>
          <w:szCs w:val="28"/>
        </w:rPr>
        <w:t>о намерении использовать муниципальное имущество</w:t>
      </w:r>
      <w:r w:rsidR="0001794B" w:rsidRPr="0001794B">
        <w:rPr>
          <w:sz w:val="28"/>
          <w:szCs w:val="28"/>
        </w:rPr>
        <w:t xml:space="preserve"> представляет следующие документы:</w:t>
      </w:r>
    </w:p>
    <w:p w:rsidR="005C3A24" w:rsidRPr="0001794B" w:rsidRDefault="005C3A24" w:rsidP="005C3A24">
      <w:pPr>
        <w:ind w:firstLine="708"/>
        <w:jc w:val="both"/>
        <w:rPr>
          <w:sz w:val="28"/>
          <w:szCs w:val="28"/>
        </w:rPr>
      </w:pPr>
      <w:r w:rsidRPr="0001794B">
        <w:rPr>
          <w:sz w:val="28"/>
          <w:szCs w:val="28"/>
        </w:rPr>
        <w:t>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5C3A24" w:rsidRPr="0001794B" w:rsidRDefault="005C3A24" w:rsidP="005C3A24">
      <w:pPr>
        <w:ind w:firstLine="708"/>
        <w:jc w:val="both"/>
        <w:rPr>
          <w:sz w:val="28"/>
          <w:szCs w:val="28"/>
        </w:rPr>
      </w:pPr>
      <w:r w:rsidRPr="0001794B">
        <w:rPr>
          <w:sz w:val="28"/>
          <w:szCs w:val="28"/>
        </w:rPr>
        <w:t>-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5C3A24" w:rsidRPr="0001794B" w:rsidRDefault="005C3A24" w:rsidP="005C3A24">
      <w:pPr>
        <w:ind w:firstLine="708"/>
        <w:jc w:val="both"/>
        <w:rPr>
          <w:sz w:val="28"/>
          <w:szCs w:val="28"/>
        </w:rPr>
      </w:pPr>
      <w:r w:rsidRPr="0001794B">
        <w:rPr>
          <w:sz w:val="28"/>
          <w:szCs w:val="28"/>
        </w:rPr>
        <w:lastRenderedPageBreak/>
        <w:t>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B21A14" w:rsidRDefault="00B21A14" w:rsidP="00676FDB">
      <w:pPr>
        <w:ind w:firstLine="708"/>
        <w:jc w:val="both"/>
        <w:rPr>
          <w:sz w:val="28"/>
          <w:szCs w:val="28"/>
        </w:rPr>
      </w:pPr>
    </w:p>
    <w:p w:rsidR="00F92C5A" w:rsidRDefault="00E06CE4" w:rsidP="00E06CE4">
      <w:pPr>
        <w:jc w:val="center"/>
        <w:rPr>
          <w:b/>
          <w:sz w:val="28"/>
          <w:szCs w:val="28"/>
        </w:rPr>
      </w:pPr>
      <w:r w:rsidRPr="00FF6A5B">
        <w:rPr>
          <w:b/>
          <w:sz w:val="28"/>
          <w:szCs w:val="28"/>
        </w:rPr>
        <w:t xml:space="preserve">2. </w:t>
      </w:r>
      <w:r w:rsidR="00F92C5A">
        <w:rPr>
          <w:b/>
          <w:sz w:val="28"/>
          <w:szCs w:val="28"/>
        </w:rPr>
        <w:t>Оформление согласия  на предоставление</w:t>
      </w:r>
    </w:p>
    <w:p w:rsidR="00E06CE4" w:rsidRPr="00FF6A5B" w:rsidRDefault="00F92C5A" w:rsidP="00E06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E06CE4" w:rsidRPr="00FF6A5B">
        <w:rPr>
          <w:b/>
          <w:sz w:val="28"/>
          <w:szCs w:val="28"/>
        </w:rPr>
        <w:t xml:space="preserve"> безвозмездно</w:t>
      </w:r>
      <w:r>
        <w:rPr>
          <w:b/>
          <w:sz w:val="28"/>
          <w:szCs w:val="28"/>
        </w:rPr>
        <w:t>е</w:t>
      </w:r>
      <w:r w:rsidR="00E06CE4" w:rsidRPr="00FF6A5B">
        <w:rPr>
          <w:b/>
          <w:sz w:val="28"/>
          <w:szCs w:val="28"/>
        </w:rPr>
        <w:t xml:space="preserve"> пользовани</w:t>
      </w:r>
      <w:r>
        <w:rPr>
          <w:b/>
          <w:sz w:val="28"/>
          <w:szCs w:val="28"/>
        </w:rPr>
        <w:t>е</w:t>
      </w:r>
      <w:r w:rsidR="00920A39">
        <w:rPr>
          <w:b/>
          <w:sz w:val="28"/>
          <w:szCs w:val="28"/>
        </w:rPr>
        <w:t xml:space="preserve"> </w:t>
      </w:r>
      <w:r w:rsidR="00E06CE4" w:rsidRPr="00FF6A5B">
        <w:rPr>
          <w:b/>
          <w:sz w:val="28"/>
          <w:szCs w:val="28"/>
        </w:rPr>
        <w:t>муниципального имущества</w:t>
      </w:r>
    </w:p>
    <w:p w:rsidR="00E06CE4" w:rsidRPr="00FF6A5B" w:rsidRDefault="00E06CE4" w:rsidP="00E06CE4">
      <w:pPr>
        <w:jc w:val="center"/>
        <w:rPr>
          <w:b/>
          <w:sz w:val="28"/>
          <w:szCs w:val="28"/>
        </w:rPr>
      </w:pPr>
    </w:p>
    <w:p w:rsidR="005B2196" w:rsidRPr="00D63BA5" w:rsidRDefault="00E06CE4" w:rsidP="005B2196">
      <w:pPr>
        <w:ind w:firstLine="708"/>
        <w:jc w:val="both"/>
      </w:pPr>
      <w:r w:rsidRPr="00D63BA5">
        <w:rPr>
          <w:sz w:val="28"/>
          <w:szCs w:val="28"/>
        </w:rPr>
        <w:t xml:space="preserve">2.1. </w:t>
      </w:r>
      <w:r w:rsidR="005D444E" w:rsidRPr="00D63BA5">
        <w:rPr>
          <w:sz w:val="28"/>
          <w:szCs w:val="28"/>
        </w:rPr>
        <w:t>Для получения согласия на передачу в безвозмездное пользование муниципальной собственности, закрепленной за унитарным предприятием, автономным и бюджетным учреждением</w:t>
      </w:r>
      <w:r w:rsidR="006A5E4D" w:rsidRPr="00D63BA5">
        <w:rPr>
          <w:sz w:val="28"/>
          <w:szCs w:val="28"/>
        </w:rPr>
        <w:t xml:space="preserve"> (далее также - заявители)</w:t>
      </w:r>
      <w:r w:rsidR="005D444E" w:rsidRPr="00D63BA5">
        <w:rPr>
          <w:sz w:val="28"/>
          <w:szCs w:val="28"/>
        </w:rPr>
        <w:t xml:space="preserve">, </w:t>
      </w:r>
      <w:r w:rsidR="006A5E4D" w:rsidRPr="00D63BA5">
        <w:rPr>
          <w:sz w:val="28"/>
          <w:szCs w:val="28"/>
        </w:rPr>
        <w:t>заявители</w:t>
      </w:r>
      <w:r w:rsidR="005D444E" w:rsidRPr="00D63BA5">
        <w:rPr>
          <w:sz w:val="28"/>
          <w:szCs w:val="28"/>
        </w:rPr>
        <w:t xml:space="preserve"> представля</w:t>
      </w:r>
      <w:r w:rsidR="006A5E4D" w:rsidRPr="00D63BA5">
        <w:rPr>
          <w:sz w:val="28"/>
          <w:szCs w:val="28"/>
        </w:rPr>
        <w:t>ю</w:t>
      </w:r>
      <w:r w:rsidR="005D444E" w:rsidRPr="00D63BA5">
        <w:rPr>
          <w:sz w:val="28"/>
          <w:szCs w:val="28"/>
        </w:rPr>
        <w:t xml:space="preserve">т в Администрацию </w:t>
      </w:r>
      <w:r w:rsidR="005B2196" w:rsidRPr="00D63BA5">
        <w:rPr>
          <w:sz w:val="28"/>
          <w:szCs w:val="28"/>
        </w:rPr>
        <w:t xml:space="preserve">письменное </w:t>
      </w:r>
      <w:r w:rsidR="00624A76" w:rsidRPr="00D63BA5">
        <w:rPr>
          <w:sz w:val="28"/>
          <w:szCs w:val="28"/>
        </w:rPr>
        <w:t>заявление</w:t>
      </w:r>
      <w:r w:rsidR="005B2196" w:rsidRPr="00D63BA5">
        <w:rPr>
          <w:sz w:val="28"/>
          <w:szCs w:val="28"/>
        </w:rPr>
        <w:t xml:space="preserve">  и </w:t>
      </w:r>
      <w:r w:rsidR="00A964CF" w:rsidRPr="00D63BA5">
        <w:rPr>
          <w:sz w:val="28"/>
          <w:szCs w:val="28"/>
        </w:rPr>
        <w:t xml:space="preserve">проект </w:t>
      </w:r>
      <w:r w:rsidR="005D444E" w:rsidRPr="00D63BA5">
        <w:rPr>
          <w:sz w:val="28"/>
          <w:szCs w:val="28"/>
        </w:rPr>
        <w:t>договор</w:t>
      </w:r>
      <w:r w:rsidR="00A964CF" w:rsidRPr="00D63BA5">
        <w:rPr>
          <w:sz w:val="28"/>
          <w:szCs w:val="28"/>
        </w:rPr>
        <w:t>а</w:t>
      </w:r>
      <w:r w:rsidR="005D444E" w:rsidRPr="00D63BA5">
        <w:rPr>
          <w:sz w:val="28"/>
          <w:szCs w:val="28"/>
        </w:rPr>
        <w:t xml:space="preserve"> безвозмездного пользования в трех экземплярах.</w:t>
      </w:r>
      <w:r w:rsidR="00920A39" w:rsidRPr="00D63BA5">
        <w:t xml:space="preserve"> </w:t>
      </w:r>
    </w:p>
    <w:p w:rsidR="005B2196" w:rsidRDefault="005B2196" w:rsidP="005B2196">
      <w:pPr>
        <w:ind w:firstLine="708"/>
        <w:jc w:val="both"/>
        <w:rPr>
          <w:sz w:val="28"/>
          <w:szCs w:val="28"/>
        </w:rPr>
      </w:pPr>
      <w:r w:rsidRPr="005B2196">
        <w:rPr>
          <w:sz w:val="28"/>
          <w:szCs w:val="28"/>
        </w:rPr>
        <w:t xml:space="preserve">Указанное </w:t>
      </w:r>
      <w:r w:rsidR="00624A76">
        <w:rPr>
          <w:sz w:val="28"/>
          <w:szCs w:val="28"/>
        </w:rPr>
        <w:t>заявление</w:t>
      </w:r>
      <w:r w:rsidRPr="005B2196">
        <w:rPr>
          <w:sz w:val="28"/>
          <w:szCs w:val="28"/>
        </w:rPr>
        <w:t xml:space="preserve">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2B4024" w:rsidRDefault="00EC6B4B" w:rsidP="00F35C6F">
      <w:pPr>
        <w:ind w:firstLine="708"/>
        <w:jc w:val="both"/>
        <w:rPr>
          <w:sz w:val="28"/>
          <w:szCs w:val="28"/>
        </w:rPr>
      </w:pPr>
      <w:r w:rsidRPr="002B4024">
        <w:rPr>
          <w:sz w:val="28"/>
          <w:szCs w:val="28"/>
        </w:rPr>
        <w:t>2.</w:t>
      </w:r>
      <w:r w:rsidR="00782A8B">
        <w:rPr>
          <w:sz w:val="28"/>
          <w:szCs w:val="28"/>
        </w:rPr>
        <w:t>2</w:t>
      </w:r>
      <w:r w:rsidRPr="002B4024">
        <w:rPr>
          <w:sz w:val="28"/>
          <w:szCs w:val="28"/>
        </w:rPr>
        <w:t>. Отдел экономики</w:t>
      </w:r>
      <w:r w:rsidR="00707988">
        <w:rPr>
          <w:sz w:val="28"/>
          <w:szCs w:val="28"/>
        </w:rPr>
        <w:t>, инвестиций, имущественных отношений</w:t>
      </w:r>
      <w:r w:rsidRPr="002B4024">
        <w:rPr>
          <w:sz w:val="28"/>
          <w:szCs w:val="28"/>
        </w:rPr>
        <w:t xml:space="preserve"> Администрации </w:t>
      </w:r>
      <w:r w:rsidR="00155D9C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2B4024">
        <w:rPr>
          <w:sz w:val="28"/>
          <w:szCs w:val="28"/>
        </w:rPr>
        <w:t xml:space="preserve"> </w:t>
      </w:r>
      <w:r w:rsidR="00155D9C">
        <w:rPr>
          <w:sz w:val="28"/>
          <w:szCs w:val="28"/>
        </w:rPr>
        <w:t xml:space="preserve">(далее – Отдел экономики) </w:t>
      </w:r>
      <w:r w:rsidRPr="002B4024">
        <w:rPr>
          <w:sz w:val="28"/>
          <w:szCs w:val="28"/>
        </w:rPr>
        <w:t xml:space="preserve">в течение 20 рабочих дней после получения письменного </w:t>
      </w:r>
      <w:r w:rsidR="00C362CB">
        <w:rPr>
          <w:sz w:val="28"/>
          <w:szCs w:val="28"/>
        </w:rPr>
        <w:t>заявления</w:t>
      </w:r>
      <w:r w:rsidRPr="002B4024">
        <w:rPr>
          <w:sz w:val="28"/>
          <w:szCs w:val="28"/>
        </w:rPr>
        <w:t xml:space="preserve"> разрабатывает и вносит на рассмотрение Главе </w:t>
      </w:r>
      <w:r w:rsidR="00920A39">
        <w:rPr>
          <w:sz w:val="28"/>
          <w:szCs w:val="28"/>
        </w:rPr>
        <w:t>муниципального образования «Кардымовский район» Смоленской области</w:t>
      </w:r>
      <w:r w:rsidR="00155D9C">
        <w:rPr>
          <w:sz w:val="28"/>
          <w:szCs w:val="28"/>
        </w:rPr>
        <w:t>, действующего на основании доверенности Главы муниципального образования Кардымовского городского поселения Кардымовского района Смоленской области,</w:t>
      </w:r>
      <w:r w:rsidR="00920A39">
        <w:rPr>
          <w:sz w:val="28"/>
          <w:szCs w:val="28"/>
        </w:rPr>
        <w:t xml:space="preserve"> </w:t>
      </w:r>
      <w:r w:rsidRPr="002B4024">
        <w:rPr>
          <w:sz w:val="28"/>
          <w:szCs w:val="28"/>
        </w:rPr>
        <w:t xml:space="preserve">проект постановления Администрации </w:t>
      </w:r>
      <w:r w:rsidR="00155D9C">
        <w:rPr>
          <w:sz w:val="28"/>
          <w:szCs w:val="28"/>
        </w:rPr>
        <w:t>муниципального образования «Кардымовский район» Смоленской области</w:t>
      </w:r>
      <w:r w:rsidR="00155D9C" w:rsidRPr="002B4024">
        <w:rPr>
          <w:sz w:val="28"/>
          <w:szCs w:val="28"/>
        </w:rPr>
        <w:t xml:space="preserve"> </w:t>
      </w:r>
      <w:r w:rsidR="00155D9C">
        <w:rPr>
          <w:sz w:val="28"/>
          <w:szCs w:val="28"/>
        </w:rPr>
        <w:t xml:space="preserve">(далее - Администрация) </w:t>
      </w:r>
      <w:r w:rsidRPr="002B4024">
        <w:rPr>
          <w:sz w:val="28"/>
          <w:szCs w:val="28"/>
        </w:rPr>
        <w:t>о даче согласия на предоставление в безвозмездное пользование муниципального имущества.</w:t>
      </w:r>
    </w:p>
    <w:p w:rsidR="006A5E4D" w:rsidRPr="00D63BA5" w:rsidRDefault="00624A76" w:rsidP="006A5E4D">
      <w:pPr>
        <w:ind w:firstLine="708"/>
        <w:jc w:val="both"/>
        <w:rPr>
          <w:sz w:val="28"/>
          <w:szCs w:val="28"/>
        </w:rPr>
      </w:pPr>
      <w:r w:rsidRPr="00D63BA5">
        <w:rPr>
          <w:sz w:val="28"/>
          <w:szCs w:val="28"/>
        </w:rPr>
        <w:t>2.3. Отказ в передаче в безвозмездное пользование муниципального имущества, закрепленного за муниципальным унитарным предприятие, автономным и бюджетным учреждением</w:t>
      </w:r>
      <w:r w:rsidR="00920A39" w:rsidRPr="00D63BA5">
        <w:rPr>
          <w:sz w:val="28"/>
          <w:szCs w:val="28"/>
        </w:rPr>
        <w:t xml:space="preserve">, допускается в случае, если </w:t>
      </w:r>
      <w:r w:rsidR="006A5E4D" w:rsidRPr="00D63BA5">
        <w:rPr>
          <w:sz w:val="28"/>
          <w:szCs w:val="28"/>
        </w:rPr>
        <w:t>безвозме</w:t>
      </w:r>
      <w:r w:rsidR="008C2E51" w:rsidRPr="00D63BA5">
        <w:rPr>
          <w:sz w:val="28"/>
          <w:szCs w:val="28"/>
        </w:rPr>
        <w:t>з</w:t>
      </w:r>
      <w:r w:rsidR="006A5E4D" w:rsidRPr="00D63BA5">
        <w:rPr>
          <w:sz w:val="28"/>
          <w:szCs w:val="28"/>
        </w:rPr>
        <w:t xml:space="preserve">дное пользование лишает </w:t>
      </w:r>
      <w:r w:rsidR="00AF7048" w:rsidRPr="00D63BA5">
        <w:rPr>
          <w:sz w:val="28"/>
          <w:szCs w:val="28"/>
        </w:rPr>
        <w:t>заявителей возможности осуществлять деятельность, предмет и деятельность определены их уставом</w:t>
      </w:r>
      <w:r w:rsidR="006A5E4D" w:rsidRPr="00D63BA5">
        <w:rPr>
          <w:sz w:val="28"/>
          <w:szCs w:val="28"/>
        </w:rPr>
        <w:t xml:space="preserve"> </w:t>
      </w:r>
      <w:r w:rsidR="00AF7048" w:rsidRPr="00D63BA5">
        <w:rPr>
          <w:sz w:val="28"/>
          <w:szCs w:val="28"/>
        </w:rPr>
        <w:t>или ограничивает эту возможность</w:t>
      </w:r>
      <w:r w:rsidR="006A5E4D" w:rsidRPr="00D63BA5">
        <w:rPr>
          <w:sz w:val="28"/>
          <w:szCs w:val="28"/>
        </w:rPr>
        <w:t xml:space="preserve"> </w:t>
      </w:r>
    </w:p>
    <w:p w:rsidR="002B4024" w:rsidRDefault="00EC6B4B" w:rsidP="00F35C6F">
      <w:pPr>
        <w:ind w:firstLine="708"/>
        <w:jc w:val="both"/>
        <w:rPr>
          <w:sz w:val="28"/>
          <w:szCs w:val="28"/>
        </w:rPr>
      </w:pPr>
      <w:r w:rsidRPr="002B4024">
        <w:rPr>
          <w:sz w:val="28"/>
          <w:szCs w:val="28"/>
        </w:rPr>
        <w:t>2.</w:t>
      </w:r>
      <w:r w:rsidR="00AF7048">
        <w:rPr>
          <w:sz w:val="28"/>
          <w:szCs w:val="28"/>
        </w:rPr>
        <w:t>4</w:t>
      </w:r>
      <w:r w:rsidRPr="002B4024">
        <w:rPr>
          <w:sz w:val="28"/>
          <w:szCs w:val="28"/>
        </w:rPr>
        <w:t xml:space="preserve">. В случае отказа в даче согласия на предоставление в безвозмездное пользование </w:t>
      </w:r>
      <w:r w:rsidR="002B4024">
        <w:rPr>
          <w:sz w:val="28"/>
          <w:szCs w:val="28"/>
        </w:rPr>
        <w:t>муниципального имущества</w:t>
      </w:r>
      <w:r w:rsidRPr="002B4024">
        <w:rPr>
          <w:sz w:val="28"/>
          <w:szCs w:val="28"/>
        </w:rPr>
        <w:t xml:space="preserve">, </w:t>
      </w:r>
      <w:r w:rsidR="002B4024" w:rsidRPr="002B4024">
        <w:rPr>
          <w:sz w:val="28"/>
          <w:szCs w:val="28"/>
        </w:rPr>
        <w:t>Отдел экономики</w:t>
      </w:r>
      <w:r w:rsidRPr="002B4024">
        <w:rPr>
          <w:sz w:val="28"/>
          <w:szCs w:val="28"/>
        </w:rPr>
        <w:t xml:space="preserve"> направляет </w:t>
      </w:r>
      <w:r w:rsidR="002B4024" w:rsidRPr="002B4024">
        <w:rPr>
          <w:sz w:val="28"/>
          <w:szCs w:val="28"/>
        </w:rPr>
        <w:t>С</w:t>
      </w:r>
      <w:r w:rsidRPr="002B4024">
        <w:rPr>
          <w:sz w:val="28"/>
          <w:szCs w:val="28"/>
        </w:rPr>
        <w:t xml:space="preserve">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</w:t>
      </w:r>
      <w:r w:rsidR="00247152">
        <w:rPr>
          <w:sz w:val="28"/>
          <w:szCs w:val="28"/>
        </w:rPr>
        <w:t>заявления</w:t>
      </w:r>
      <w:r w:rsidRPr="002B4024">
        <w:rPr>
          <w:sz w:val="28"/>
          <w:szCs w:val="28"/>
        </w:rPr>
        <w:t>.</w:t>
      </w:r>
    </w:p>
    <w:p w:rsidR="00155D9C" w:rsidRDefault="00155D9C" w:rsidP="00155D9C">
      <w:pPr>
        <w:rPr>
          <w:b/>
          <w:bCs/>
          <w:sz w:val="28"/>
          <w:szCs w:val="28"/>
        </w:rPr>
      </w:pPr>
    </w:p>
    <w:p w:rsidR="003A48EF" w:rsidRDefault="008A342E" w:rsidP="003A48EF">
      <w:pPr>
        <w:pStyle w:val="4"/>
        <w:spacing w:before="0" w:after="0"/>
        <w:jc w:val="center"/>
        <w:rPr>
          <w:rFonts w:ascii="Times New Roman" w:hAnsi="Times New Roman"/>
        </w:rPr>
      </w:pPr>
      <w:r w:rsidRPr="003A48EF">
        <w:rPr>
          <w:rFonts w:ascii="Times New Roman" w:hAnsi="Times New Roman"/>
        </w:rPr>
        <w:t xml:space="preserve">3. Договор безвозмездного пользования </w:t>
      </w:r>
    </w:p>
    <w:p w:rsidR="008A342E" w:rsidRPr="003A48EF" w:rsidRDefault="003A48EF" w:rsidP="003A48EF">
      <w:pPr>
        <w:pStyle w:val="4"/>
        <w:spacing w:before="0" w:after="0"/>
        <w:jc w:val="center"/>
        <w:rPr>
          <w:rFonts w:ascii="Times New Roman" w:hAnsi="Times New Roman"/>
        </w:rPr>
      </w:pPr>
      <w:r w:rsidRPr="003A48EF">
        <w:rPr>
          <w:rFonts w:ascii="Times New Roman" w:hAnsi="Times New Roman"/>
        </w:rPr>
        <w:t>муниципальным имуществом</w:t>
      </w:r>
    </w:p>
    <w:p w:rsidR="00920A39" w:rsidRDefault="00920A39" w:rsidP="00C86284">
      <w:pPr>
        <w:ind w:firstLine="708"/>
        <w:jc w:val="both"/>
      </w:pPr>
    </w:p>
    <w:p w:rsidR="003E72B9" w:rsidRDefault="008A342E" w:rsidP="00C86284">
      <w:pPr>
        <w:ind w:firstLine="708"/>
        <w:jc w:val="both"/>
        <w:rPr>
          <w:sz w:val="28"/>
          <w:szCs w:val="28"/>
        </w:rPr>
      </w:pPr>
      <w:r w:rsidRPr="003E72B9">
        <w:rPr>
          <w:sz w:val="28"/>
          <w:szCs w:val="28"/>
        </w:rPr>
        <w:t xml:space="preserve">3.1. </w:t>
      </w:r>
      <w:r w:rsidR="00C86284" w:rsidRPr="003E72B9">
        <w:rPr>
          <w:sz w:val="28"/>
          <w:szCs w:val="28"/>
        </w:rPr>
        <w:t>Муниципальное имущество</w:t>
      </w:r>
      <w:r w:rsidRPr="003E72B9">
        <w:rPr>
          <w:sz w:val="28"/>
          <w:szCs w:val="28"/>
        </w:rPr>
        <w:t xml:space="preserve"> передается в безвозмездное пользование на основании договора.</w:t>
      </w:r>
    </w:p>
    <w:p w:rsidR="003E72B9" w:rsidRPr="009D066F" w:rsidRDefault="003E72B9" w:rsidP="00C86284">
      <w:pPr>
        <w:ind w:firstLine="708"/>
        <w:jc w:val="both"/>
        <w:rPr>
          <w:sz w:val="28"/>
          <w:szCs w:val="28"/>
        </w:rPr>
      </w:pPr>
      <w:r w:rsidRPr="003E72B9">
        <w:rPr>
          <w:sz w:val="28"/>
          <w:szCs w:val="28"/>
        </w:rPr>
        <w:lastRenderedPageBreak/>
        <w:t>3.2. Срок действия договора на конкретный объект</w:t>
      </w:r>
      <w:r w:rsidR="005B7257">
        <w:rPr>
          <w:sz w:val="28"/>
          <w:szCs w:val="28"/>
        </w:rPr>
        <w:t xml:space="preserve"> муниципальной собственности муниципального образования </w:t>
      </w:r>
      <w:r w:rsidR="00920A39">
        <w:rPr>
          <w:sz w:val="28"/>
          <w:szCs w:val="28"/>
        </w:rPr>
        <w:t xml:space="preserve">Кардымовского городского поселения Кардымовского района Смоленской области </w:t>
      </w:r>
      <w:r w:rsidRPr="003E72B9">
        <w:rPr>
          <w:sz w:val="28"/>
          <w:szCs w:val="28"/>
        </w:rPr>
        <w:t xml:space="preserve">определяется </w:t>
      </w:r>
      <w:r w:rsidRPr="009D066F">
        <w:rPr>
          <w:sz w:val="28"/>
          <w:szCs w:val="28"/>
        </w:rPr>
        <w:t xml:space="preserve">Администрацией по предложению ссудодателя и не может превышать три года. </w:t>
      </w:r>
    </w:p>
    <w:p w:rsidR="00A84A97" w:rsidRDefault="00A84A97" w:rsidP="00C86284">
      <w:pPr>
        <w:ind w:firstLine="708"/>
        <w:jc w:val="both"/>
        <w:rPr>
          <w:sz w:val="28"/>
          <w:szCs w:val="28"/>
        </w:rPr>
      </w:pPr>
      <w:r w:rsidRPr="009D066F">
        <w:rPr>
          <w:sz w:val="28"/>
          <w:szCs w:val="28"/>
        </w:rPr>
        <w:t>3.3. Примерная форма договора утверждается постановлением Администрации.</w:t>
      </w:r>
    </w:p>
    <w:p w:rsidR="00CC6293" w:rsidRPr="009D066F" w:rsidRDefault="00CC6293" w:rsidP="00C86284">
      <w:pPr>
        <w:ind w:firstLine="708"/>
        <w:jc w:val="both"/>
        <w:rPr>
          <w:sz w:val="28"/>
          <w:szCs w:val="28"/>
        </w:rPr>
      </w:pPr>
      <w:r w:rsidRPr="009D066F">
        <w:rPr>
          <w:sz w:val="28"/>
          <w:szCs w:val="28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EE5651" w:rsidRPr="009D066F" w:rsidRDefault="00CC6293" w:rsidP="00C86284">
      <w:pPr>
        <w:ind w:firstLine="708"/>
        <w:jc w:val="both"/>
        <w:rPr>
          <w:sz w:val="28"/>
          <w:szCs w:val="28"/>
        </w:rPr>
      </w:pPr>
      <w:r w:rsidRPr="009D066F">
        <w:rPr>
          <w:sz w:val="28"/>
          <w:szCs w:val="28"/>
        </w:rPr>
        <w:t xml:space="preserve">Ссудодатель обязан представить в </w:t>
      </w:r>
      <w:r w:rsidR="00EE5651" w:rsidRPr="009D066F">
        <w:rPr>
          <w:sz w:val="28"/>
          <w:szCs w:val="28"/>
        </w:rPr>
        <w:t xml:space="preserve">Отдел экономики </w:t>
      </w:r>
      <w:r w:rsidRPr="009D066F">
        <w:rPr>
          <w:sz w:val="28"/>
          <w:szCs w:val="28"/>
        </w:rPr>
        <w:t>заключенный договор и акт приема-передачи для учета и контроля</w:t>
      </w:r>
      <w:r w:rsidR="00EE5651" w:rsidRPr="009D066F">
        <w:rPr>
          <w:sz w:val="28"/>
          <w:szCs w:val="28"/>
        </w:rPr>
        <w:t xml:space="preserve"> в течение 5 дней после подписания акта приема-передачи</w:t>
      </w:r>
      <w:r w:rsidRPr="009D066F">
        <w:rPr>
          <w:sz w:val="28"/>
          <w:szCs w:val="28"/>
        </w:rPr>
        <w:t>.</w:t>
      </w:r>
    </w:p>
    <w:p w:rsidR="009D066F" w:rsidRPr="009D066F" w:rsidRDefault="009D066F" w:rsidP="009D066F">
      <w:pPr>
        <w:ind w:firstLine="720"/>
        <w:jc w:val="both"/>
        <w:rPr>
          <w:sz w:val="28"/>
          <w:szCs w:val="28"/>
        </w:rPr>
      </w:pPr>
      <w:r w:rsidRPr="009D066F">
        <w:rPr>
          <w:sz w:val="28"/>
          <w:szCs w:val="28"/>
        </w:rPr>
        <w:t>3.5. При заключении договоров безвозмездного пользования муниципальным имуществом, являющимся объектами культурного наследия (памятниками истории и 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9D066F" w:rsidRPr="009D066F" w:rsidRDefault="009D066F" w:rsidP="00C86284">
      <w:pPr>
        <w:ind w:firstLine="708"/>
        <w:jc w:val="both"/>
        <w:rPr>
          <w:sz w:val="28"/>
          <w:szCs w:val="28"/>
        </w:rPr>
      </w:pPr>
      <w:r w:rsidRPr="009D066F">
        <w:rPr>
          <w:sz w:val="28"/>
          <w:szCs w:val="28"/>
        </w:rPr>
        <w:t>3.6. В договоре указывается на то, что Ссудодатель вправе во всякое время отказаться от договора, известив об этом Ссудополучателя за один месяц, а Ссудополучатель вправе во всякое время отказаться от договора, известив об этом Ссудодателя за три месяца.</w:t>
      </w:r>
    </w:p>
    <w:p w:rsidR="009D066F" w:rsidRPr="009D066F" w:rsidRDefault="00920A39" w:rsidP="00C86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9D066F" w:rsidRPr="009D066F">
        <w:rPr>
          <w:sz w:val="28"/>
          <w:szCs w:val="28"/>
        </w:rPr>
        <w:t>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E54911" w:rsidRPr="00CD2280" w:rsidRDefault="00E54911" w:rsidP="00DA5146">
      <w:pPr>
        <w:ind w:firstLine="708"/>
        <w:jc w:val="both"/>
        <w:rPr>
          <w:sz w:val="28"/>
          <w:szCs w:val="28"/>
        </w:rPr>
      </w:pPr>
    </w:p>
    <w:sectPr w:rsidR="00E54911" w:rsidRPr="00CD2280" w:rsidSect="00E23190">
      <w:headerReference w:type="even" r:id="rId8"/>
      <w:footerReference w:type="default" r:id="rId9"/>
      <w:pgSz w:w="11907" w:h="16840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8C" w:rsidRDefault="006C0C8C">
      <w:r>
        <w:separator/>
      </w:r>
    </w:p>
  </w:endnote>
  <w:endnote w:type="continuationSeparator" w:id="1">
    <w:p w:rsidR="006C0C8C" w:rsidRDefault="006C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C4" w:rsidRPr="00BD68C4" w:rsidRDefault="00BD68C4">
    <w:pPr>
      <w:pStyle w:val="a6"/>
      <w:rPr>
        <w:sz w:val="16"/>
      </w:rPr>
    </w:pPr>
    <w:r>
      <w:rPr>
        <w:sz w:val="16"/>
      </w:rPr>
      <w:t>Рег. № 00381 от 15.06.2017, Подписано ЭП: Беляев Евгений Васильевич, "Глава муниципального образования ""Кардымовский район"" Смол. обл." 15.06.2017 10:10:12,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8C" w:rsidRDefault="006C0C8C">
      <w:r>
        <w:separator/>
      </w:r>
    </w:p>
  </w:footnote>
  <w:footnote w:type="continuationSeparator" w:id="1">
    <w:p w:rsidR="006C0C8C" w:rsidRDefault="006C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EA" w:rsidRDefault="005E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3C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CEA" w:rsidRDefault="00723C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996"/>
    <w:multiLevelType w:val="multilevel"/>
    <w:tmpl w:val="FD4C0E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4CC347B"/>
    <w:multiLevelType w:val="multilevel"/>
    <w:tmpl w:val="322E62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6F4194"/>
    <w:multiLevelType w:val="multilevel"/>
    <w:tmpl w:val="F9D63D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09978F1"/>
    <w:multiLevelType w:val="hybridMultilevel"/>
    <w:tmpl w:val="BF243DDC"/>
    <w:lvl w:ilvl="0" w:tplc="897CC1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18BA154E">
      <w:start w:val="1"/>
      <w:numFmt w:val="decimal"/>
      <w:isLgl/>
      <w:lvlText w:val="%2)"/>
      <w:lvlJc w:val="left"/>
      <w:pPr>
        <w:tabs>
          <w:tab w:val="num" w:pos="1303"/>
        </w:tabs>
        <w:ind w:left="1303" w:hanging="735"/>
      </w:pPr>
      <w:rPr>
        <w:rFonts w:ascii="Times New Roman" w:eastAsia="Times New Roman" w:hAnsi="Times New Roman" w:cs="Times New Roman"/>
      </w:rPr>
    </w:lvl>
    <w:lvl w:ilvl="2" w:tplc="D704579C">
      <w:numFmt w:val="none"/>
      <w:lvlText w:val=""/>
      <w:lvlJc w:val="left"/>
      <w:pPr>
        <w:tabs>
          <w:tab w:val="num" w:pos="568"/>
        </w:tabs>
      </w:pPr>
    </w:lvl>
    <w:lvl w:ilvl="3" w:tplc="820A20C0">
      <w:numFmt w:val="none"/>
      <w:lvlText w:val=""/>
      <w:lvlJc w:val="left"/>
      <w:pPr>
        <w:tabs>
          <w:tab w:val="num" w:pos="568"/>
        </w:tabs>
      </w:pPr>
    </w:lvl>
    <w:lvl w:ilvl="4" w:tplc="A626B188">
      <w:numFmt w:val="none"/>
      <w:lvlText w:val=""/>
      <w:lvlJc w:val="left"/>
      <w:pPr>
        <w:tabs>
          <w:tab w:val="num" w:pos="568"/>
        </w:tabs>
      </w:pPr>
    </w:lvl>
    <w:lvl w:ilvl="5" w:tplc="42182762">
      <w:numFmt w:val="none"/>
      <w:lvlText w:val=""/>
      <w:lvlJc w:val="left"/>
      <w:pPr>
        <w:tabs>
          <w:tab w:val="num" w:pos="568"/>
        </w:tabs>
      </w:pPr>
    </w:lvl>
    <w:lvl w:ilvl="6" w:tplc="4D226886">
      <w:numFmt w:val="none"/>
      <w:lvlText w:val=""/>
      <w:lvlJc w:val="left"/>
      <w:pPr>
        <w:tabs>
          <w:tab w:val="num" w:pos="568"/>
        </w:tabs>
      </w:pPr>
    </w:lvl>
    <w:lvl w:ilvl="7" w:tplc="62F4B0FE">
      <w:numFmt w:val="none"/>
      <w:lvlText w:val=""/>
      <w:lvlJc w:val="left"/>
      <w:pPr>
        <w:tabs>
          <w:tab w:val="num" w:pos="568"/>
        </w:tabs>
      </w:pPr>
    </w:lvl>
    <w:lvl w:ilvl="8" w:tplc="8E1A1862">
      <w:numFmt w:val="none"/>
      <w:lvlText w:val=""/>
      <w:lvlJc w:val="left"/>
      <w:pPr>
        <w:tabs>
          <w:tab w:val="num" w:pos="568"/>
        </w:tabs>
      </w:pPr>
    </w:lvl>
  </w:abstractNum>
  <w:abstractNum w:abstractNumId="4">
    <w:nsid w:val="16AC7154"/>
    <w:multiLevelType w:val="multilevel"/>
    <w:tmpl w:val="DC3A54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7FF3EAA"/>
    <w:multiLevelType w:val="multilevel"/>
    <w:tmpl w:val="7E74CD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8760C25"/>
    <w:multiLevelType w:val="multilevel"/>
    <w:tmpl w:val="19F40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1C494469"/>
    <w:multiLevelType w:val="multilevel"/>
    <w:tmpl w:val="79DA253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203F527C"/>
    <w:multiLevelType w:val="multilevel"/>
    <w:tmpl w:val="552AC6D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414477B"/>
    <w:multiLevelType w:val="multilevel"/>
    <w:tmpl w:val="D472BB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90F2E5B"/>
    <w:multiLevelType w:val="hybridMultilevel"/>
    <w:tmpl w:val="149E548C"/>
    <w:lvl w:ilvl="0" w:tplc="E39EC2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44012">
      <w:numFmt w:val="none"/>
      <w:lvlText w:val=""/>
      <w:lvlJc w:val="left"/>
      <w:pPr>
        <w:tabs>
          <w:tab w:val="num" w:pos="360"/>
        </w:tabs>
      </w:pPr>
    </w:lvl>
    <w:lvl w:ilvl="2" w:tplc="41BAFFC0">
      <w:numFmt w:val="none"/>
      <w:lvlText w:val=""/>
      <w:lvlJc w:val="left"/>
      <w:pPr>
        <w:tabs>
          <w:tab w:val="num" w:pos="360"/>
        </w:tabs>
      </w:pPr>
    </w:lvl>
    <w:lvl w:ilvl="3" w:tplc="350EB1E0">
      <w:numFmt w:val="none"/>
      <w:lvlText w:val=""/>
      <w:lvlJc w:val="left"/>
      <w:pPr>
        <w:tabs>
          <w:tab w:val="num" w:pos="360"/>
        </w:tabs>
      </w:pPr>
    </w:lvl>
    <w:lvl w:ilvl="4" w:tplc="572A7258">
      <w:numFmt w:val="none"/>
      <w:lvlText w:val=""/>
      <w:lvlJc w:val="left"/>
      <w:pPr>
        <w:tabs>
          <w:tab w:val="num" w:pos="360"/>
        </w:tabs>
      </w:pPr>
    </w:lvl>
    <w:lvl w:ilvl="5" w:tplc="065AFAAA">
      <w:numFmt w:val="none"/>
      <w:lvlText w:val=""/>
      <w:lvlJc w:val="left"/>
      <w:pPr>
        <w:tabs>
          <w:tab w:val="num" w:pos="360"/>
        </w:tabs>
      </w:pPr>
    </w:lvl>
    <w:lvl w:ilvl="6" w:tplc="038A4234">
      <w:numFmt w:val="none"/>
      <w:lvlText w:val=""/>
      <w:lvlJc w:val="left"/>
      <w:pPr>
        <w:tabs>
          <w:tab w:val="num" w:pos="360"/>
        </w:tabs>
      </w:pPr>
    </w:lvl>
    <w:lvl w:ilvl="7" w:tplc="42BEC0B2">
      <w:numFmt w:val="none"/>
      <w:lvlText w:val=""/>
      <w:lvlJc w:val="left"/>
      <w:pPr>
        <w:tabs>
          <w:tab w:val="num" w:pos="360"/>
        </w:tabs>
      </w:pPr>
    </w:lvl>
    <w:lvl w:ilvl="8" w:tplc="16562F2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DB399C"/>
    <w:multiLevelType w:val="multilevel"/>
    <w:tmpl w:val="976204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D006232"/>
    <w:multiLevelType w:val="multilevel"/>
    <w:tmpl w:val="A9EC53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1CF5DFE"/>
    <w:multiLevelType w:val="multilevel"/>
    <w:tmpl w:val="60DE939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4EDC23C2"/>
    <w:multiLevelType w:val="multilevel"/>
    <w:tmpl w:val="18E8F0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5B708D6"/>
    <w:multiLevelType w:val="hybridMultilevel"/>
    <w:tmpl w:val="6AB2D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C0C226A">
      <w:start w:val="1"/>
      <w:numFmt w:val="decimal"/>
      <w:lvlText w:val="%2)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FA00EB"/>
    <w:multiLevelType w:val="multilevel"/>
    <w:tmpl w:val="C2F4B32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393923"/>
    <w:multiLevelType w:val="multilevel"/>
    <w:tmpl w:val="5C6E482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>
    <w:nsid w:val="65B230C4"/>
    <w:multiLevelType w:val="multilevel"/>
    <w:tmpl w:val="2DF4663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9">
    <w:nsid w:val="65E95D76"/>
    <w:multiLevelType w:val="multilevel"/>
    <w:tmpl w:val="7B96B84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84F6011"/>
    <w:multiLevelType w:val="multilevel"/>
    <w:tmpl w:val="555285C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>
    <w:nsid w:val="6A4F27EE"/>
    <w:multiLevelType w:val="multilevel"/>
    <w:tmpl w:val="242CFF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B2A0719"/>
    <w:multiLevelType w:val="multilevel"/>
    <w:tmpl w:val="0C9C42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3C472D6"/>
    <w:multiLevelType w:val="hybridMultilevel"/>
    <w:tmpl w:val="F2D68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1134"/>
    <w:multiLevelType w:val="multilevel"/>
    <w:tmpl w:val="79BC7F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"/>
  </w:num>
  <w:num w:numId="5">
    <w:abstractNumId w:val="24"/>
  </w:num>
  <w:num w:numId="6">
    <w:abstractNumId w:val="21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18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0"/>
  </w:num>
  <w:num w:numId="22">
    <w:abstractNumId w:val="19"/>
  </w:num>
  <w:num w:numId="23">
    <w:abstractNumId w:val="16"/>
  </w:num>
  <w:num w:numId="24">
    <w:abstractNumId w:val="10"/>
  </w:num>
  <w:num w:numId="25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7C0"/>
    <w:rsid w:val="00000ACF"/>
    <w:rsid w:val="00003FC7"/>
    <w:rsid w:val="00003FD6"/>
    <w:rsid w:val="00011FC3"/>
    <w:rsid w:val="00012C6A"/>
    <w:rsid w:val="00014C16"/>
    <w:rsid w:val="0001794B"/>
    <w:rsid w:val="00017A7B"/>
    <w:rsid w:val="0002017E"/>
    <w:rsid w:val="00021AE6"/>
    <w:rsid w:val="00025675"/>
    <w:rsid w:val="000266B1"/>
    <w:rsid w:val="00030BE4"/>
    <w:rsid w:val="00040BF0"/>
    <w:rsid w:val="000713F1"/>
    <w:rsid w:val="0007343D"/>
    <w:rsid w:val="00074240"/>
    <w:rsid w:val="00074F58"/>
    <w:rsid w:val="00075E99"/>
    <w:rsid w:val="00082664"/>
    <w:rsid w:val="00083411"/>
    <w:rsid w:val="00083850"/>
    <w:rsid w:val="00086844"/>
    <w:rsid w:val="00091A1F"/>
    <w:rsid w:val="00097815"/>
    <w:rsid w:val="000A541B"/>
    <w:rsid w:val="000B1799"/>
    <w:rsid w:val="000B29BA"/>
    <w:rsid w:val="000B4298"/>
    <w:rsid w:val="000C16EE"/>
    <w:rsid w:val="000C5421"/>
    <w:rsid w:val="000E45D0"/>
    <w:rsid w:val="000E4E18"/>
    <w:rsid w:val="000E779D"/>
    <w:rsid w:val="000F03C0"/>
    <w:rsid w:val="000F059D"/>
    <w:rsid w:val="000F3523"/>
    <w:rsid w:val="001007C0"/>
    <w:rsid w:val="0010264D"/>
    <w:rsid w:val="0010496C"/>
    <w:rsid w:val="00105154"/>
    <w:rsid w:val="00110085"/>
    <w:rsid w:val="00112340"/>
    <w:rsid w:val="00116A76"/>
    <w:rsid w:val="00146964"/>
    <w:rsid w:val="00155BB0"/>
    <w:rsid w:val="00155D9C"/>
    <w:rsid w:val="00170B96"/>
    <w:rsid w:val="00174AC3"/>
    <w:rsid w:val="0018064B"/>
    <w:rsid w:val="0018087F"/>
    <w:rsid w:val="00187B06"/>
    <w:rsid w:val="0019400F"/>
    <w:rsid w:val="001A2E83"/>
    <w:rsid w:val="001A4D32"/>
    <w:rsid w:val="001A785A"/>
    <w:rsid w:val="001B0C20"/>
    <w:rsid w:val="001B673E"/>
    <w:rsid w:val="001C50E5"/>
    <w:rsid w:val="001E0B81"/>
    <w:rsid w:val="001E254E"/>
    <w:rsid w:val="001E49B7"/>
    <w:rsid w:val="001E78E5"/>
    <w:rsid w:val="001F1600"/>
    <w:rsid w:val="001F69E6"/>
    <w:rsid w:val="001F78D7"/>
    <w:rsid w:val="00202092"/>
    <w:rsid w:val="00202B0F"/>
    <w:rsid w:val="002100AC"/>
    <w:rsid w:val="00212C1C"/>
    <w:rsid w:val="00213BC4"/>
    <w:rsid w:val="0022763B"/>
    <w:rsid w:val="00227950"/>
    <w:rsid w:val="002320CB"/>
    <w:rsid w:val="00237C2E"/>
    <w:rsid w:val="00243847"/>
    <w:rsid w:val="0024577B"/>
    <w:rsid w:val="00247152"/>
    <w:rsid w:val="002511D8"/>
    <w:rsid w:val="0026260B"/>
    <w:rsid w:val="0026409C"/>
    <w:rsid w:val="0028000E"/>
    <w:rsid w:val="00280348"/>
    <w:rsid w:val="002850C0"/>
    <w:rsid w:val="00285E71"/>
    <w:rsid w:val="002864B5"/>
    <w:rsid w:val="00290929"/>
    <w:rsid w:val="002A0ACE"/>
    <w:rsid w:val="002A173B"/>
    <w:rsid w:val="002A5875"/>
    <w:rsid w:val="002A7775"/>
    <w:rsid w:val="002B2EA6"/>
    <w:rsid w:val="002B3C47"/>
    <w:rsid w:val="002B4024"/>
    <w:rsid w:val="002B5C59"/>
    <w:rsid w:val="002C1D5D"/>
    <w:rsid w:val="002D2C80"/>
    <w:rsid w:val="002D4CC2"/>
    <w:rsid w:val="002E0555"/>
    <w:rsid w:val="002E79E5"/>
    <w:rsid w:val="002F3658"/>
    <w:rsid w:val="002F5C35"/>
    <w:rsid w:val="00300BC9"/>
    <w:rsid w:val="003056BB"/>
    <w:rsid w:val="00311B58"/>
    <w:rsid w:val="0031520D"/>
    <w:rsid w:val="00316CC8"/>
    <w:rsid w:val="00317EEE"/>
    <w:rsid w:val="003333EC"/>
    <w:rsid w:val="00335859"/>
    <w:rsid w:val="00342BBD"/>
    <w:rsid w:val="00345FB1"/>
    <w:rsid w:val="00352EC6"/>
    <w:rsid w:val="003601A1"/>
    <w:rsid w:val="00364B7C"/>
    <w:rsid w:val="00367DDA"/>
    <w:rsid w:val="00376BC1"/>
    <w:rsid w:val="00380C58"/>
    <w:rsid w:val="003818D5"/>
    <w:rsid w:val="00390B2B"/>
    <w:rsid w:val="0039370F"/>
    <w:rsid w:val="003A19F8"/>
    <w:rsid w:val="003A33C4"/>
    <w:rsid w:val="003A341A"/>
    <w:rsid w:val="003A48EF"/>
    <w:rsid w:val="003A64E4"/>
    <w:rsid w:val="003A772B"/>
    <w:rsid w:val="003A7F4D"/>
    <w:rsid w:val="003B0C08"/>
    <w:rsid w:val="003B46AE"/>
    <w:rsid w:val="003B56B4"/>
    <w:rsid w:val="003C3530"/>
    <w:rsid w:val="003D3068"/>
    <w:rsid w:val="003E0088"/>
    <w:rsid w:val="003E141B"/>
    <w:rsid w:val="003E215D"/>
    <w:rsid w:val="003E2B01"/>
    <w:rsid w:val="003E409F"/>
    <w:rsid w:val="003E72B9"/>
    <w:rsid w:val="003F040F"/>
    <w:rsid w:val="003F2B84"/>
    <w:rsid w:val="004015CB"/>
    <w:rsid w:val="004106AC"/>
    <w:rsid w:val="0041560D"/>
    <w:rsid w:val="004236A9"/>
    <w:rsid w:val="00423C71"/>
    <w:rsid w:val="004250E2"/>
    <w:rsid w:val="0043117B"/>
    <w:rsid w:val="0043448E"/>
    <w:rsid w:val="004353C9"/>
    <w:rsid w:val="00436F04"/>
    <w:rsid w:val="004400B8"/>
    <w:rsid w:val="00441A69"/>
    <w:rsid w:val="0044231B"/>
    <w:rsid w:val="00442471"/>
    <w:rsid w:val="004462D4"/>
    <w:rsid w:val="0044700D"/>
    <w:rsid w:val="004522A7"/>
    <w:rsid w:val="00454F92"/>
    <w:rsid w:val="00456307"/>
    <w:rsid w:val="00456739"/>
    <w:rsid w:val="00461895"/>
    <w:rsid w:val="00462F90"/>
    <w:rsid w:val="004716BB"/>
    <w:rsid w:val="00473FAC"/>
    <w:rsid w:val="00482503"/>
    <w:rsid w:val="00483B8D"/>
    <w:rsid w:val="004931A8"/>
    <w:rsid w:val="004947BE"/>
    <w:rsid w:val="004A41C4"/>
    <w:rsid w:val="004A4C98"/>
    <w:rsid w:val="004A74FC"/>
    <w:rsid w:val="004B4030"/>
    <w:rsid w:val="004B5FA8"/>
    <w:rsid w:val="004C2A81"/>
    <w:rsid w:val="004C30BE"/>
    <w:rsid w:val="004C4B43"/>
    <w:rsid w:val="004D65A1"/>
    <w:rsid w:val="004E4D8C"/>
    <w:rsid w:val="004F1DDA"/>
    <w:rsid w:val="00501E8B"/>
    <w:rsid w:val="005036D4"/>
    <w:rsid w:val="00505D34"/>
    <w:rsid w:val="00510304"/>
    <w:rsid w:val="00516AAC"/>
    <w:rsid w:val="00516CE0"/>
    <w:rsid w:val="00521DDA"/>
    <w:rsid w:val="0052382C"/>
    <w:rsid w:val="00524B0F"/>
    <w:rsid w:val="00531224"/>
    <w:rsid w:val="00532D33"/>
    <w:rsid w:val="0053358D"/>
    <w:rsid w:val="00546B8E"/>
    <w:rsid w:val="005513F9"/>
    <w:rsid w:val="00555A65"/>
    <w:rsid w:val="005667F1"/>
    <w:rsid w:val="005746F4"/>
    <w:rsid w:val="00574957"/>
    <w:rsid w:val="005848A4"/>
    <w:rsid w:val="0058703B"/>
    <w:rsid w:val="0059669D"/>
    <w:rsid w:val="005A5423"/>
    <w:rsid w:val="005A7341"/>
    <w:rsid w:val="005B2196"/>
    <w:rsid w:val="005B7257"/>
    <w:rsid w:val="005C2040"/>
    <w:rsid w:val="005C3A24"/>
    <w:rsid w:val="005C7B3F"/>
    <w:rsid w:val="005D444E"/>
    <w:rsid w:val="005E05AF"/>
    <w:rsid w:val="005E7BBA"/>
    <w:rsid w:val="005F1BD8"/>
    <w:rsid w:val="005F27DA"/>
    <w:rsid w:val="005F3B00"/>
    <w:rsid w:val="005F3C11"/>
    <w:rsid w:val="006005C2"/>
    <w:rsid w:val="006045A4"/>
    <w:rsid w:val="0061269B"/>
    <w:rsid w:val="006215BB"/>
    <w:rsid w:val="00621B05"/>
    <w:rsid w:val="00624A76"/>
    <w:rsid w:val="00633B2A"/>
    <w:rsid w:val="00635363"/>
    <w:rsid w:val="00647A5B"/>
    <w:rsid w:val="00647E0F"/>
    <w:rsid w:val="00651D19"/>
    <w:rsid w:val="006549AB"/>
    <w:rsid w:val="00654A36"/>
    <w:rsid w:val="006553CA"/>
    <w:rsid w:val="0066076E"/>
    <w:rsid w:val="006665FB"/>
    <w:rsid w:val="00671496"/>
    <w:rsid w:val="006726D3"/>
    <w:rsid w:val="00676FDB"/>
    <w:rsid w:val="00680E6D"/>
    <w:rsid w:val="006820DD"/>
    <w:rsid w:val="00685031"/>
    <w:rsid w:val="00692981"/>
    <w:rsid w:val="006A2F73"/>
    <w:rsid w:val="006A4B46"/>
    <w:rsid w:val="006A5E4D"/>
    <w:rsid w:val="006B36D2"/>
    <w:rsid w:val="006C0C8C"/>
    <w:rsid w:val="006C253B"/>
    <w:rsid w:val="006D4037"/>
    <w:rsid w:val="006D7C13"/>
    <w:rsid w:val="006F2BA0"/>
    <w:rsid w:val="006F640B"/>
    <w:rsid w:val="00703050"/>
    <w:rsid w:val="00707988"/>
    <w:rsid w:val="00723CEA"/>
    <w:rsid w:val="007426C0"/>
    <w:rsid w:val="00761DE6"/>
    <w:rsid w:val="0076551C"/>
    <w:rsid w:val="007656E8"/>
    <w:rsid w:val="00774FB6"/>
    <w:rsid w:val="00776B83"/>
    <w:rsid w:val="00782A8B"/>
    <w:rsid w:val="00785F11"/>
    <w:rsid w:val="00786596"/>
    <w:rsid w:val="007A0EEA"/>
    <w:rsid w:val="007A4326"/>
    <w:rsid w:val="007A5EA0"/>
    <w:rsid w:val="007C1B4E"/>
    <w:rsid w:val="007C5EFA"/>
    <w:rsid w:val="007D06B8"/>
    <w:rsid w:val="007D0F2D"/>
    <w:rsid w:val="007D37CF"/>
    <w:rsid w:val="007D577C"/>
    <w:rsid w:val="007E0868"/>
    <w:rsid w:val="007E0BBC"/>
    <w:rsid w:val="007F5F6A"/>
    <w:rsid w:val="007F7ADA"/>
    <w:rsid w:val="008139ED"/>
    <w:rsid w:val="00813E1B"/>
    <w:rsid w:val="00820FE6"/>
    <w:rsid w:val="0082397C"/>
    <w:rsid w:val="008268F6"/>
    <w:rsid w:val="00832C31"/>
    <w:rsid w:val="00834386"/>
    <w:rsid w:val="00840C2C"/>
    <w:rsid w:val="00845016"/>
    <w:rsid w:val="00861983"/>
    <w:rsid w:val="00862BE6"/>
    <w:rsid w:val="00871AF9"/>
    <w:rsid w:val="008778DA"/>
    <w:rsid w:val="008837B0"/>
    <w:rsid w:val="00891A09"/>
    <w:rsid w:val="008A03A6"/>
    <w:rsid w:val="008A342E"/>
    <w:rsid w:val="008B1855"/>
    <w:rsid w:val="008C0D52"/>
    <w:rsid w:val="008C2E51"/>
    <w:rsid w:val="008E027D"/>
    <w:rsid w:val="008E499B"/>
    <w:rsid w:val="008E53DC"/>
    <w:rsid w:val="008E6F6A"/>
    <w:rsid w:val="008F0D56"/>
    <w:rsid w:val="008F15B9"/>
    <w:rsid w:val="008F295F"/>
    <w:rsid w:val="008F2F96"/>
    <w:rsid w:val="008F4D87"/>
    <w:rsid w:val="00905069"/>
    <w:rsid w:val="009057CF"/>
    <w:rsid w:val="009178EE"/>
    <w:rsid w:val="00920A39"/>
    <w:rsid w:val="00924D32"/>
    <w:rsid w:val="00926B12"/>
    <w:rsid w:val="009373AD"/>
    <w:rsid w:val="009400FB"/>
    <w:rsid w:val="0094633F"/>
    <w:rsid w:val="0094667C"/>
    <w:rsid w:val="00952E44"/>
    <w:rsid w:val="00976D84"/>
    <w:rsid w:val="0098441E"/>
    <w:rsid w:val="00986885"/>
    <w:rsid w:val="00994A83"/>
    <w:rsid w:val="009A5ADB"/>
    <w:rsid w:val="009A5B87"/>
    <w:rsid w:val="009B001B"/>
    <w:rsid w:val="009B03F3"/>
    <w:rsid w:val="009B04EF"/>
    <w:rsid w:val="009B371C"/>
    <w:rsid w:val="009C1B6E"/>
    <w:rsid w:val="009C4AC3"/>
    <w:rsid w:val="009C7553"/>
    <w:rsid w:val="009D066F"/>
    <w:rsid w:val="009D07F4"/>
    <w:rsid w:val="009D7442"/>
    <w:rsid w:val="009D74A2"/>
    <w:rsid w:val="009E264A"/>
    <w:rsid w:val="009E434B"/>
    <w:rsid w:val="009E64DD"/>
    <w:rsid w:val="009F0E5D"/>
    <w:rsid w:val="00A00721"/>
    <w:rsid w:val="00A07499"/>
    <w:rsid w:val="00A14867"/>
    <w:rsid w:val="00A20BAE"/>
    <w:rsid w:val="00A238E4"/>
    <w:rsid w:val="00A24699"/>
    <w:rsid w:val="00A2653C"/>
    <w:rsid w:val="00A2792F"/>
    <w:rsid w:val="00A27EC5"/>
    <w:rsid w:val="00A313BF"/>
    <w:rsid w:val="00A3355A"/>
    <w:rsid w:val="00A369F8"/>
    <w:rsid w:val="00A37F7D"/>
    <w:rsid w:val="00A416BC"/>
    <w:rsid w:val="00A432BE"/>
    <w:rsid w:val="00A45072"/>
    <w:rsid w:val="00A5418C"/>
    <w:rsid w:val="00A6060A"/>
    <w:rsid w:val="00A70873"/>
    <w:rsid w:val="00A72700"/>
    <w:rsid w:val="00A776AA"/>
    <w:rsid w:val="00A836EF"/>
    <w:rsid w:val="00A84A97"/>
    <w:rsid w:val="00A9039F"/>
    <w:rsid w:val="00A91092"/>
    <w:rsid w:val="00A964CF"/>
    <w:rsid w:val="00A96A7C"/>
    <w:rsid w:val="00AA7E55"/>
    <w:rsid w:val="00AB02BB"/>
    <w:rsid w:val="00AB341F"/>
    <w:rsid w:val="00AB39A4"/>
    <w:rsid w:val="00AB7041"/>
    <w:rsid w:val="00AB777D"/>
    <w:rsid w:val="00AC535A"/>
    <w:rsid w:val="00AD2C68"/>
    <w:rsid w:val="00AD47B3"/>
    <w:rsid w:val="00AE2DA3"/>
    <w:rsid w:val="00AE67B5"/>
    <w:rsid w:val="00AF4077"/>
    <w:rsid w:val="00AF7048"/>
    <w:rsid w:val="00AF7926"/>
    <w:rsid w:val="00AF7979"/>
    <w:rsid w:val="00B05219"/>
    <w:rsid w:val="00B153F6"/>
    <w:rsid w:val="00B171B8"/>
    <w:rsid w:val="00B2014F"/>
    <w:rsid w:val="00B2137D"/>
    <w:rsid w:val="00B21A14"/>
    <w:rsid w:val="00B23B84"/>
    <w:rsid w:val="00B23E93"/>
    <w:rsid w:val="00B25282"/>
    <w:rsid w:val="00B25E3D"/>
    <w:rsid w:val="00B32D22"/>
    <w:rsid w:val="00B44AA7"/>
    <w:rsid w:val="00B4743B"/>
    <w:rsid w:val="00B52D01"/>
    <w:rsid w:val="00B57F90"/>
    <w:rsid w:val="00B61881"/>
    <w:rsid w:val="00B74378"/>
    <w:rsid w:val="00B74949"/>
    <w:rsid w:val="00B8023F"/>
    <w:rsid w:val="00B83247"/>
    <w:rsid w:val="00BA1076"/>
    <w:rsid w:val="00BA218C"/>
    <w:rsid w:val="00BA7142"/>
    <w:rsid w:val="00BB1FA6"/>
    <w:rsid w:val="00BB2621"/>
    <w:rsid w:val="00BB53C6"/>
    <w:rsid w:val="00BB7DB0"/>
    <w:rsid w:val="00BD68C4"/>
    <w:rsid w:val="00BE4120"/>
    <w:rsid w:val="00BE74E7"/>
    <w:rsid w:val="00BF0A57"/>
    <w:rsid w:val="00BF21C7"/>
    <w:rsid w:val="00BF2358"/>
    <w:rsid w:val="00C22393"/>
    <w:rsid w:val="00C2261E"/>
    <w:rsid w:val="00C260C6"/>
    <w:rsid w:val="00C26A58"/>
    <w:rsid w:val="00C32D4F"/>
    <w:rsid w:val="00C362CB"/>
    <w:rsid w:val="00C3756A"/>
    <w:rsid w:val="00C41ADA"/>
    <w:rsid w:val="00C424A3"/>
    <w:rsid w:val="00C424E6"/>
    <w:rsid w:val="00C52DB1"/>
    <w:rsid w:val="00C62AF0"/>
    <w:rsid w:val="00C639CA"/>
    <w:rsid w:val="00C64E88"/>
    <w:rsid w:val="00C651F4"/>
    <w:rsid w:val="00C66D89"/>
    <w:rsid w:val="00C72832"/>
    <w:rsid w:val="00C731B8"/>
    <w:rsid w:val="00C8094A"/>
    <w:rsid w:val="00C86284"/>
    <w:rsid w:val="00C94016"/>
    <w:rsid w:val="00CB22EF"/>
    <w:rsid w:val="00CC6293"/>
    <w:rsid w:val="00CC6644"/>
    <w:rsid w:val="00CD24C3"/>
    <w:rsid w:val="00CD3AB2"/>
    <w:rsid w:val="00CE166B"/>
    <w:rsid w:val="00CE5FFF"/>
    <w:rsid w:val="00CE680A"/>
    <w:rsid w:val="00CF39A6"/>
    <w:rsid w:val="00D06F38"/>
    <w:rsid w:val="00D075FB"/>
    <w:rsid w:val="00D07C7D"/>
    <w:rsid w:val="00D2031C"/>
    <w:rsid w:val="00D20920"/>
    <w:rsid w:val="00D213AA"/>
    <w:rsid w:val="00D26858"/>
    <w:rsid w:val="00D30226"/>
    <w:rsid w:val="00D35D2F"/>
    <w:rsid w:val="00D63BA5"/>
    <w:rsid w:val="00D66D89"/>
    <w:rsid w:val="00D7016B"/>
    <w:rsid w:val="00D70712"/>
    <w:rsid w:val="00D90DBE"/>
    <w:rsid w:val="00D9741B"/>
    <w:rsid w:val="00DA2B02"/>
    <w:rsid w:val="00DA5146"/>
    <w:rsid w:val="00DC0E00"/>
    <w:rsid w:val="00DD2CA6"/>
    <w:rsid w:val="00DF153F"/>
    <w:rsid w:val="00DF1CE2"/>
    <w:rsid w:val="00DF458A"/>
    <w:rsid w:val="00E05293"/>
    <w:rsid w:val="00E06CE4"/>
    <w:rsid w:val="00E11550"/>
    <w:rsid w:val="00E12681"/>
    <w:rsid w:val="00E23190"/>
    <w:rsid w:val="00E25660"/>
    <w:rsid w:val="00E263F3"/>
    <w:rsid w:val="00E30C18"/>
    <w:rsid w:val="00E335B5"/>
    <w:rsid w:val="00E33F32"/>
    <w:rsid w:val="00E46723"/>
    <w:rsid w:val="00E5171A"/>
    <w:rsid w:val="00E52E10"/>
    <w:rsid w:val="00E54911"/>
    <w:rsid w:val="00E576D8"/>
    <w:rsid w:val="00E6166D"/>
    <w:rsid w:val="00E6607D"/>
    <w:rsid w:val="00E8681C"/>
    <w:rsid w:val="00E939D3"/>
    <w:rsid w:val="00E93FB3"/>
    <w:rsid w:val="00E951D3"/>
    <w:rsid w:val="00EA4D3A"/>
    <w:rsid w:val="00EA5852"/>
    <w:rsid w:val="00EB70A6"/>
    <w:rsid w:val="00EC10BD"/>
    <w:rsid w:val="00EC6B4B"/>
    <w:rsid w:val="00ED741A"/>
    <w:rsid w:val="00EE4EA7"/>
    <w:rsid w:val="00EE5651"/>
    <w:rsid w:val="00EF3535"/>
    <w:rsid w:val="00EF7EE3"/>
    <w:rsid w:val="00F05F74"/>
    <w:rsid w:val="00F16FF5"/>
    <w:rsid w:val="00F21F17"/>
    <w:rsid w:val="00F224D7"/>
    <w:rsid w:val="00F267CD"/>
    <w:rsid w:val="00F32CE7"/>
    <w:rsid w:val="00F35C6F"/>
    <w:rsid w:val="00F37AE5"/>
    <w:rsid w:val="00F61FD7"/>
    <w:rsid w:val="00F64283"/>
    <w:rsid w:val="00F64F91"/>
    <w:rsid w:val="00F71C6A"/>
    <w:rsid w:val="00F74F97"/>
    <w:rsid w:val="00F82098"/>
    <w:rsid w:val="00F85D06"/>
    <w:rsid w:val="00F86EC8"/>
    <w:rsid w:val="00F92C5A"/>
    <w:rsid w:val="00F933FA"/>
    <w:rsid w:val="00FB0B72"/>
    <w:rsid w:val="00FB4787"/>
    <w:rsid w:val="00FB4A43"/>
    <w:rsid w:val="00FB5AD1"/>
    <w:rsid w:val="00FB67A2"/>
    <w:rsid w:val="00FC2377"/>
    <w:rsid w:val="00FC3B6F"/>
    <w:rsid w:val="00FC4B51"/>
    <w:rsid w:val="00FC723D"/>
    <w:rsid w:val="00FD72A6"/>
    <w:rsid w:val="00FE2314"/>
    <w:rsid w:val="00FE5526"/>
    <w:rsid w:val="00FF69BA"/>
    <w:rsid w:val="00FF6A5B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B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E7BB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E7BBA"/>
    <w:pPr>
      <w:keepNext/>
      <w:ind w:firstLine="709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A34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BB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E7BBA"/>
  </w:style>
  <w:style w:type="paragraph" w:styleId="a6">
    <w:name w:val="footer"/>
    <w:basedOn w:val="a"/>
    <w:link w:val="a7"/>
    <w:rsid w:val="005E7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E7BBA"/>
    <w:pPr>
      <w:jc w:val="both"/>
    </w:pPr>
    <w:rPr>
      <w:sz w:val="24"/>
    </w:rPr>
  </w:style>
  <w:style w:type="character" w:styleId="aa">
    <w:name w:val="Hyperlink"/>
    <w:rsid w:val="006A2F73"/>
    <w:rPr>
      <w:color w:val="0000FF"/>
      <w:u w:val="single"/>
    </w:rPr>
  </w:style>
  <w:style w:type="character" w:customStyle="1" w:styleId="ab">
    <w:name w:val="Гипертекстовая ссылка"/>
    <w:basedOn w:val="a0"/>
    <w:rsid w:val="00E25660"/>
    <w:rPr>
      <w:b/>
      <w:bCs/>
      <w:color w:val="008000"/>
    </w:rPr>
  </w:style>
  <w:style w:type="character" w:customStyle="1" w:styleId="ac">
    <w:name w:val="Цветовое выделение"/>
    <w:rsid w:val="00086844"/>
    <w:rPr>
      <w:b/>
      <w:bCs/>
      <w:color w:val="000080"/>
    </w:rPr>
  </w:style>
  <w:style w:type="paragraph" w:customStyle="1" w:styleId="ad">
    <w:name w:val="Заголовок статьи"/>
    <w:basedOn w:val="a"/>
    <w:next w:val="a"/>
    <w:rsid w:val="00086844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rsid w:val="00030B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30BE4"/>
  </w:style>
  <w:style w:type="paragraph" w:customStyle="1" w:styleId="ConsNormal">
    <w:name w:val="ConsNormal"/>
    <w:rsid w:val="00C731B8"/>
    <w:pPr>
      <w:widowControl w:val="0"/>
      <w:ind w:firstLine="720"/>
    </w:pPr>
    <w:rPr>
      <w:snapToGrid w:val="0"/>
      <w:sz w:val="16"/>
    </w:rPr>
  </w:style>
  <w:style w:type="paragraph" w:styleId="af0">
    <w:name w:val="Normal (Web)"/>
    <w:basedOn w:val="a"/>
    <w:uiPriority w:val="99"/>
    <w:unhideWhenUsed/>
    <w:rsid w:val="00F61F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6CE0"/>
    <w:rPr>
      <w:b/>
      <w:sz w:val="28"/>
    </w:rPr>
  </w:style>
  <w:style w:type="character" w:customStyle="1" w:styleId="20">
    <w:name w:val="Заголовок 2 Знак"/>
    <w:basedOn w:val="a0"/>
    <w:link w:val="2"/>
    <w:rsid w:val="00516CE0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516CE0"/>
  </w:style>
  <w:style w:type="character" w:customStyle="1" w:styleId="a7">
    <w:name w:val="Нижний колонтитул Знак"/>
    <w:basedOn w:val="a0"/>
    <w:link w:val="a6"/>
    <w:rsid w:val="00516CE0"/>
  </w:style>
  <w:style w:type="character" w:customStyle="1" w:styleId="a9">
    <w:name w:val="Основной текст Знак"/>
    <w:basedOn w:val="a0"/>
    <w:link w:val="a8"/>
    <w:rsid w:val="00516CE0"/>
    <w:rPr>
      <w:sz w:val="24"/>
    </w:rPr>
  </w:style>
  <w:style w:type="paragraph" w:customStyle="1" w:styleId="ConsPlusNonformat">
    <w:name w:val="ConsPlusNonformat"/>
    <w:rsid w:val="00516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6C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Знак"/>
    <w:basedOn w:val="a"/>
    <w:rsid w:val="00516C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2">
    <w:name w:val="Знак"/>
    <w:basedOn w:val="a"/>
    <w:rsid w:val="00516C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516CE0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516CE0"/>
  </w:style>
  <w:style w:type="paragraph" w:customStyle="1" w:styleId="af3">
    <w:name w:val="Знак Знак Знак Знак"/>
    <w:basedOn w:val="a"/>
    <w:rsid w:val="00516CE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head1">
    <w:name w:val="head1"/>
    <w:basedOn w:val="a0"/>
    <w:rsid w:val="00516CE0"/>
  </w:style>
  <w:style w:type="paragraph" w:customStyle="1" w:styleId="ConsPlusNormal">
    <w:name w:val="ConsPlusNormal"/>
    <w:rsid w:val="00446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14C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4C16"/>
  </w:style>
  <w:style w:type="paragraph" w:customStyle="1" w:styleId="ConsTitle">
    <w:name w:val="ConsTitle"/>
    <w:rsid w:val="00014C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Plain Text"/>
    <w:basedOn w:val="a"/>
    <w:link w:val="af5"/>
    <w:uiPriority w:val="99"/>
    <w:unhideWhenUsed/>
    <w:rsid w:val="00ED741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ED741A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34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8A34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nformattext">
    <w:name w:val="unformattext"/>
    <w:basedOn w:val="a"/>
    <w:rsid w:val="008A34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Balloon Text"/>
    <w:basedOn w:val="a"/>
    <w:link w:val="af7"/>
    <w:rsid w:val="00654A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5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ГАС "Выборы"</dc:creator>
  <cp:lastModifiedBy>n-econ</cp:lastModifiedBy>
  <cp:revision>4</cp:revision>
  <cp:lastPrinted>2005-05-27T14:15:00Z</cp:lastPrinted>
  <dcterms:created xsi:type="dcterms:W3CDTF">2020-07-27T07:00:00Z</dcterms:created>
  <dcterms:modified xsi:type="dcterms:W3CDTF">2020-07-27T07:03:00Z</dcterms:modified>
</cp:coreProperties>
</file>