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B3" w:rsidRPr="004068F7" w:rsidRDefault="007B5504" w:rsidP="00422682">
      <w:pPr>
        <w:tabs>
          <w:tab w:val="left" w:pos="709"/>
        </w:tabs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719455" cy="838200"/>
            <wp:effectExtent l="19050" t="0" r="4445" b="0"/>
            <wp:wrapSquare wrapText="left"/>
            <wp:docPr id="3" name="Рисунок 2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1B3" w:rsidRPr="004068F7">
        <w:rPr>
          <w:b/>
          <w:color w:val="000000"/>
          <w:sz w:val="28"/>
          <w:szCs w:val="28"/>
        </w:rPr>
        <w:t xml:space="preserve">                                                           </w:t>
      </w:r>
      <w:r w:rsidR="00B131B3" w:rsidRPr="004068F7">
        <w:rPr>
          <w:color w:val="000000"/>
        </w:rPr>
        <w:br w:type="textWrapping" w:clear="all"/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АДМИНИСТРАЦИЯ МУНИЦИПАЛЬНОГО ОБРАЗОВАНИЯ</w:t>
      </w:r>
    </w:p>
    <w:p w:rsidR="00B131B3" w:rsidRPr="004068F7" w:rsidRDefault="00B131B3" w:rsidP="00B131B3">
      <w:pPr>
        <w:jc w:val="center"/>
        <w:rPr>
          <w:b/>
          <w:color w:val="000000"/>
          <w:sz w:val="28"/>
          <w:szCs w:val="28"/>
        </w:rPr>
      </w:pPr>
      <w:r w:rsidRPr="004068F7">
        <w:rPr>
          <w:b/>
          <w:color w:val="000000"/>
          <w:sz w:val="28"/>
          <w:szCs w:val="28"/>
        </w:rPr>
        <w:t>«КАРДЫМОВСКИЙ РАЙОН» СМОЛЕНСКОЙ ОБЛАСТИ</w:t>
      </w:r>
    </w:p>
    <w:p w:rsidR="00B131B3" w:rsidRPr="00FE6A54" w:rsidRDefault="00B131B3" w:rsidP="00B131B3">
      <w:pPr>
        <w:pStyle w:val="2"/>
        <w:spacing w:before="120"/>
        <w:jc w:val="center"/>
        <w:rPr>
          <w:rFonts w:ascii="Times New Roman" w:hAnsi="Times New Roman" w:cs="Times New Roman"/>
          <w:i w:val="0"/>
          <w:color w:val="000000"/>
        </w:rPr>
      </w:pPr>
      <w:proofErr w:type="gramStart"/>
      <w:r w:rsidRPr="00FE6A54">
        <w:rPr>
          <w:rFonts w:ascii="Times New Roman" w:hAnsi="Times New Roman" w:cs="Times New Roman"/>
          <w:i w:val="0"/>
          <w:color w:val="000000"/>
        </w:rPr>
        <w:t>П</w:t>
      </w:r>
      <w:proofErr w:type="gramEnd"/>
      <w:r w:rsidRPr="00FE6A54">
        <w:rPr>
          <w:rFonts w:ascii="Times New Roman" w:hAnsi="Times New Roman" w:cs="Times New Roman"/>
          <w:i w:val="0"/>
          <w:color w:val="000000"/>
        </w:rPr>
        <w:t xml:space="preserve"> О С Т А Н О В Л Е Н И Е</w:t>
      </w:r>
    </w:p>
    <w:p w:rsidR="00B131B3" w:rsidRPr="004068F7" w:rsidRDefault="00B131B3" w:rsidP="00B131B3">
      <w:pPr>
        <w:tabs>
          <w:tab w:val="left" w:pos="7371"/>
        </w:tabs>
        <w:rPr>
          <w:color w:val="000000"/>
          <w:sz w:val="24"/>
        </w:rPr>
      </w:pPr>
    </w:p>
    <w:p w:rsidR="00B131B3" w:rsidRPr="00B2308F" w:rsidRDefault="00B131B3" w:rsidP="00B131B3">
      <w:pPr>
        <w:tabs>
          <w:tab w:val="left" w:pos="2200"/>
          <w:tab w:val="left" w:pos="7371"/>
        </w:tabs>
        <w:rPr>
          <w:b/>
          <w:color w:val="000000"/>
          <w:sz w:val="28"/>
          <w:szCs w:val="28"/>
          <w:lang w:val="en-US"/>
        </w:rPr>
      </w:pPr>
      <w:r w:rsidRPr="004068F7">
        <w:rPr>
          <w:b/>
          <w:color w:val="000000"/>
          <w:sz w:val="28"/>
          <w:szCs w:val="28"/>
        </w:rPr>
        <w:t xml:space="preserve">от  </w:t>
      </w:r>
      <w:r w:rsidR="00B2308F">
        <w:rPr>
          <w:b/>
          <w:color w:val="000000"/>
          <w:sz w:val="28"/>
          <w:szCs w:val="28"/>
          <w:lang w:val="en-US"/>
        </w:rPr>
        <w:t>21</w:t>
      </w:r>
      <w:r w:rsidRPr="004068F7">
        <w:rPr>
          <w:b/>
          <w:color w:val="000000"/>
          <w:sz w:val="28"/>
          <w:szCs w:val="28"/>
        </w:rPr>
        <w:t>.</w:t>
      </w:r>
      <w:r w:rsidR="00B2308F">
        <w:rPr>
          <w:b/>
          <w:color w:val="000000"/>
          <w:sz w:val="28"/>
          <w:szCs w:val="28"/>
          <w:lang w:val="en-US"/>
        </w:rPr>
        <w:t>04</w:t>
      </w:r>
      <w:r w:rsidRPr="004068F7">
        <w:rPr>
          <w:b/>
          <w:color w:val="000000"/>
          <w:sz w:val="28"/>
          <w:szCs w:val="28"/>
        </w:rPr>
        <w:t>.</w:t>
      </w:r>
      <w:r w:rsidR="009312DB">
        <w:rPr>
          <w:b/>
          <w:color w:val="000000"/>
          <w:sz w:val="28"/>
          <w:szCs w:val="28"/>
        </w:rPr>
        <w:t>2014</w:t>
      </w:r>
      <w:r w:rsidRPr="004068F7">
        <w:rPr>
          <w:b/>
          <w:color w:val="000000"/>
          <w:sz w:val="28"/>
          <w:szCs w:val="28"/>
        </w:rPr>
        <w:t xml:space="preserve">        №  </w:t>
      </w:r>
      <w:r w:rsidR="00B2308F">
        <w:rPr>
          <w:b/>
          <w:color w:val="000000"/>
          <w:sz w:val="28"/>
          <w:szCs w:val="28"/>
          <w:lang w:val="en-US"/>
        </w:rPr>
        <w:t>0293</w:t>
      </w:r>
    </w:p>
    <w:tbl>
      <w:tblPr>
        <w:tblW w:w="0" w:type="auto"/>
        <w:tblLook w:val="01E0"/>
      </w:tblPr>
      <w:tblGrid>
        <w:gridCol w:w="4644"/>
      </w:tblGrid>
      <w:tr w:rsidR="00B131B3" w:rsidRPr="00906868" w:rsidTr="00CB79C2">
        <w:trPr>
          <w:trHeight w:val="2744"/>
        </w:trPr>
        <w:tc>
          <w:tcPr>
            <w:tcW w:w="4644" w:type="dxa"/>
          </w:tcPr>
          <w:p w:rsidR="00B131B3" w:rsidRDefault="00B131B3" w:rsidP="002034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  <w:p w:rsidR="002F0C7F" w:rsidRDefault="002F0C7F" w:rsidP="002F0C7F">
            <w:pPr>
              <w:jc w:val="both"/>
              <w:rPr>
                <w:sz w:val="28"/>
                <w:szCs w:val="28"/>
              </w:rPr>
            </w:pPr>
          </w:p>
          <w:p w:rsidR="00B131B3" w:rsidRPr="002F4634" w:rsidRDefault="00F93FB9" w:rsidP="002F0C7F">
            <w:pPr>
              <w:jc w:val="both"/>
              <w:rPr>
                <w:sz w:val="28"/>
                <w:szCs w:val="28"/>
              </w:rPr>
            </w:pPr>
            <w:r w:rsidRPr="001F497C">
              <w:rPr>
                <w:color w:val="212121"/>
                <w:sz w:val="28"/>
                <w:szCs w:val="28"/>
              </w:rPr>
              <w:t>Об утверждении</w:t>
            </w:r>
            <w:r>
              <w:rPr>
                <w:color w:val="212121"/>
                <w:sz w:val="28"/>
                <w:szCs w:val="28"/>
              </w:rPr>
              <w:t xml:space="preserve"> муниципальной п</w:t>
            </w:r>
            <w:r w:rsidRPr="001F497C">
              <w:rPr>
                <w:color w:val="212121"/>
                <w:sz w:val="28"/>
                <w:szCs w:val="28"/>
              </w:rPr>
              <w:t xml:space="preserve">рограммы  </w:t>
            </w:r>
            <w:r w:rsidR="0077629D" w:rsidRPr="00303BF0">
              <w:rPr>
                <w:bCs/>
                <w:sz w:val="28"/>
                <w:szCs w:val="24"/>
              </w:rPr>
              <w:t>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 на 201</w:t>
            </w:r>
            <w:r w:rsidR="0077629D">
              <w:rPr>
                <w:bCs/>
                <w:sz w:val="28"/>
                <w:szCs w:val="24"/>
              </w:rPr>
              <w:t>4</w:t>
            </w:r>
            <w:r w:rsidR="0077629D" w:rsidRPr="00303BF0">
              <w:rPr>
                <w:bCs/>
                <w:sz w:val="28"/>
                <w:szCs w:val="24"/>
              </w:rPr>
              <w:t>-2020 годы»</w:t>
            </w:r>
          </w:p>
          <w:p w:rsidR="00B131B3" w:rsidRPr="00906868" w:rsidRDefault="00B131B3" w:rsidP="002034D6">
            <w:pPr>
              <w:pStyle w:val="aa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068F7" w:rsidRPr="00906868" w:rsidRDefault="00AE4957" w:rsidP="004068F7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179,179.3 Бюджетного кодекса Российской </w:t>
      </w:r>
      <w:proofErr w:type="gramStart"/>
      <w:r>
        <w:rPr>
          <w:sz w:val="28"/>
          <w:szCs w:val="28"/>
        </w:rPr>
        <w:t>Федерации, руководствуясь Федеральным законом "Об общих принципах организации местного самоуправления в Российской Федерации"</w:t>
      </w:r>
      <w:r w:rsidR="002A239F">
        <w:rPr>
          <w:sz w:val="28"/>
          <w:szCs w:val="28"/>
        </w:rPr>
        <w:t>, в</w:t>
      </w:r>
      <w:r w:rsidR="004068F7" w:rsidRPr="00906868">
        <w:rPr>
          <w:sz w:val="28"/>
          <w:szCs w:val="28"/>
        </w:rPr>
        <w:t xml:space="preserve"> соответствии </w:t>
      </w:r>
      <w:r w:rsidR="002A239F">
        <w:rPr>
          <w:sz w:val="28"/>
          <w:szCs w:val="28"/>
        </w:rPr>
        <w:t>с п</w:t>
      </w:r>
      <w:r w:rsidR="00F36A75" w:rsidRPr="007E32B7">
        <w:rPr>
          <w:sz w:val="28"/>
          <w:szCs w:val="28"/>
        </w:rPr>
        <w:t>остановлением Администрации муниципального образования «Кардымовский район» Смоленской области</w:t>
      </w:r>
      <w:r w:rsidR="002A239F" w:rsidRPr="002A239F">
        <w:rPr>
          <w:sz w:val="28"/>
          <w:szCs w:val="28"/>
        </w:rPr>
        <w:t xml:space="preserve"> </w:t>
      </w:r>
      <w:r w:rsidR="002A239F" w:rsidRPr="007E32B7">
        <w:rPr>
          <w:sz w:val="28"/>
          <w:szCs w:val="28"/>
        </w:rPr>
        <w:t xml:space="preserve">от </w:t>
      </w:r>
      <w:r w:rsidR="001C1CD8">
        <w:rPr>
          <w:sz w:val="28"/>
          <w:szCs w:val="28"/>
        </w:rPr>
        <w:t>02.08.2013 г № 0502 «Об утверждении порядка принятия решений о разработке муниципальных программ, их формирования и реализации в муниципальном образовании «Кардымовский район» Смоленской области»</w:t>
      </w:r>
      <w:r w:rsidR="00F36A75" w:rsidRPr="007E32B7">
        <w:rPr>
          <w:sz w:val="28"/>
          <w:szCs w:val="28"/>
        </w:rPr>
        <w:t xml:space="preserve"> </w:t>
      </w:r>
      <w:r w:rsidR="004068F7" w:rsidRPr="0090686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  <w:proofErr w:type="gramEnd"/>
    </w:p>
    <w:p w:rsidR="00F36A75" w:rsidRDefault="00F36A75" w:rsidP="004068F7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4068F7" w:rsidRPr="00906868" w:rsidRDefault="004068F7" w:rsidP="004068F7">
      <w:pPr>
        <w:pStyle w:val="aa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  <w:proofErr w:type="spellStart"/>
      <w:proofErr w:type="gramStart"/>
      <w:r w:rsidRPr="00906868">
        <w:rPr>
          <w:sz w:val="28"/>
          <w:szCs w:val="28"/>
        </w:rPr>
        <w:t>п</w:t>
      </w:r>
      <w:proofErr w:type="spellEnd"/>
      <w:proofErr w:type="gramEnd"/>
      <w:r w:rsidRPr="00906868">
        <w:rPr>
          <w:sz w:val="28"/>
          <w:szCs w:val="28"/>
        </w:rPr>
        <w:t xml:space="preserve"> о с т а </w:t>
      </w:r>
      <w:proofErr w:type="spellStart"/>
      <w:r w:rsidRPr="00906868">
        <w:rPr>
          <w:sz w:val="28"/>
          <w:szCs w:val="28"/>
        </w:rPr>
        <w:t>н</w:t>
      </w:r>
      <w:proofErr w:type="spellEnd"/>
      <w:r w:rsidRPr="00906868">
        <w:rPr>
          <w:sz w:val="28"/>
          <w:szCs w:val="28"/>
        </w:rPr>
        <w:t xml:space="preserve"> о в л я е т:</w:t>
      </w:r>
    </w:p>
    <w:p w:rsidR="004068F7" w:rsidRDefault="004068F7" w:rsidP="004068F7">
      <w:pPr>
        <w:ind w:firstLine="720"/>
        <w:jc w:val="both"/>
        <w:rPr>
          <w:color w:val="000000"/>
          <w:sz w:val="28"/>
          <w:szCs w:val="28"/>
        </w:rPr>
      </w:pPr>
    </w:p>
    <w:p w:rsidR="00B131B3" w:rsidRDefault="009312DB" w:rsidP="009312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068F7" w:rsidRPr="00906868">
        <w:rPr>
          <w:color w:val="000000"/>
          <w:sz w:val="28"/>
          <w:szCs w:val="28"/>
        </w:rPr>
        <w:t xml:space="preserve">1. Утвердить прилагаемую </w:t>
      </w:r>
      <w:r w:rsidR="004068F7">
        <w:rPr>
          <w:sz w:val="28"/>
          <w:szCs w:val="28"/>
        </w:rPr>
        <w:t>муниципальную</w:t>
      </w:r>
      <w:r w:rsidR="004068F7" w:rsidRPr="00906868">
        <w:rPr>
          <w:sz w:val="28"/>
          <w:szCs w:val="28"/>
        </w:rPr>
        <w:t xml:space="preserve"> </w:t>
      </w:r>
      <w:r w:rsidR="0041176C">
        <w:rPr>
          <w:sz w:val="28"/>
          <w:szCs w:val="28"/>
        </w:rPr>
        <w:t xml:space="preserve">программу </w:t>
      </w:r>
      <w:r w:rsidR="0077629D" w:rsidRPr="00303BF0">
        <w:rPr>
          <w:bCs/>
          <w:sz w:val="28"/>
          <w:szCs w:val="24"/>
        </w:rPr>
        <w:t>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 на 201</w:t>
      </w:r>
      <w:r w:rsidR="0077629D">
        <w:rPr>
          <w:bCs/>
          <w:sz w:val="28"/>
          <w:szCs w:val="24"/>
        </w:rPr>
        <w:t>4</w:t>
      </w:r>
      <w:r w:rsidR="0077629D" w:rsidRPr="00303BF0">
        <w:rPr>
          <w:bCs/>
          <w:sz w:val="28"/>
          <w:szCs w:val="24"/>
        </w:rPr>
        <w:t>-2020 годы»</w:t>
      </w:r>
      <w:r w:rsidR="004205E6">
        <w:rPr>
          <w:sz w:val="28"/>
          <w:szCs w:val="28"/>
        </w:rPr>
        <w:t>.</w:t>
      </w:r>
    </w:p>
    <w:p w:rsidR="00F45F1F" w:rsidRDefault="00F45F1F" w:rsidP="009312DB">
      <w:pPr>
        <w:ind w:firstLine="709"/>
        <w:jc w:val="both"/>
        <w:rPr>
          <w:sz w:val="28"/>
          <w:szCs w:val="28"/>
        </w:rPr>
      </w:pPr>
    </w:p>
    <w:p w:rsidR="009312DB" w:rsidRDefault="009312DB" w:rsidP="00F45F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65E22">
        <w:rPr>
          <w:sz w:val="28"/>
          <w:szCs w:val="28"/>
        </w:rPr>
        <w:t xml:space="preserve"> </w:t>
      </w:r>
      <w:r w:rsidR="0012492C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>Постановление</w:t>
      </w:r>
      <w:r w:rsidRPr="007E32B7">
        <w:rPr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2A239F">
        <w:rPr>
          <w:sz w:val="28"/>
          <w:szCs w:val="28"/>
        </w:rPr>
        <w:t xml:space="preserve"> </w:t>
      </w:r>
      <w:r w:rsidRPr="007E32B7">
        <w:rPr>
          <w:sz w:val="28"/>
          <w:szCs w:val="28"/>
        </w:rPr>
        <w:t xml:space="preserve">от </w:t>
      </w:r>
      <w:proofErr w:type="spellStart"/>
      <w:proofErr w:type="gramStart"/>
      <w:r w:rsidR="00531D28" w:rsidRPr="00660887">
        <w:rPr>
          <w:sz w:val="28"/>
          <w:szCs w:val="28"/>
        </w:rPr>
        <w:t>от</w:t>
      </w:r>
      <w:proofErr w:type="spellEnd"/>
      <w:proofErr w:type="gramEnd"/>
      <w:r w:rsidR="00531D28" w:rsidRPr="00660887">
        <w:rPr>
          <w:sz w:val="28"/>
          <w:szCs w:val="28"/>
        </w:rPr>
        <w:t xml:space="preserve"> </w:t>
      </w:r>
      <w:r w:rsidR="0077629D" w:rsidRPr="00652CD1">
        <w:rPr>
          <w:sz w:val="28"/>
          <w:szCs w:val="28"/>
        </w:rPr>
        <w:t>Пост. от 26.08.13 № 0538</w:t>
      </w:r>
      <w:r w:rsidR="0077629D">
        <w:rPr>
          <w:sz w:val="28"/>
          <w:szCs w:val="28"/>
        </w:rPr>
        <w:t xml:space="preserve"> </w:t>
      </w:r>
      <w:r w:rsidR="00F93FB9">
        <w:rPr>
          <w:sz w:val="28"/>
          <w:szCs w:val="28"/>
        </w:rPr>
        <w:t xml:space="preserve"> </w:t>
      </w:r>
      <w:r w:rsidR="0077629D" w:rsidRPr="00303BF0">
        <w:rPr>
          <w:bCs/>
          <w:sz w:val="28"/>
          <w:szCs w:val="24"/>
        </w:rPr>
        <w:t>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 на</w:t>
      </w:r>
      <w:r w:rsidR="0077629D" w:rsidRPr="006A6A63">
        <w:rPr>
          <w:sz w:val="28"/>
          <w:szCs w:val="28"/>
        </w:rPr>
        <w:t xml:space="preserve"> </w:t>
      </w:r>
      <w:r w:rsidR="00004EAF" w:rsidRPr="006A6A63">
        <w:rPr>
          <w:sz w:val="28"/>
          <w:szCs w:val="28"/>
        </w:rPr>
        <w:t>201</w:t>
      </w:r>
      <w:r w:rsidR="004459E6">
        <w:rPr>
          <w:sz w:val="28"/>
          <w:szCs w:val="28"/>
        </w:rPr>
        <w:t>3</w:t>
      </w:r>
      <w:r w:rsidR="00CB79C2">
        <w:rPr>
          <w:sz w:val="28"/>
          <w:szCs w:val="28"/>
        </w:rPr>
        <w:t>-20</w:t>
      </w:r>
      <w:r w:rsidR="004459E6">
        <w:rPr>
          <w:sz w:val="28"/>
          <w:szCs w:val="28"/>
        </w:rPr>
        <w:t>20</w:t>
      </w:r>
      <w:r w:rsidR="00004EAF" w:rsidRPr="006A6A63">
        <w:rPr>
          <w:sz w:val="28"/>
          <w:szCs w:val="28"/>
        </w:rPr>
        <w:t xml:space="preserve"> годы</w:t>
      </w:r>
      <w:r w:rsidR="00F93FB9" w:rsidRPr="001F497C">
        <w:rPr>
          <w:color w:val="212121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45F1F" w:rsidRPr="009312DB" w:rsidRDefault="00F45F1F" w:rsidP="00F45F1F">
      <w:pPr>
        <w:ind w:firstLine="709"/>
        <w:jc w:val="both"/>
        <w:rPr>
          <w:sz w:val="28"/>
          <w:szCs w:val="28"/>
        </w:rPr>
      </w:pPr>
    </w:p>
    <w:p w:rsidR="00C86EF0" w:rsidRDefault="00F45F1F" w:rsidP="009312DB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4068F7" w:rsidRPr="00906868">
        <w:rPr>
          <w:color w:val="000000"/>
          <w:sz w:val="28"/>
          <w:szCs w:val="28"/>
        </w:rPr>
        <w:t xml:space="preserve">. </w:t>
      </w:r>
      <w:r w:rsidR="00C86EF0">
        <w:rPr>
          <w:sz w:val="28"/>
          <w:szCs w:val="28"/>
        </w:rPr>
        <w:t xml:space="preserve"> Опубликовать настоящее постановление в </w:t>
      </w:r>
      <w:proofErr w:type="spellStart"/>
      <w:r w:rsidR="00C86EF0">
        <w:rPr>
          <w:sz w:val="28"/>
          <w:szCs w:val="28"/>
        </w:rPr>
        <w:t>Кардымовской</w:t>
      </w:r>
      <w:proofErr w:type="spellEnd"/>
      <w:r w:rsidR="00C86EF0">
        <w:rPr>
          <w:sz w:val="28"/>
          <w:szCs w:val="28"/>
        </w:rPr>
        <w:t xml:space="preserve"> районной газете «Знамя труда».</w:t>
      </w:r>
    </w:p>
    <w:p w:rsidR="00F45F1F" w:rsidRPr="00906868" w:rsidRDefault="00F45F1F" w:rsidP="009312DB">
      <w:pPr>
        <w:ind w:firstLine="709"/>
        <w:jc w:val="both"/>
        <w:rPr>
          <w:color w:val="000000"/>
          <w:sz w:val="28"/>
          <w:szCs w:val="28"/>
        </w:rPr>
      </w:pPr>
    </w:p>
    <w:p w:rsidR="004068F7" w:rsidRDefault="009312DB" w:rsidP="004068F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068F7" w:rsidRPr="00906868">
        <w:rPr>
          <w:color w:val="000000"/>
          <w:sz w:val="28"/>
          <w:szCs w:val="28"/>
        </w:rPr>
        <w:t xml:space="preserve">. Контроль исполнения настоящего постановления возложить на </w:t>
      </w:r>
      <w:r w:rsidR="0041176C">
        <w:rPr>
          <w:color w:val="000000"/>
          <w:sz w:val="28"/>
          <w:szCs w:val="28"/>
        </w:rPr>
        <w:t>заместителя Главы</w:t>
      </w:r>
      <w:r w:rsidR="004068F7" w:rsidRPr="00906868">
        <w:rPr>
          <w:color w:val="000000"/>
          <w:sz w:val="28"/>
          <w:szCs w:val="28"/>
        </w:rPr>
        <w:t xml:space="preserve"> Администрации муниципального образования «Кардымовский район» Смоленской области </w:t>
      </w:r>
      <w:r w:rsidR="004205E6">
        <w:rPr>
          <w:color w:val="000000"/>
          <w:sz w:val="28"/>
          <w:szCs w:val="28"/>
        </w:rPr>
        <w:t>С</w:t>
      </w:r>
      <w:r w:rsidR="004205E6" w:rsidRPr="00906868">
        <w:rPr>
          <w:color w:val="000000"/>
          <w:sz w:val="28"/>
          <w:szCs w:val="28"/>
        </w:rPr>
        <w:t>.</w:t>
      </w:r>
      <w:r w:rsidR="004205E6">
        <w:rPr>
          <w:color w:val="000000"/>
          <w:sz w:val="28"/>
          <w:szCs w:val="28"/>
        </w:rPr>
        <w:t>В</w:t>
      </w:r>
      <w:r w:rsidR="004205E6" w:rsidRPr="00906868">
        <w:rPr>
          <w:color w:val="000000"/>
          <w:sz w:val="28"/>
          <w:szCs w:val="28"/>
        </w:rPr>
        <w:t>.</w:t>
      </w:r>
      <w:r w:rsidR="004205E6">
        <w:rPr>
          <w:color w:val="000000"/>
          <w:sz w:val="28"/>
          <w:szCs w:val="28"/>
        </w:rPr>
        <w:t xml:space="preserve"> </w:t>
      </w:r>
      <w:r w:rsidR="0041176C">
        <w:rPr>
          <w:color w:val="000000"/>
          <w:sz w:val="28"/>
          <w:szCs w:val="28"/>
        </w:rPr>
        <w:t>Ануфриева</w:t>
      </w:r>
      <w:r w:rsidR="004205E6">
        <w:rPr>
          <w:color w:val="000000"/>
          <w:sz w:val="28"/>
          <w:szCs w:val="28"/>
        </w:rPr>
        <w:t>.</w:t>
      </w:r>
      <w:r w:rsidR="0041176C">
        <w:rPr>
          <w:color w:val="000000"/>
          <w:sz w:val="28"/>
          <w:szCs w:val="28"/>
        </w:rPr>
        <w:t xml:space="preserve"> </w:t>
      </w:r>
    </w:p>
    <w:p w:rsidR="00F45F1F" w:rsidRDefault="00F45F1F" w:rsidP="004068F7">
      <w:pPr>
        <w:ind w:firstLine="720"/>
        <w:jc w:val="both"/>
        <w:rPr>
          <w:color w:val="000000"/>
          <w:sz w:val="28"/>
          <w:szCs w:val="28"/>
        </w:rPr>
      </w:pPr>
    </w:p>
    <w:p w:rsidR="004068F7" w:rsidRDefault="009312DB" w:rsidP="009312DB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068F7">
        <w:rPr>
          <w:sz w:val="28"/>
          <w:szCs w:val="28"/>
        </w:rPr>
        <w:t>. Настоящее постановление вступает в законную силу со дня его подписания.</w:t>
      </w:r>
    </w:p>
    <w:p w:rsidR="00222F49" w:rsidRDefault="00222F49" w:rsidP="00222F49"/>
    <w:p w:rsidR="00222F49" w:rsidRDefault="00222F49" w:rsidP="00222F49"/>
    <w:tbl>
      <w:tblPr>
        <w:tblW w:w="0" w:type="auto"/>
        <w:tblLook w:val="01E0"/>
      </w:tblPr>
      <w:tblGrid>
        <w:gridCol w:w="5121"/>
        <w:gridCol w:w="5121"/>
      </w:tblGrid>
      <w:tr w:rsidR="002A239F" w:rsidTr="005A385A">
        <w:tc>
          <w:tcPr>
            <w:tcW w:w="5121" w:type="dxa"/>
            <w:hideMark/>
          </w:tcPr>
          <w:p w:rsidR="002A239F" w:rsidRDefault="002A239F" w:rsidP="005A385A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 «Кардымовский район» Смоленской области</w:t>
            </w:r>
          </w:p>
        </w:tc>
        <w:tc>
          <w:tcPr>
            <w:tcW w:w="5121" w:type="dxa"/>
          </w:tcPr>
          <w:p w:rsidR="002A239F" w:rsidRDefault="002A239F" w:rsidP="005A385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О.В. Иванов</w:t>
            </w:r>
          </w:p>
          <w:p w:rsidR="002A239F" w:rsidRDefault="002A239F" w:rsidP="005A385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2A239F" w:rsidRDefault="002A239F" w:rsidP="005A385A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A97E8B" w:rsidRDefault="00A97E8B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97E8B" w:rsidRDefault="00A97E8B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2308F" w:rsidRDefault="00B2308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2308F" w:rsidRDefault="00B2308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2308F" w:rsidRDefault="00B2308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2308F" w:rsidRDefault="00B2308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2308F" w:rsidRDefault="00B2308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2308F" w:rsidRDefault="00B2308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2308F" w:rsidRDefault="00B2308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2308F" w:rsidRDefault="00B2308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2308F" w:rsidRDefault="00B2308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2308F" w:rsidRPr="00BE7EAA" w:rsidRDefault="00B2308F" w:rsidP="00B2308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>УТВЕРЖДЕНА</w:t>
      </w:r>
    </w:p>
    <w:p w:rsidR="00B2308F" w:rsidRDefault="00B2308F" w:rsidP="00B2308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2308F" w:rsidRDefault="00B2308F" w:rsidP="00B2308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2308F" w:rsidRPr="00BE7EAA" w:rsidRDefault="00B2308F" w:rsidP="00B2308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</w:t>
      </w:r>
    </w:p>
    <w:p w:rsidR="00B2308F" w:rsidRPr="00B2308F" w:rsidRDefault="00B2308F" w:rsidP="00B2308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BE7EAA">
        <w:rPr>
          <w:rFonts w:ascii="Times New Roman" w:hAnsi="Times New Roman" w:cs="Times New Roman"/>
          <w:sz w:val="28"/>
          <w:szCs w:val="28"/>
        </w:rPr>
        <w:t xml:space="preserve">                                               от </w:t>
      </w:r>
      <w:r w:rsidRPr="00B2308F">
        <w:rPr>
          <w:rFonts w:ascii="Times New Roman" w:hAnsi="Times New Roman" w:cs="Times New Roman"/>
          <w:sz w:val="28"/>
          <w:szCs w:val="28"/>
        </w:rPr>
        <w:t>21.04.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2014 </w:t>
      </w:r>
      <w:r w:rsidRPr="00BE7E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E7EAA">
        <w:rPr>
          <w:rFonts w:ascii="Times New Roman" w:hAnsi="Times New Roman" w:cs="Times New Roman"/>
          <w:sz w:val="28"/>
          <w:szCs w:val="28"/>
        </w:rPr>
        <w:t xml:space="preserve"> </w:t>
      </w:r>
      <w:r w:rsidRPr="00B2308F">
        <w:rPr>
          <w:rFonts w:ascii="Times New Roman" w:hAnsi="Times New Roman" w:cs="Times New Roman"/>
          <w:sz w:val="28"/>
          <w:szCs w:val="28"/>
        </w:rPr>
        <w:t>0293</w:t>
      </w: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МУНИЦИПАЛЬНАЯ программа </w:t>
      </w:r>
    </w:p>
    <w:p w:rsidR="00B2308F" w:rsidRPr="00ED0EEF" w:rsidRDefault="00B2308F" w:rsidP="00B2308F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97C">
        <w:rPr>
          <w:color w:val="212121"/>
          <w:sz w:val="28"/>
          <w:szCs w:val="28"/>
        </w:rPr>
        <w:t xml:space="preserve"> </w:t>
      </w:r>
      <w:r w:rsidRPr="00ED0EEF">
        <w:rPr>
          <w:rFonts w:ascii="Times New Roman" w:hAnsi="Times New Roman" w:cs="Times New Roman"/>
          <w:b/>
          <w:bCs/>
          <w:sz w:val="28"/>
          <w:szCs w:val="24"/>
        </w:rPr>
        <w:t>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 на 2014-2020 годы»</w:t>
      </w: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п. Кардымово, 2014</w:t>
      </w:r>
    </w:p>
    <w:p w:rsidR="00B2308F" w:rsidRPr="00B2308F" w:rsidRDefault="00B2308F" w:rsidP="00B2308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2308F" w:rsidRPr="001A56E4" w:rsidRDefault="00B2308F" w:rsidP="00B2308F">
      <w:pPr>
        <w:jc w:val="center"/>
        <w:rPr>
          <w:b/>
          <w:bCs/>
          <w:sz w:val="28"/>
          <w:szCs w:val="28"/>
        </w:rPr>
      </w:pPr>
      <w:proofErr w:type="gramStart"/>
      <w:r w:rsidRPr="001A56E4">
        <w:rPr>
          <w:b/>
          <w:bCs/>
          <w:sz w:val="28"/>
          <w:szCs w:val="28"/>
        </w:rPr>
        <w:lastRenderedPageBreak/>
        <w:t>П</w:t>
      </w:r>
      <w:proofErr w:type="gramEnd"/>
      <w:r w:rsidRPr="001A56E4">
        <w:rPr>
          <w:b/>
          <w:bCs/>
          <w:sz w:val="28"/>
          <w:szCs w:val="28"/>
        </w:rPr>
        <w:t xml:space="preserve"> А С П О Р Т</w:t>
      </w:r>
    </w:p>
    <w:p w:rsidR="00B2308F" w:rsidRDefault="00B2308F" w:rsidP="00B2308F">
      <w:pPr>
        <w:jc w:val="center"/>
        <w:rPr>
          <w:b/>
          <w:bCs/>
          <w:sz w:val="28"/>
          <w:szCs w:val="28"/>
        </w:rPr>
      </w:pPr>
      <w:r w:rsidRPr="00403F05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ой</w:t>
      </w:r>
      <w:r w:rsidRPr="00403F05">
        <w:rPr>
          <w:b/>
          <w:bCs/>
          <w:sz w:val="28"/>
          <w:szCs w:val="28"/>
        </w:rPr>
        <w:t xml:space="preserve"> </w:t>
      </w:r>
      <w:r w:rsidRPr="001A56E4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1A56E4">
        <w:rPr>
          <w:b/>
          <w:bCs/>
          <w:sz w:val="28"/>
          <w:szCs w:val="28"/>
        </w:rPr>
        <w:t xml:space="preserve"> </w:t>
      </w:r>
    </w:p>
    <w:p w:rsidR="00B2308F" w:rsidRDefault="00B2308F" w:rsidP="00B2308F">
      <w:pPr>
        <w:jc w:val="center"/>
        <w:rPr>
          <w:b/>
          <w:bCs/>
          <w:sz w:val="28"/>
          <w:szCs w:val="28"/>
        </w:rPr>
      </w:pPr>
    </w:p>
    <w:tbl>
      <w:tblPr>
        <w:tblW w:w="9990" w:type="dxa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/>
      </w:tblPr>
      <w:tblGrid>
        <w:gridCol w:w="4029"/>
        <w:gridCol w:w="5961"/>
      </w:tblGrid>
      <w:tr w:rsidR="00B2308F" w:rsidRPr="00303BF0" w:rsidTr="00087727">
        <w:trPr>
          <w:trHeight w:val="75"/>
          <w:tblCellSpacing w:w="15" w:type="dxa"/>
        </w:trPr>
        <w:tc>
          <w:tcPr>
            <w:tcW w:w="3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8F" w:rsidRPr="00303BF0" w:rsidRDefault="00B2308F" w:rsidP="00087727">
            <w:pPr>
              <w:spacing w:before="100" w:beforeAutospacing="1" w:after="100" w:afterAutospacing="1" w:line="75" w:lineRule="atLeast"/>
              <w:rPr>
                <w:sz w:val="28"/>
                <w:szCs w:val="24"/>
              </w:rPr>
            </w:pPr>
            <w:r w:rsidRPr="00303BF0">
              <w:rPr>
                <w:sz w:val="28"/>
                <w:szCs w:val="24"/>
              </w:rPr>
              <w:t>Наименование программы</w:t>
            </w:r>
          </w:p>
        </w:tc>
        <w:tc>
          <w:tcPr>
            <w:tcW w:w="5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8F" w:rsidRPr="00303BF0" w:rsidRDefault="00B2308F" w:rsidP="00087727">
            <w:pPr>
              <w:spacing w:before="100" w:beforeAutospacing="1"/>
              <w:jc w:val="both"/>
              <w:rPr>
                <w:sz w:val="28"/>
                <w:szCs w:val="24"/>
              </w:rPr>
            </w:pPr>
            <w:r w:rsidRPr="00303BF0">
              <w:rPr>
                <w:bCs/>
                <w:sz w:val="28"/>
                <w:szCs w:val="24"/>
              </w:rPr>
              <w:t>«Развитие автомобильных дорог местного значения и улично-дорожной сети на территории муниципального образования «Кардымовский район» Смоленской области на 201</w:t>
            </w:r>
            <w:r>
              <w:rPr>
                <w:bCs/>
                <w:sz w:val="28"/>
                <w:szCs w:val="24"/>
              </w:rPr>
              <w:t>4</w:t>
            </w:r>
            <w:r w:rsidRPr="00303BF0">
              <w:rPr>
                <w:bCs/>
                <w:sz w:val="28"/>
                <w:szCs w:val="24"/>
              </w:rPr>
              <w:t>-2020 годы»</w:t>
            </w:r>
          </w:p>
        </w:tc>
      </w:tr>
      <w:tr w:rsidR="00B2308F" w:rsidRPr="00303BF0" w:rsidTr="00087727">
        <w:trPr>
          <w:trHeight w:val="75"/>
          <w:tblCellSpacing w:w="15" w:type="dxa"/>
        </w:trPr>
        <w:tc>
          <w:tcPr>
            <w:tcW w:w="3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8F" w:rsidRPr="00303BF0" w:rsidRDefault="00B2308F" w:rsidP="00087727">
            <w:pPr>
              <w:spacing w:before="100" w:beforeAutospacing="1" w:after="100" w:afterAutospacing="1" w:line="75" w:lineRule="atLeast"/>
              <w:rPr>
                <w:sz w:val="28"/>
                <w:szCs w:val="24"/>
              </w:rPr>
            </w:pPr>
            <w:r w:rsidRPr="00303BF0">
              <w:rPr>
                <w:sz w:val="28"/>
                <w:szCs w:val="24"/>
              </w:rPr>
              <w:t>Основание для разработки</w:t>
            </w:r>
          </w:p>
        </w:tc>
        <w:tc>
          <w:tcPr>
            <w:tcW w:w="5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8F" w:rsidRPr="00303BF0" w:rsidRDefault="00B2308F" w:rsidP="00087727">
            <w:pPr>
              <w:spacing w:before="100" w:beforeAutospacing="1" w:after="100" w:afterAutospacing="1" w:line="75" w:lineRule="atLeast"/>
              <w:rPr>
                <w:sz w:val="28"/>
                <w:szCs w:val="24"/>
              </w:rPr>
            </w:pPr>
            <w:r w:rsidRPr="00303BF0">
              <w:rPr>
                <w:sz w:val="28"/>
                <w:szCs w:val="28"/>
              </w:rPr>
              <w:t xml:space="preserve">Федеральный закон от 8 ноября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303BF0">
                <w:rPr>
                  <w:sz w:val="28"/>
                  <w:szCs w:val="28"/>
                </w:rPr>
                <w:t>2007 г</w:t>
              </w:r>
            </w:smartTag>
            <w:r w:rsidRPr="00303BF0">
              <w:rPr>
                <w:sz w:val="28"/>
                <w:szCs w:val="28"/>
              </w:rPr>
              <w:t xml:space="preserve">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 изменениями и дополнениями от 21 апреля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303BF0">
                <w:rPr>
                  <w:sz w:val="28"/>
                  <w:szCs w:val="28"/>
                </w:rPr>
                <w:t>2011 г</w:t>
              </w:r>
              <w:r>
                <w:rPr>
                  <w:sz w:val="28"/>
                  <w:szCs w:val="28"/>
                </w:rPr>
                <w:t>ода</w:t>
              </w:r>
            </w:smartTag>
            <w:r w:rsidRPr="00303BF0">
              <w:rPr>
                <w:sz w:val="28"/>
                <w:szCs w:val="28"/>
              </w:rPr>
              <w:t>)</w:t>
            </w:r>
          </w:p>
        </w:tc>
      </w:tr>
      <w:tr w:rsidR="00B2308F" w:rsidRPr="00303BF0" w:rsidTr="00087727">
        <w:trPr>
          <w:trHeight w:val="75"/>
          <w:tblCellSpacing w:w="15" w:type="dxa"/>
        </w:trPr>
        <w:tc>
          <w:tcPr>
            <w:tcW w:w="3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8F" w:rsidRPr="00303BF0" w:rsidRDefault="00B2308F" w:rsidP="00087727">
            <w:pPr>
              <w:spacing w:before="100" w:beforeAutospacing="1" w:after="100" w:afterAutospacing="1" w:line="75" w:lineRule="atLeast"/>
              <w:rPr>
                <w:sz w:val="28"/>
                <w:szCs w:val="24"/>
              </w:rPr>
            </w:pPr>
            <w:r w:rsidRPr="00303BF0">
              <w:rPr>
                <w:sz w:val="28"/>
                <w:szCs w:val="24"/>
              </w:rPr>
              <w:t xml:space="preserve">Заказчик программы </w:t>
            </w:r>
          </w:p>
        </w:tc>
        <w:tc>
          <w:tcPr>
            <w:tcW w:w="5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8F" w:rsidRPr="00303BF0" w:rsidRDefault="00B2308F" w:rsidP="00087727">
            <w:pPr>
              <w:spacing w:before="100" w:beforeAutospacing="1" w:after="100" w:afterAutospacing="1" w:line="75" w:lineRule="atLeast"/>
              <w:rPr>
                <w:sz w:val="28"/>
                <w:szCs w:val="24"/>
              </w:rPr>
            </w:pPr>
            <w:r w:rsidRPr="00303BF0">
              <w:rPr>
                <w:sz w:val="28"/>
                <w:szCs w:val="24"/>
              </w:rPr>
              <w:t xml:space="preserve">Администрация муниципального образования «Кардымовский район» Смоленской области </w:t>
            </w:r>
          </w:p>
        </w:tc>
      </w:tr>
      <w:tr w:rsidR="00B2308F" w:rsidRPr="00303BF0" w:rsidTr="00087727">
        <w:trPr>
          <w:trHeight w:val="330"/>
          <w:tblCellSpacing w:w="15" w:type="dxa"/>
        </w:trPr>
        <w:tc>
          <w:tcPr>
            <w:tcW w:w="3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8F" w:rsidRPr="00303BF0" w:rsidRDefault="00B2308F" w:rsidP="00087727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303BF0">
              <w:rPr>
                <w:sz w:val="28"/>
                <w:szCs w:val="24"/>
              </w:rPr>
              <w:t xml:space="preserve">Разработчик </w:t>
            </w:r>
            <w:r w:rsidRPr="00303BF0">
              <w:rPr>
                <w:sz w:val="28"/>
                <w:szCs w:val="24"/>
              </w:rPr>
              <w:br/>
              <w:t xml:space="preserve">программы </w:t>
            </w:r>
          </w:p>
        </w:tc>
        <w:tc>
          <w:tcPr>
            <w:tcW w:w="5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8F" w:rsidRPr="00303BF0" w:rsidRDefault="00B2308F" w:rsidP="00087727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303BF0">
              <w:rPr>
                <w:sz w:val="28"/>
                <w:szCs w:val="24"/>
              </w:rPr>
              <w:t>Отдел строительства и коммуникаций Администрации муниципального образования «Кардымовский район» Смоленской области</w:t>
            </w:r>
          </w:p>
        </w:tc>
      </w:tr>
      <w:tr w:rsidR="00B2308F" w:rsidRPr="00303BF0" w:rsidTr="00087727">
        <w:trPr>
          <w:trHeight w:val="450"/>
          <w:tblCellSpacing w:w="15" w:type="dxa"/>
        </w:trPr>
        <w:tc>
          <w:tcPr>
            <w:tcW w:w="3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8F" w:rsidRPr="00303BF0" w:rsidRDefault="00B2308F" w:rsidP="00087727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303BF0">
              <w:rPr>
                <w:sz w:val="28"/>
                <w:szCs w:val="24"/>
              </w:rPr>
              <w:t xml:space="preserve">Цели и задачи программы </w:t>
            </w:r>
          </w:p>
        </w:tc>
        <w:tc>
          <w:tcPr>
            <w:tcW w:w="5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8F" w:rsidRPr="00303BF0" w:rsidRDefault="00B2308F" w:rsidP="00087727">
            <w:pPr>
              <w:jc w:val="both"/>
              <w:rPr>
                <w:sz w:val="28"/>
                <w:szCs w:val="24"/>
              </w:rPr>
            </w:pPr>
            <w:r w:rsidRPr="00303BF0">
              <w:rPr>
                <w:sz w:val="28"/>
                <w:szCs w:val="24"/>
              </w:rPr>
              <w:t xml:space="preserve">Анализ состояния дорожного хозяйства и его влияние на социально экономическое развитие </w:t>
            </w:r>
            <w:proofErr w:type="spellStart"/>
            <w:r w:rsidRPr="00303BF0">
              <w:rPr>
                <w:sz w:val="28"/>
                <w:szCs w:val="24"/>
              </w:rPr>
              <w:t>Кардымовского</w:t>
            </w:r>
            <w:proofErr w:type="spellEnd"/>
            <w:r w:rsidRPr="00303BF0">
              <w:rPr>
                <w:sz w:val="28"/>
                <w:szCs w:val="24"/>
              </w:rPr>
              <w:t xml:space="preserve"> района позволяет определить основную цель и задачи муниципальной программы </w:t>
            </w:r>
            <w:r w:rsidRPr="00303BF0">
              <w:rPr>
                <w:bCs/>
                <w:sz w:val="28"/>
                <w:szCs w:val="24"/>
              </w:rPr>
              <w:t>«Развитие автомобильных дорог местного значения и улично-дорожной сети на территории муниципального образования «Кардымовский р</w:t>
            </w:r>
            <w:r>
              <w:rPr>
                <w:bCs/>
                <w:sz w:val="28"/>
                <w:szCs w:val="24"/>
              </w:rPr>
              <w:t>айон» Смоленской области на 2014</w:t>
            </w:r>
            <w:r w:rsidRPr="00303BF0">
              <w:rPr>
                <w:bCs/>
                <w:sz w:val="28"/>
                <w:szCs w:val="24"/>
              </w:rPr>
              <w:t>-2020 годы»</w:t>
            </w:r>
            <w:r w:rsidRPr="00303BF0">
              <w:rPr>
                <w:sz w:val="28"/>
                <w:szCs w:val="24"/>
              </w:rPr>
              <w:t xml:space="preserve"> (Далее Программа).</w:t>
            </w:r>
          </w:p>
          <w:p w:rsidR="00B2308F" w:rsidRPr="00303BF0" w:rsidRDefault="00B2308F" w:rsidP="00087727">
            <w:pPr>
              <w:rPr>
                <w:sz w:val="28"/>
                <w:szCs w:val="24"/>
              </w:rPr>
            </w:pPr>
            <w:r w:rsidRPr="00303BF0">
              <w:rPr>
                <w:sz w:val="28"/>
                <w:szCs w:val="24"/>
              </w:rPr>
              <w:t xml:space="preserve">Цель Программы – содействие экономическому и социальному развитию </w:t>
            </w:r>
            <w:proofErr w:type="spellStart"/>
            <w:r w:rsidRPr="00303BF0">
              <w:rPr>
                <w:sz w:val="28"/>
                <w:szCs w:val="24"/>
              </w:rPr>
              <w:t>Кардымовского</w:t>
            </w:r>
            <w:proofErr w:type="spellEnd"/>
            <w:r w:rsidRPr="00303BF0">
              <w:rPr>
                <w:sz w:val="28"/>
                <w:szCs w:val="24"/>
              </w:rPr>
              <w:t xml:space="preserve"> района, повышению уровня жизни населения за счет совершенствования и развития улично-дорожной сети (УДС) в соответствии с потребностями экономики и населения.</w:t>
            </w:r>
          </w:p>
          <w:p w:rsidR="00B2308F" w:rsidRPr="00A27B02" w:rsidRDefault="00B2308F" w:rsidP="00087727">
            <w:pPr>
              <w:rPr>
                <w:sz w:val="28"/>
                <w:szCs w:val="24"/>
              </w:rPr>
            </w:pPr>
            <w:r w:rsidRPr="00303BF0">
              <w:rPr>
                <w:sz w:val="28"/>
                <w:szCs w:val="24"/>
              </w:rPr>
              <w:t xml:space="preserve">Достижение данной цели обеспечивается </w:t>
            </w:r>
            <w:r>
              <w:rPr>
                <w:sz w:val="28"/>
                <w:szCs w:val="24"/>
              </w:rPr>
              <w:t>за счет решения следующих задач.</w:t>
            </w:r>
          </w:p>
          <w:p w:rsidR="00B2308F" w:rsidRPr="00303BF0" w:rsidRDefault="00B2308F" w:rsidP="00087727">
            <w:pPr>
              <w:rPr>
                <w:sz w:val="28"/>
                <w:szCs w:val="24"/>
              </w:rPr>
            </w:pPr>
            <w:r w:rsidRPr="00303BF0">
              <w:rPr>
                <w:b/>
                <w:bCs/>
                <w:sz w:val="28"/>
                <w:szCs w:val="24"/>
              </w:rPr>
              <w:t xml:space="preserve">В экономике: </w:t>
            </w:r>
          </w:p>
          <w:p w:rsidR="00B2308F" w:rsidRPr="00303BF0" w:rsidRDefault="00B2308F" w:rsidP="00087727">
            <w:pPr>
              <w:rPr>
                <w:sz w:val="28"/>
                <w:szCs w:val="24"/>
              </w:rPr>
            </w:pPr>
            <w:proofErr w:type="gramStart"/>
            <w:r w:rsidRPr="00303BF0">
              <w:rPr>
                <w:sz w:val="28"/>
                <w:szCs w:val="24"/>
              </w:rPr>
              <w:t>содействие экономическому развитию района за счет совершенствования УДС, способной удовлетворить возрастающий спрос пользователей на перевозки автомобильным транспортом;</w:t>
            </w:r>
            <w:proofErr w:type="gramEnd"/>
          </w:p>
          <w:p w:rsidR="00B2308F" w:rsidRPr="00303BF0" w:rsidRDefault="00B2308F" w:rsidP="00087727">
            <w:pPr>
              <w:rPr>
                <w:sz w:val="28"/>
                <w:szCs w:val="24"/>
              </w:rPr>
            </w:pPr>
            <w:r w:rsidRPr="00303BF0">
              <w:rPr>
                <w:b/>
                <w:bCs/>
                <w:sz w:val="28"/>
                <w:szCs w:val="24"/>
              </w:rPr>
              <w:lastRenderedPageBreak/>
              <w:t xml:space="preserve">В социальной сфере: </w:t>
            </w:r>
          </w:p>
          <w:p w:rsidR="00B2308F" w:rsidRPr="00303BF0" w:rsidRDefault="00B2308F" w:rsidP="00087727">
            <w:pPr>
              <w:rPr>
                <w:sz w:val="28"/>
                <w:szCs w:val="24"/>
              </w:rPr>
            </w:pPr>
            <w:r w:rsidRPr="00303BF0">
              <w:rPr>
                <w:sz w:val="28"/>
                <w:szCs w:val="24"/>
              </w:rPr>
              <w:t>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      </w:r>
          </w:p>
          <w:p w:rsidR="00B2308F" w:rsidRPr="00303BF0" w:rsidRDefault="00B2308F" w:rsidP="00087727">
            <w:pPr>
              <w:rPr>
                <w:sz w:val="28"/>
                <w:szCs w:val="24"/>
              </w:rPr>
            </w:pPr>
            <w:r w:rsidRPr="00303BF0">
              <w:rPr>
                <w:b/>
                <w:bCs/>
                <w:sz w:val="28"/>
                <w:szCs w:val="24"/>
              </w:rPr>
              <w:t xml:space="preserve">В бюджетной сфере: </w:t>
            </w:r>
          </w:p>
          <w:p w:rsidR="00B2308F" w:rsidRPr="00303BF0" w:rsidRDefault="00B2308F" w:rsidP="00087727">
            <w:pPr>
              <w:rPr>
                <w:sz w:val="28"/>
                <w:szCs w:val="24"/>
              </w:rPr>
            </w:pPr>
            <w:r w:rsidRPr="00303BF0">
              <w:rPr>
                <w:sz w:val="28"/>
                <w:szCs w:val="24"/>
              </w:rPr>
              <w:t>Увеличение доходов бюджетной сферы вследствие: развития сферы услуг на объектах дорожной инфраструктуры;</w:t>
            </w:r>
          </w:p>
          <w:p w:rsidR="00B2308F" w:rsidRPr="00303BF0" w:rsidRDefault="00B2308F" w:rsidP="00087727">
            <w:pPr>
              <w:rPr>
                <w:sz w:val="28"/>
                <w:szCs w:val="24"/>
              </w:rPr>
            </w:pPr>
            <w:r w:rsidRPr="00303BF0">
              <w:rPr>
                <w:b/>
                <w:bCs/>
                <w:sz w:val="28"/>
                <w:szCs w:val="24"/>
              </w:rPr>
              <w:t xml:space="preserve">Оптимизация бюджетных расходов </w:t>
            </w:r>
            <w:proofErr w:type="gramStart"/>
            <w:r w:rsidRPr="00303BF0">
              <w:rPr>
                <w:b/>
                <w:bCs/>
                <w:sz w:val="28"/>
                <w:szCs w:val="24"/>
              </w:rPr>
              <w:t>вследствие</w:t>
            </w:r>
            <w:proofErr w:type="gramEnd"/>
            <w:r w:rsidRPr="00303BF0">
              <w:rPr>
                <w:b/>
                <w:bCs/>
                <w:sz w:val="28"/>
                <w:szCs w:val="24"/>
              </w:rPr>
              <w:t>:</w:t>
            </w:r>
            <w:r w:rsidRPr="00303BF0">
              <w:rPr>
                <w:sz w:val="28"/>
                <w:szCs w:val="24"/>
              </w:rPr>
              <w:t xml:space="preserve"> </w:t>
            </w:r>
          </w:p>
          <w:p w:rsidR="00B2308F" w:rsidRPr="00303BF0" w:rsidRDefault="00B2308F" w:rsidP="00087727">
            <w:pPr>
              <w:rPr>
                <w:sz w:val="28"/>
                <w:szCs w:val="24"/>
              </w:rPr>
            </w:pPr>
            <w:r w:rsidRPr="00303BF0">
              <w:rPr>
                <w:sz w:val="28"/>
                <w:szCs w:val="24"/>
              </w:rPr>
              <w:t>повышения эффективности расходов на дорожное хозяйство за счет более эффективного планирования;</w:t>
            </w:r>
          </w:p>
          <w:p w:rsidR="00B2308F" w:rsidRPr="00303BF0" w:rsidRDefault="00B2308F" w:rsidP="00087727">
            <w:pPr>
              <w:rPr>
                <w:sz w:val="28"/>
                <w:szCs w:val="24"/>
              </w:rPr>
            </w:pPr>
            <w:r w:rsidRPr="00303BF0">
              <w:rPr>
                <w:b/>
                <w:bCs/>
                <w:sz w:val="28"/>
                <w:szCs w:val="24"/>
              </w:rPr>
              <w:t>В дорожном хозяйстве:</w:t>
            </w:r>
          </w:p>
          <w:p w:rsidR="00B2308F" w:rsidRPr="00A27B02" w:rsidRDefault="00B2308F" w:rsidP="00087727">
            <w:pPr>
              <w:rPr>
                <w:sz w:val="28"/>
                <w:szCs w:val="24"/>
              </w:rPr>
            </w:pPr>
            <w:r w:rsidRPr="00303BF0">
              <w:rPr>
                <w:sz w:val="28"/>
                <w:szCs w:val="24"/>
              </w:rPr>
              <w:t>формирование муниципальной  дорожной сети на основе  координируемого развития федеральных, областных автомобильных дорог</w:t>
            </w:r>
            <w:r>
              <w:rPr>
                <w:sz w:val="28"/>
                <w:szCs w:val="24"/>
              </w:rPr>
              <w:t>.</w:t>
            </w:r>
          </w:p>
        </w:tc>
      </w:tr>
      <w:tr w:rsidR="00B2308F" w:rsidRPr="00303BF0" w:rsidTr="00087727">
        <w:trPr>
          <w:trHeight w:val="570"/>
          <w:tblCellSpacing w:w="15" w:type="dxa"/>
        </w:trPr>
        <w:tc>
          <w:tcPr>
            <w:tcW w:w="3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8F" w:rsidRPr="00303BF0" w:rsidRDefault="00B2308F" w:rsidP="00087727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303BF0">
              <w:rPr>
                <w:sz w:val="28"/>
                <w:szCs w:val="24"/>
              </w:rPr>
              <w:lastRenderedPageBreak/>
              <w:t>Целевые показатели</w:t>
            </w:r>
          </w:p>
        </w:tc>
        <w:tc>
          <w:tcPr>
            <w:tcW w:w="5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8F" w:rsidRPr="00303BF0" w:rsidRDefault="00B2308F" w:rsidP="00087727">
            <w:pPr>
              <w:spacing w:before="100" w:beforeAutospacing="1" w:after="100" w:afterAutospacing="1"/>
              <w:jc w:val="both"/>
              <w:rPr>
                <w:sz w:val="28"/>
                <w:szCs w:val="24"/>
              </w:rPr>
            </w:pPr>
            <w:proofErr w:type="gramStart"/>
            <w:r w:rsidRPr="00303BF0">
              <w:rPr>
                <w:sz w:val="28"/>
                <w:szCs w:val="28"/>
              </w:rPr>
              <w:t xml:space="preserve">Наличие межевых планов и технических паспортов на все объекты дорожного хозяйства общей протяженностью </w:t>
            </w:r>
            <w:smartTag w:uri="urn:schemas-microsoft-com:office:smarttags" w:element="metricconverter">
              <w:smartTagPr>
                <w:attr w:name="ProductID" w:val="208,324 км"/>
              </w:smartTagPr>
              <w:r w:rsidRPr="00303BF0">
                <w:rPr>
                  <w:sz w:val="28"/>
                  <w:szCs w:val="28"/>
                </w:rPr>
                <w:t>208,324 км</w:t>
              </w:r>
            </w:smartTag>
            <w:r w:rsidRPr="00303BF0">
              <w:rPr>
                <w:sz w:val="28"/>
                <w:szCs w:val="28"/>
              </w:rPr>
              <w:t xml:space="preserve">, капитальный ремонт дорожной сети с асфальтобетонным покрытием  – </w:t>
            </w:r>
            <w:smartTag w:uri="urn:schemas-microsoft-com:office:smarttags" w:element="metricconverter">
              <w:smartTagPr>
                <w:attr w:name="ProductID" w:val="41,6 км"/>
              </w:smartTagPr>
              <w:r w:rsidRPr="00303BF0">
                <w:rPr>
                  <w:sz w:val="28"/>
                  <w:szCs w:val="28"/>
                </w:rPr>
                <w:t>41,6 км</w:t>
              </w:r>
            </w:smartTag>
            <w:r w:rsidRPr="00303BF0">
              <w:rPr>
                <w:sz w:val="28"/>
                <w:szCs w:val="28"/>
              </w:rPr>
              <w:t xml:space="preserve">, увеличение  дорог с асфальтобетонным покрытием за счет реконструкции дорожной сети с грунтовым покрытием – на </w:t>
            </w:r>
            <w:smartTag w:uri="urn:schemas-microsoft-com:office:smarttags" w:element="metricconverter">
              <w:smartTagPr>
                <w:attr w:name="ProductID" w:val="35,1 км"/>
              </w:smartTagPr>
              <w:r w:rsidRPr="00303BF0">
                <w:rPr>
                  <w:sz w:val="28"/>
                  <w:szCs w:val="28"/>
                </w:rPr>
                <w:t>35,1 км</w:t>
              </w:r>
            </w:smartTag>
            <w:r w:rsidRPr="00303BF0">
              <w:rPr>
                <w:sz w:val="28"/>
                <w:szCs w:val="28"/>
              </w:rPr>
              <w:t xml:space="preserve">, увеличение  дорог с железобетонным покрытием за счет реконструкции дорожной сети с грунтовым покрытием и покрытием из ПГС – на </w:t>
            </w:r>
            <w:smartTag w:uri="urn:schemas-microsoft-com:office:smarttags" w:element="metricconverter">
              <w:smartTagPr>
                <w:attr w:name="ProductID" w:val="18 км"/>
              </w:smartTagPr>
              <w:r w:rsidRPr="00303BF0">
                <w:rPr>
                  <w:sz w:val="28"/>
                  <w:szCs w:val="28"/>
                </w:rPr>
                <w:t>18 км</w:t>
              </w:r>
            </w:smartTag>
            <w:proofErr w:type="gramEnd"/>
            <w:r w:rsidRPr="00303BF0">
              <w:rPr>
                <w:sz w:val="28"/>
                <w:szCs w:val="28"/>
              </w:rPr>
              <w:t>; снижение аварийности на дорогах района, увеличение пропускной способности улично-дорожной сети.</w:t>
            </w:r>
          </w:p>
        </w:tc>
      </w:tr>
      <w:tr w:rsidR="00B2308F" w:rsidRPr="00303BF0" w:rsidTr="00087727">
        <w:trPr>
          <w:trHeight w:val="570"/>
          <w:tblCellSpacing w:w="15" w:type="dxa"/>
        </w:trPr>
        <w:tc>
          <w:tcPr>
            <w:tcW w:w="3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8F" w:rsidRPr="00303BF0" w:rsidRDefault="00B2308F" w:rsidP="00087727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303BF0">
              <w:rPr>
                <w:sz w:val="28"/>
                <w:szCs w:val="24"/>
              </w:rPr>
              <w:t xml:space="preserve">Основные </w:t>
            </w:r>
            <w:r w:rsidRPr="00303BF0">
              <w:rPr>
                <w:sz w:val="28"/>
                <w:szCs w:val="24"/>
              </w:rPr>
              <w:br/>
              <w:t xml:space="preserve">мероприятия </w:t>
            </w:r>
            <w:r w:rsidRPr="00303BF0">
              <w:rPr>
                <w:sz w:val="28"/>
                <w:szCs w:val="24"/>
              </w:rPr>
              <w:br/>
              <w:t xml:space="preserve">программы </w:t>
            </w:r>
          </w:p>
        </w:tc>
        <w:tc>
          <w:tcPr>
            <w:tcW w:w="5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8F" w:rsidRPr="00303BF0" w:rsidRDefault="00B2308F" w:rsidP="00087727">
            <w:pPr>
              <w:spacing w:before="100" w:beforeAutospacing="1" w:after="100" w:afterAutospacing="1"/>
              <w:jc w:val="both"/>
              <w:rPr>
                <w:sz w:val="28"/>
                <w:szCs w:val="24"/>
              </w:rPr>
            </w:pPr>
            <w:r w:rsidRPr="00303BF0">
              <w:rPr>
                <w:sz w:val="28"/>
                <w:szCs w:val="24"/>
              </w:rPr>
              <w:t>Выполнение работ по оценке состояния улично-дорожной сети, искусственных сооружений и дворовых территорий, созданию и ведению банка данных о</w:t>
            </w:r>
            <w:r>
              <w:rPr>
                <w:sz w:val="28"/>
                <w:szCs w:val="24"/>
              </w:rPr>
              <w:t>б</w:t>
            </w:r>
            <w:r w:rsidRPr="00303BF0">
              <w:rPr>
                <w:sz w:val="28"/>
                <w:szCs w:val="24"/>
              </w:rPr>
              <w:t xml:space="preserve"> их состоянии. Принятие в муниципальную собственность бесхозяйных  автомобильных дорог, инвентаризация и паспортизация муниципальных автомобильных дорог, реконструкция существующей улично-дорожной сети, улучшение качества работ по обслуживанию улично-дорожной сети.</w:t>
            </w:r>
          </w:p>
        </w:tc>
      </w:tr>
      <w:tr w:rsidR="00B2308F" w:rsidRPr="00303BF0" w:rsidTr="00087727">
        <w:trPr>
          <w:trHeight w:val="210"/>
          <w:tblCellSpacing w:w="15" w:type="dxa"/>
        </w:trPr>
        <w:tc>
          <w:tcPr>
            <w:tcW w:w="3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8F" w:rsidRPr="00303BF0" w:rsidRDefault="00B2308F" w:rsidP="00087727">
            <w:pPr>
              <w:spacing w:before="100" w:beforeAutospacing="1" w:after="100" w:afterAutospacing="1" w:line="210" w:lineRule="atLeast"/>
              <w:rPr>
                <w:sz w:val="28"/>
                <w:szCs w:val="24"/>
              </w:rPr>
            </w:pPr>
            <w:r w:rsidRPr="00303BF0">
              <w:rPr>
                <w:sz w:val="28"/>
                <w:szCs w:val="24"/>
              </w:rPr>
              <w:lastRenderedPageBreak/>
              <w:t>Сроки реализации</w:t>
            </w:r>
          </w:p>
        </w:tc>
        <w:tc>
          <w:tcPr>
            <w:tcW w:w="5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8F" w:rsidRPr="00303BF0" w:rsidRDefault="00B2308F" w:rsidP="00087727">
            <w:pPr>
              <w:spacing w:line="210" w:lineRule="atLeast"/>
              <w:rPr>
                <w:sz w:val="28"/>
                <w:szCs w:val="24"/>
              </w:rPr>
            </w:pPr>
            <w:r w:rsidRPr="00303BF0">
              <w:rPr>
                <w:sz w:val="28"/>
                <w:szCs w:val="24"/>
              </w:rPr>
              <w:t>201</w:t>
            </w:r>
            <w:r>
              <w:rPr>
                <w:sz w:val="28"/>
                <w:szCs w:val="24"/>
              </w:rPr>
              <w:t>4</w:t>
            </w:r>
            <w:r w:rsidRPr="00303BF0">
              <w:rPr>
                <w:sz w:val="28"/>
                <w:szCs w:val="24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303BF0">
                <w:rPr>
                  <w:sz w:val="28"/>
                  <w:szCs w:val="24"/>
                </w:rPr>
                <w:t>2020 г</w:t>
              </w:r>
              <w:r>
                <w:rPr>
                  <w:sz w:val="28"/>
                  <w:szCs w:val="24"/>
                </w:rPr>
                <w:t>оды</w:t>
              </w:r>
            </w:smartTag>
          </w:p>
        </w:tc>
      </w:tr>
      <w:tr w:rsidR="00B2308F" w:rsidRPr="00303BF0" w:rsidTr="00087727">
        <w:trPr>
          <w:trHeight w:val="210"/>
          <w:tblCellSpacing w:w="15" w:type="dxa"/>
        </w:trPr>
        <w:tc>
          <w:tcPr>
            <w:tcW w:w="3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8F" w:rsidRPr="00303BF0" w:rsidRDefault="00B2308F" w:rsidP="00087727">
            <w:pPr>
              <w:spacing w:before="100" w:beforeAutospacing="1" w:after="100" w:afterAutospacing="1" w:line="210" w:lineRule="atLeast"/>
              <w:rPr>
                <w:sz w:val="28"/>
                <w:szCs w:val="24"/>
              </w:rPr>
            </w:pPr>
            <w:r w:rsidRPr="00303BF0">
              <w:rPr>
                <w:sz w:val="28"/>
                <w:szCs w:val="24"/>
              </w:rPr>
              <w:t xml:space="preserve">Исполнители </w:t>
            </w:r>
            <w:r w:rsidRPr="00303BF0">
              <w:rPr>
                <w:sz w:val="28"/>
                <w:szCs w:val="24"/>
              </w:rPr>
              <w:br/>
              <w:t xml:space="preserve">программы </w:t>
            </w:r>
          </w:p>
        </w:tc>
        <w:tc>
          <w:tcPr>
            <w:tcW w:w="5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8F" w:rsidRPr="00303BF0" w:rsidRDefault="00B2308F" w:rsidP="00087727">
            <w:pPr>
              <w:spacing w:before="100" w:beforeAutospacing="1" w:after="100" w:afterAutospacing="1" w:line="210" w:lineRule="atLeast"/>
              <w:rPr>
                <w:sz w:val="28"/>
                <w:szCs w:val="24"/>
              </w:rPr>
            </w:pPr>
            <w:r w:rsidRPr="00303BF0">
              <w:rPr>
                <w:sz w:val="28"/>
                <w:szCs w:val="24"/>
              </w:rPr>
              <w:t xml:space="preserve">Исполнители программы определяются на конкурсной </w:t>
            </w:r>
            <w:r w:rsidRPr="00303BF0">
              <w:rPr>
                <w:sz w:val="28"/>
                <w:szCs w:val="24"/>
              </w:rPr>
              <w:br/>
              <w:t xml:space="preserve">основе </w:t>
            </w:r>
          </w:p>
        </w:tc>
      </w:tr>
      <w:tr w:rsidR="00B2308F" w:rsidRPr="00303BF0" w:rsidTr="00087727">
        <w:trPr>
          <w:trHeight w:val="330"/>
          <w:tblCellSpacing w:w="15" w:type="dxa"/>
        </w:trPr>
        <w:tc>
          <w:tcPr>
            <w:tcW w:w="3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8F" w:rsidRPr="00303BF0" w:rsidRDefault="00B2308F" w:rsidP="00087727">
            <w:pPr>
              <w:spacing w:before="100" w:beforeAutospacing="1" w:after="100" w:afterAutospacing="1"/>
              <w:rPr>
                <w:sz w:val="28"/>
                <w:szCs w:val="24"/>
              </w:rPr>
            </w:pPr>
            <w:r w:rsidRPr="00303BF0">
              <w:rPr>
                <w:sz w:val="28"/>
                <w:szCs w:val="24"/>
              </w:rPr>
              <w:t xml:space="preserve">Источник и объем </w:t>
            </w:r>
            <w:r w:rsidRPr="00303BF0">
              <w:rPr>
                <w:sz w:val="28"/>
                <w:szCs w:val="24"/>
              </w:rPr>
              <w:br/>
              <w:t xml:space="preserve">финансирования </w:t>
            </w:r>
          </w:p>
        </w:tc>
        <w:tc>
          <w:tcPr>
            <w:tcW w:w="59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2308F" w:rsidRPr="00584461" w:rsidRDefault="00B2308F" w:rsidP="00087727">
            <w:pPr>
              <w:jc w:val="both"/>
              <w:rPr>
                <w:sz w:val="28"/>
                <w:szCs w:val="28"/>
              </w:rPr>
            </w:pPr>
            <w:r w:rsidRPr="001B00BC">
              <w:rPr>
                <w:sz w:val="28"/>
                <w:szCs w:val="28"/>
              </w:rPr>
              <w:t xml:space="preserve">объем финансирования Программы составляет </w:t>
            </w:r>
            <w:r>
              <w:rPr>
                <w:sz w:val="28"/>
                <w:szCs w:val="28"/>
              </w:rPr>
              <w:t>100,0 тыс. рублей, в том числе за счет средств бюджета муниципального образования «Кардымовский район» Смоленской области 60,0 тыс. рублей, за счет средств Каменского сельского поселения – 40 тыс., рублей.</w:t>
            </w:r>
          </w:p>
          <w:p w:rsidR="00B2308F" w:rsidRDefault="00B2308F" w:rsidP="00087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по годам:</w:t>
            </w:r>
          </w:p>
          <w:p w:rsidR="00B2308F" w:rsidRDefault="00B2308F" w:rsidP="00087727">
            <w:pPr>
              <w:tabs>
                <w:tab w:val="left" w:pos="97"/>
                <w:tab w:val="left" w:pos="2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914DF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–  60,0 тыс. руб., в том числе за счет средств бюджета  муниципального образования «Кардымовский район» Смоленской области 20,0 тыс. рублей, за счет средств Каменского сельского поселения – 40 тыс., рублей.     </w:t>
            </w:r>
          </w:p>
          <w:p w:rsidR="00B2308F" w:rsidRDefault="00B2308F" w:rsidP="00087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914DFF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 – 20,0 тыс. руб., </w:t>
            </w:r>
          </w:p>
          <w:p w:rsidR="00B2308F" w:rsidRDefault="00B2308F" w:rsidP="00087727">
            <w:pPr>
              <w:tabs>
                <w:tab w:val="left" w:pos="97"/>
                <w:tab w:val="left" w:pos="2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914DF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 – 20,0 тыс. руб.,</w:t>
            </w:r>
          </w:p>
          <w:p w:rsidR="00B2308F" w:rsidRDefault="00B2308F" w:rsidP="00087727">
            <w:pPr>
              <w:tabs>
                <w:tab w:val="left" w:pos="97"/>
                <w:tab w:val="left" w:pos="23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914DF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год –  0,0 тыс. руб.,     </w:t>
            </w:r>
          </w:p>
          <w:p w:rsidR="00B2308F" w:rsidRDefault="00B2308F" w:rsidP="000877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914DFF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 – 0,0тыс. руб., </w:t>
            </w:r>
          </w:p>
          <w:p w:rsidR="00B2308F" w:rsidRDefault="00B2308F" w:rsidP="00087727">
            <w:pPr>
              <w:tabs>
                <w:tab w:val="left" w:pos="97"/>
                <w:tab w:val="left" w:pos="2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Pr="00BE098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– 0,0 тыс. руб.,</w:t>
            </w:r>
          </w:p>
          <w:p w:rsidR="00B2308F" w:rsidRPr="00316F83" w:rsidRDefault="00B2308F" w:rsidP="00087727">
            <w:pPr>
              <w:tabs>
                <w:tab w:val="left" w:pos="97"/>
                <w:tab w:val="left" w:pos="239"/>
              </w:tabs>
              <w:rPr>
                <w:sz w:val="28"/>
                <w:szCs w:val="24"/>
              </w:rPr>
            </w:pPr>
            <w:r w:rsidRPr="00D02ABE">
              <w:rPr>
                <w:sz w:val="28"/>
                <w:szCs w:val="28"/>
              </w:rPr>
              <w:t>2020 год –  0,0 тыс. руб.</w:t>
            </w:r>
          </w:p>
        </w:tc>
      </w:tr>
    </w:tbl>
    <w:p w:rsidR="00B2308F" w:rsidRDefault="00B2308F" w:rsidP="00B2308F">
      <w:pPr>
        <w:jc w:val="center"/>
        <w:rPr>
          <w:b/>
          <w:bCs/>
          <w:sz w:val="28"/>
          <w:szCs w:val="28"/>
        </w:rPr>
      </w:pPr>
    </w:p>
    <w:p w:rsidR="00B2308F" w:rsidRPr="001A56E4" w:rsidRDefault="00B2308F" w:rsidP="00B2308F">
      <w:pPr>
        <w:jc w:val="center"/>
        <w:rPr>
          <w:b/>
          <w:bCs/>
          <w:sz w:val="28"/>
          <w:szCs w:val="28"/>
        </w:rPr>
      </w:pPr>
    </w:p>
    <w:p w:rsidR="00B2308F" w:rsidRPr="00CD3AFB" w:rsidRDefault="00B2308F" w:rsidP="00B2308F">
      <w:pPr>
        <w:rPr>
          <w:sz w:val="28"/>
          <w:szCs w:val="28"/>
        </w:rPr>
      </w:pPr>
    </w:p>
    <w:p w:rsidR="00B2308F" w:rsidRDefault="00B2308F" w:rsidP="00B2308F">
      <w:pPr>
        <w:ind w:firstLine="709"/>
        <w:jc w:val="center"/>
        <w:rPr>
          <w:b/>
          <w:sz w:val="28"/>
          <w:szCs w:val="28"/>
        </w:rPr>
      </w:pPr>
    </w:p>
    <w:p w:rsidR="00B2308F" w:rsidRDefault="00B2308F" w:rsidP="00B2308F">
      <w:pPr>
        <w:ind w:firstLine="709"/>
        <w:jc w:val="center"/>
        <w:rPr>
          <w:b/>
          <w:sz w:val="28"/>
          <w:szCs w:val="28"/>
        </w:rPr>
      </w:pPr>
    </w:p>
    <w:p w:rsidR="00B2308F" w:rsidRDefault="00B2308F" w:rsidP="00B2308F">
      <w:pPr>
        <w:ind w:firstLine="709"/>
        <w:jc w:val="center"/>
        <w:rPr>
          <w:b/>
          <w:sz w:val="28"/>
          <w:szCs w:val="28"/>
        </w:rPr>
      </w:pPr>
    </w:p>
    <w:p w:rsidR="00B2308F" w:rsidRDefault="00B2308F" w:rsidP="00B2308F">
      <w:pPr>
        <w:ind w:firstLine="709"/>
        <w:jc w:val="center"/>
        <w:rPr>
          <w:b/>
          <w:sz w:val="28"/>
          <w:szCs w:val="28"/>
        </w:rPr>
      </w:pPr>
    </w:p>
    <w:p w:rsidR="00B2308F" w:rsidRDefault="00B2308F" w:rsidP="00B2308F">
      <w:pPr>
        <w:ind w:firstLine="709"/>
        <w:jc w:val="center"/>
        <w:rPr>
          <w:b/>
          <w:sz w:val="28"/>
          <w:szCs w:val="28"/>
        </w:rPr>
      </w:pPr>
    </w:p>
    <w:p w:rsidR="00B2308F" w:rsidRDefault="00B2308F" w:rsidP="00B2308F">
      <w:pPr>
        <w:ind w:firstLine="709"/>
        <w:jc w:val="center"/>
        <w:rPr>
          <w:b/>
          <w:sz w:val="28"/>
          <w:szCs w:val="28"/>
        </w:rPr>
      </w:pPr>
    </w:p>
    <w:p w:rsidR="00B2308F" w:rsidRDefault="00B2308F" w:rsidP="00B2308F">
      <w:pPr>
        <w:ind w:firstLine="709"/>
        <w:jc w:val="center"/>
        <w:rPr>
          <w:b/>
          <w:sz w:val="28"/>
          <w:szCs w:val="28"/>
        </w:rPr>
      </w:pPr>
    </w:p>
    <w:p w:rsidR="00B2308F" w:rsidRDefault="00B2308F" w:rsidP="00B2308F">
      <w:pPr>
        <w:ind w:firstLine="709"/>
        <w:jc w:val="center"/>
        <w:rPr>
          <w:b/>
          <w:sz w:val="28"/>
          <w:szCs w:val="28"/>
        </w:rPr>
      </w:pPr>
    </w:p>
    <w:p w:rsidR="00B2308F" w:rsidRDefault="00B2308F" w:rsidP="00B2308F">
      <w:pPr>
        <w:ind w:firstLine="709"/>
        <w:jc w:val="center"/>
        <w:rPr>
          <w:b/>
          <w:sz w:val="28"/>
          <w:szCs w:val="28"/>
        </w:rPr>
      </w:pPr>
    </w:p>
    <w:p w:rsidR="00B2308F" w:rsidRDefault="00B2308F" w:rsidP="00B2308F">
      <w:pPr>
        <w:ind w:firstLine="709"/>
        <w:jc w:val="center"/>
        <w:rPr>
          <w:b/>
          <w:sz w:val="28"/>
          <w:szCs w:val="28"/>
        </w:rPr>
      </w:pPr>
    </w:p>
    <w:p w:rsidR="00B2308F" w:rsidRDefault="00B2308F" w:rsidP="00B2308F">
      <w:pPr>
        <w:ind w:firstLine="709"/>
        <w:jc w:val="center"/>
        <w:rPr>
          <w:b/>
          <w:sz w:val="28"/>
          <w:szCs w:val="28"/>
        </w:rPr>
      </w:pPr>
    </w:p>
    <w:p w:rsidR="00B2308F" w:rsidRDefault="00B2308F" w:rsidP="00B2308F">
      <w:pPr>
        <w:ind w:firstLine="709"/>
        <w:jc w:val="center"/>
        <w:rPr>
          <w:b/>
          <w:sz w:val="28"/>
          <w:szCs w:val="28"/>
        </w:rPr>
      </w:pPr>
    </w:p>
    <w:p w:rsidR="00B2308F" w:rsidRDefault="00B2308F" w:rsidP="00B2308F">
      <w:pPr>
        <w:ind w:firstLine="709"/>
        <w:jc w:val="center"/>
        <w:rPr>
          <w:b/>
          <w:sz w:val="28"/>
          <w:szCs w:val="28"/>
        </w:rPr>
      </w:pPr>
    </w:p>
    <w:p w:rsidR="00B2308F" w:rsidRDefault="00B2308F" w:rsidP="00B2308F">
      <w:pPr>
        <w:ind w:firstLine="709"/>
        <w:jc w:val="center"/>
        <w:rPr>
          <w:b/>
          <w:sz w:val="28"/>
          <w:szCs w:val="28"/>
        </w:rPr>
      </w:pPr>
    </w:p>
    <w:p w:rsidR="00B2308F" w:rsidRDefault="00B2308F" w:rsidP="00B2308F">
      <w:pPr>
        <w:ind w:firstLine="709"/>
        <w:jc w:val="center"/>
        <w:rPr>
          <w:b/>
          <w:sz w:val="28"/>
          <w:szCs w:val="28"/>
        </w:rPr>
      </w:pPr>
    </w:p>
    <w:p w:rsidR="00B2308F" w:rsidRDefault="00B2308F" w:rsidP="00B2308F">
      <w:pPr>
        <w:ind w:firstLine="709"/>
        <w:jc w:val="center"/>
        <w:rPr>
          <w:b/>
          <w:sz w:val="28"/>
          <w:szCs w:val="28"/>
        </w:rPr>
      </w:pPr>
    </w:p>
    <w:p w:rsidR="00B2308F" w:rsidRDefault="00B2308F" w:rsidP="00B2308F">
      <w:pPr>
        <w:rPr>
          <w:b/>
          <w:sz w:val="28"/>
          <w:szCs w:val="28"/>
        </w:rPr>
      </w:pPr>
    </w:p>
    <w:p w:rsidR="00B2308F" w:rsidRDefault="00B2308F" w:rsidP="00B2308F">
      <w:pPr>
        <w:rPr>
          <w:b/>
          <w:sz w:val="28"/>
          <w:szCs w:val="28"/>
        </w:rPr>
      </w:pPr>
    </w:p>
    <w:p w:rsidR="00B2308F" w:rsidRDefault="00B2308F" w:rsidP="00B2308F">
      <w:pPr>
        <w:ind w:firstLine="709"/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lastRenderedPageBreak/>
        <w:t>Раздел 1. Содержание проблемы и обоснование необходимости ее решения программно-целевым методом.</w:t>
      </w:r>
    </w:p>
    <w:p w:rsidR="00B2308F" w:rsidRDefault="00B2308F" w:rsidP="00B2308F">
      <w:pPr>
        <w:ind w:firstLine="709"/>
        <w:jc w:val="center"/>
        <w:rPr>
          <w:b/>
          <w:sz w:val="28"/>
          <w:szCs w:val="28"/>
        </w:rPr>
      </w:pPr>
    </w:p>
    <w:p w:rsidR="00B2308F" w:rsidRPr="00E00B9B" w:rsidRDefault="00B2308F" w:rsidP="00B2308F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E00B9B">
        <w:rPr>
          <w:sz w:val="28"/>
          <w:szCs w:val="28"/>
        </w:rPr>
        <w:t>Кардымовский район расположен в центре Смоленской области.</w:t>
      </w:r>
      <w:r>
        <w:rPr>
          <w:sz w:val="28"/>
          <w:szCs w:val="28"/>
        </w:rPr>
        <w:t xml:space="preserve"> Его п</w:t>
      </w:r>
      <w:r w:rsidRPr="00E00B9B">
        <w:rPr>
          <w:sz w:val="28"/>
          <w:szCs w:val="28"/>
        </w:rPr>
        <w:t>лоща</w:t>
      </w:r>
      <w:r>
        <w:rPr>
          <w:sz w:val="28"/>
          <w:szCs w:val="28"/>
        </w:rPr>
        <w:t xml:space="preserve">дь </w:t>
      </w:r>
      <w:r w:rsidRPr="00E00B9B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>1093,8</w:t>
      </w:r>
      <w:r w:rsidRPr="00E00B9B">
        <w:rPr>
          <w:sz w:val="28"/>
          <w:szCs w:val="28"/>
        </w:rPr>
        <w:t xml:space="preserve">  кв. км.</w:t>
      </w:r>
      <w:r w:rsidRPr="00E00B9B">
        <w:rPr>
          <w:i/>
          <w:iCs/>
          <w:sz w:val="28"/>
          <w:szCs w:val="28"/>
        </w:rPr>
        <w:t xml:space="preserve"> </w:t>
      </w:r>
      <w:hyperlink r:id="rId9" w:history="1"/>
      <w:r w:rsidRPr="00E00B9B">
        <w:rPr>
          <w:i/>
          <w:iCs/>
          <w:sz w:val="28"/>
          <w:szCs w:val="28"/>
        </w:rPr>
        <w:t>Транспортно-географическое положение</w:t>
      </w:r>
      <w:r w:rsidRPr="00E00B9B">
        <w:rPr>
          <w:sz w:val="28"/>
          <w:szCs w:val="28"/>
        </w:rPr>
        <w:t xml:space="preserve"> района уникально: Кардымовский район является важнейшим транспортным и коммуникационным узлом. С востока на запад </w:t>
      </w:r>
      <w:r>
        <w:rPr>
          <w:sz w:val="28"/>
          <w:szCs w:val="28"/>
        </w:rPr>
        <w:t>идет</w:t>
      </w:r>
      <w:r w:rsidRPr="00E00B9B">
        <w:rPr>
          <w:sz w:val="28"/>
          <w:szCs w:val="28"/>
        </w:rPr>
        <w:t xml:space="preserve"> транспортный коридор, связывающий Центральную Россию с Западной Европой (рис. 1). Его основой являются железнодорожная и автомобильная магистраль Москва – Минск – Варшава – Берлин. </w:t>
      </w:r>
      <w:proofErr w:type="gramStart"/>
      <w:r w:rsidRPr="00E00B9B">
        <w:rPr>
          <w:sz w:val="28"/>
          <w:szCs w:val="28"/>
        </w:rPr>
        <w:t xml:space="preserve">Через Кардымовский район проходит кратчайший путь из Центральной России в Западную Европу: расстояние от пос. Кардымово до Берлина составляет </w:t>
      </w:r>
      <w:smartTag w:uri="urn:schemas-microsoft-com:office:smarttags" w:element="metricconverter">
        <w:smartTagPr>
          <w:attr w:name="ProductID" w:val="1495 км"/>
        </w:smartTagPr>
        <w:r w:rsidRPr="00E00B9B">
          <w:rPr>
            <w:sz w:val="28"/>
            <w:szCs w:val="28"/>
          </w:rPr>
          <w:t>1495 км</w:t>
        </w:r>
      </w:smartTag>
      <w:r w:rsidRPr="00E00B9B">
        <w:rPr>
          <w:sz w:val="28"/>
          <w:szCs w:val="28"/>
        </w:rPr>
        <w:t>.</w:t>
      </w:r>
      <w:proofErr w:type="gramEnd"/>
      <w:r w:rsidRPr="00766053">
        <w:rPr>
          <w:sz w:val="24"/>
          <w:szCs w:val="24"/>
        </w:rPr>
        <w:t xml:space="preserve"> </w:t>
      </w:r>
      <w:r w:rsidRPr="00766053">
        <w:rPr>
          <w:sz w:val="28"/>
          <w:szCs w:val="28"/>
        </w:rPr>
        <w:t>Географичес</w:t>
      </w:r>
      <w:r>
        <w:rPr>
          <w:sz w:val="28"/>
          <w:szCs w:val="28"/>
        </w:rPr>
        <w:t xml:space="preserve">кое положение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</w:t>
      </w:r>
      <w:r w:rsidRPr="00766053">
        <w:rPr>
          <w:sz w:val="28"/>
          <w:szCs w:val="28"/>
        </w:rPr>
        <w:t xml:space="preserve"> является важнейшим ресурсом регионального развития.</w:t>
      </w:r>
    </w:p>
    <w:p w:rsidR="00B2308F" w:rsidRPr="00250704" w:rsidRDefault="00B2308F" w:rsidP="00B2308F">
      <w:pPr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937712" cy="4419600"/>
            <wp:effectExtent l="5888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17026" cy="6624637"/>
                      <a:chOff x="-36513" y="188913"/>
                      <a:chExt cx="9217026" cy="6624637"/>
                    </a:xfrm>
                  </a:grpSpPr>
                  <a:pic>
                    <a:nvPicPr>
                      <a:cNvPr id="7170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10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-36513" y="188913"/>
                        <a:ext cx="9217026" cy="72072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7172" name="Picture 4"/>
                      <a:cNvPicPr>
                        <a:picLocks noChangeAspect="1" noChangeArrowheads="1"/>
                      </a:cNvPicPr>
                    </a:nvPicPr>
                    <a:blipFill>
                      <a:blip r:embed="rId11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-36513" y="6381750"/>
                        <a:ext cx="9217026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7173" name="Picture 31" descr="Евразия"/>
                      <a:cNvPicPr>
                        <a:picLocks noGrp="1" noChangeAspect="1" noChangeArrowheads="1"/>
                      </a:cNvPicPr>
                    </a:nvPicPr>
                    <a:blipFill>
                      <a:blip r:embed="rId12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68313" y="981075"/>
                        <a:ext cx="8281987" cy="53689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7174" name="Oval 6"/>
                      <a:cNvSpPr>
                        <a:spLocks noChangeArrowheads="1"/>
                      </a:cNvSpPr>
                    </a:nvSpPr>
                    <a:spPr bwMode="auto">
                      <a:xfrm>
                        <a:off x="2651125" y="4038600"/>
                        <a:ext cx="134938" cy="122238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38100" cmpd="dbl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800" b="0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75" name="Oval 7"/>
                      <a:cNvSpPr>
                        <a:spLocks noChangeArrowheads="1"/>
                      </a:cNvSpPr>
                    </a:nvSpPr>
                    <a:spPr bwMode="auto">
                      <a:xfrm>
                        <a:off x="1482725" y="4133850"/>
                        <a:ext cx="136525" cy="1206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38100" cmpd="dbl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800" b="0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76" name="Oval 8"/>
                      <a:cNvSpPr>
                        <a:spLocks noChangeArrowheads="1"/>
                      </a:cNvSpPr>
                    </a:nvSpPr>
                    <a:spPr bwMode="auto">
                      <a:xfrm>
                        <a:off x="6826250" y="4981575"/>
                        <a:ext cx="134938" cy="122238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38100" cmpd="dbl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800" b="0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77" name="Oval 9"/>
                      <a:cNvSpPr>
                        <a:spLocks noChangeArrowheads="1"/>
                      </a:cNvSpPr>
                    </a:nvSpPr>
                    <a:spPr bwMode="auto">
                      <a:xfrm>
                        <a:off x="7975600" y="5164138"/>
                        <a:ext cx="134938" cy="122237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38100" cmpd="dbl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800" b="0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78" name="Oval 10"/>
                      <a:cNvSpPr>
                        <a:spLocks noChangeArrowheads="1"/>
                      </a:cNvSpPr>
                    </a:nvSpPr>
                    <a:spPr bwMode="auto">
                      <a:xfrm>
                        <a:off x="6759575" y="4254500"/>
                        <a:ext cx="134938" cy="122238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38100" cmpd="dbl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800" b="0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79" name="Oval 11"/>
                      <a:cNvSpPr>
                        <a:spLocks noChangeArrowheads="1"/>
                      </a:cNvSpPr>
                    </a:nvSpPr>
                    <a:spPr bwMode="auto">
                      <a:xfrm>
                        <a:off x="2295525" y="4133850"/>
                        <a:ext cx="136525" cy="1206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38100" cmpd="dbl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800" b="0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0" name="Text 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484438" y="4233863"/>
                        <a:ext cx="1217898" cy="461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b="1" dirty="0" smtClean="0">
                              <a:latin typeface="Arial" charset="0"/>
                            </a:rPr>
                            <a:t>КАРДЫМОВО</a:t>
                          </a:r>
                        </a:p>
                        <a:p>
                          <a:endParaRPr lang="ru-RU" sz="1200" dirty="0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81" name="Text Box 1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557963" y="4052888"/>
                        <a:ext cx="542925" cy="2746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>
                              <a:latin typeface="Arial" charset="0"/>
                            </a:rPr>
                            <a:t>Чита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182" name="Text Box 1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302375" y="5005388"/>
                        <a:ext cx="639763" cy="2746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>
                              <a:latin typeface="Arial" charset="0"/>
                            </a:rPr>
                            <a:t>Пекин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183" name="Text Box 1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031163" y="5246688"/>
                        <a:ext cx="590996" cy="276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>
                              <a:latin typeface="Arial" charset="0"/>
                            </a:rPr>
                            <a:t>Токио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184" name="Text Box 1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008188" y="3932238"/>
                        <a:ext cx="603050" cy="276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>
                              <a:latin typeface="Arial" charset="0"/>
                            </a:rPr>
                            <a:t>Брест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185" name="Text Box 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357290" y="4357694"/>
                        <a:ext cx="760413" cy="27463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>
                              <a:latin typeface="Arial" charset="0"/>
                            </a:rPr>
                            <a:t>Бремен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2068" name="Line 2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7569200" y="5286375"/>
                        <a:ext cx="473075" cy="303213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70" name="Line 22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6961188" y="5103813"/>
                        <a:ext cx="608012" cy="4857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72" name="Line 24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6902450" y="4702175"/>
                        <a:ext cx="177800" cy="274638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73" name="Line 25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7023100" y="4454525"/>
                        <a:ext cx="52388" cy="2571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2074" name="Line 26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6864350" y="4322763"/>
                        <a:ext cx="55563" cy="50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prstDash val="sysDot"/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191" name="Line 27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792413" y="4040188"/>
                        <a:ext cx="112712" cy="4445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192" name="Line 28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2452688" y="4125913"/>
                        <a:ext cx="196850" cy="508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193" name="Line 2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651000" y="4194175"/>
                        <a:ext cx="608013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194" name="Oval 33"/>
                      <a:cNvSpPr>
                        <a:spLocks noChangeArrowheads="1"/>
                      </a:cNvSpPr>
                    </a:nvSpPr>
                    <a:spPr bwMode="auto">
                      <a:xfrm>
                        <a:off x="2901950" y="3957638"/>
                        <a:ext cx="136525" cy="1206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38100" cmpd="dbl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800" b="0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95" name="Oval 34"/>
                      <a:cNvSpPr>
                        <a:spLocks noChangeArrowheads="1"/>
                      </a:cNvSpPr>
                    </a:nvSpPr>
                    <a:spPr bwMode="auto">
                      <a:xfrm>
                        <a:off x="3983038" y="3892550"/>
                        <a:ext cx="136525" cy="122238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38100" cmpd="dbl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800" b="0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96" name="Oval 35"/>
                      <a:cNvSpPr>
                        <a:spLocks noChangeArrowheads="1"/>
                      </a:cNvSpPr>
                    </a:nvSpPr>
                    <a:spPr bwMode="auto">
                      <a:xfrm>
                        <a:off x="5145088" y="4010025"/>
                        <a:ext cx="134937" cy="122238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38100" cmpd="dbl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800" b="0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97" name="Oval 36"/>
                      <a:cNvSpPr>
                        <a:spLocks noChangeArrowheads="1"/>
                      </a:cNvSpPr>
                    </a:nvSpPr>
                    <a:spPr bwMode="auto">
                      <a:xfrm>
                        <a:off x="7759700" y="4473575"/>
                        <a:ext cx="134938" cy="1206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38100" cmpd="dbl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800" b="0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98" name="Oval 37"/>
                      <a:cNvSpPr>
                        <a:spLocks noChangeArrowheads="1"/>
                      </a:cNvSpPr>
                    </a:nvSpPr>
                    <a:spPr bwMode="auto">
                      <a:xfrm>
                        <a:off x="7648575" y="4779963"/>
                        <a:ext cx="136525" cy="122237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38100" cmpd="dbl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800" b="0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199" name="Oval 38"/>
                      <a:cNvSpPr>
                        <a:spLocks noChangeArrowheads="1"/>
                      </a:cNvSpPr>
                    </a:nvSpPr>
                    <a:spPr bwMode="auto">
                      <a:xfrm>
                        <a:off x="6958013" y="4365625"/>
                        <a:ext cx="134937" cy="120650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38100" cmpd="dbl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800" b="0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00" name="Oval 39"/>
                      <a:cNvSpPr>
                        <a:spLocks noChangeArrowheads="1"/>
                      </a:cNvSpPr>
                    </a:nvSpPr>
                    <a:spPr bwMode="auto">
                      <a:xfrm>
                        <a:off x="6122988" y="4173538"/>
                        <a:ext cx="134937" cy="122237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38100" cmpd="dbl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800" b="0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01" name="Line 40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3032125" y="3965575"/>
                        <a:ext cx="930275" cy="4445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202" name="Line 41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4144963" y="3957638"/>
                        <a:ext cx="979487" cy="100012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203" name="Line 42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5299075" y="4075113"/>
                        <a:ext cx="800100" cy="1428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204" name="Line 43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6197600" y="4306888"/>
                        <a:ext cx="9525" cy="87312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205" name="Line 44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6342063" y="4338638"/>
                        <a:ext cx="401637" cy="65087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206" name="Line 45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6886575" y="4186238"/>
                        <a:ext cx="192088" cy="1047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207" name="Line 46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7070725" y="4173538"/>
                        <a:ext cx="174625" cy="4762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208" name="Line 47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7240588" y="4175125"/>
                        <a:ext cx="519112" cy="319088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209" name="Line 48"/>
                      <a:cNvSpPr>
                        <a:spLocks noChangeShapeType="1"/>
                      </a:cNvSpPr>
                    </a:nvSpPr>
                    <a:spPr bwMode="auto">
                      <a:xfrm flipV="1">
                        <a:off x="7750175" y="4606925"/>
                        <a:ext cx="58738" cy="168275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210" name="Line 49"/>
                      <a:cNvSpPr>
                        <a:spLocks noChangeShapeType="1"/>
                      </a:cNvSpPr>
                    </a:nvSpPr>
                    <a:spPr bwMode="auto">
                      <a:xfrm flipH="1" flipV="1">
                        <a:off x="6202363" y="4387850"/>
                        <a:ext cx="147637" cy="14288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7211" name="Text Box 50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2857500" y="3716338"/>
                        <a:ext cx="708848" cy="276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>
                              <a:latin typeface="Arial" charset="0"/>
                            </a:rPr>
                            <a:t>Москва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212" name="Text Box 51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747000" y="4270375"/>
                        <a:ext cx="936025" cy="276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>
                              <a:latin typeface="Arial" charset="0"/>
                            </a:rPr>
                            <a:t>Хабаровск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213" name="Text Box 5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7451725" y="4846638"/>
                        <a:ext cx="1101327" cy="276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>
                              <a:latin typeface="Arial" charset="0"/>
                            </a:rPr>
                            <a:t>Владивосток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214" name="Text Box 53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841750" y="3692525"/>
                        <a:ext cx="1150828" cy="276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>
                              <a:latin typeface="Arial" charset="0"/>
                            </a:rPr>
                            <a:t>Екатеринбург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215" name="Text Box 5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4959350" y="3797300"/>
                        <a:ext cx="1112677" cy="276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>
                              <a:latin typeface="Arial" charset="0"/>
                            </a:rPr>
                            <a:t>Новосибирск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216" name="Text Box 55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818188" y="3965575"/>
                        <a:ext cx="739305" cy="276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>
                              <a:latin typeface="Arial" charset="0"/>
                            </a:rPr>
                            <a:t>Иркутск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217" name="Text Box 56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5873750" y="4522788"/>
                        <a:ext cx="1088631" cy="276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>
                              <a:latin typeface="Arial" charset="0"/>
                            </a:rPr>
                            <a:t>Забайкальск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218" name="Oval 57"/>
                      <a:cNvSpPr>
                        <a:spLocks noChangeArrowheads="1"/>
                      </a:cNvSpPr>
                    </a:nvSpPr>
                    <a:spPr bwMode="auto">
                      <a:xfrm>
                        <a:off x="1447800" y="4237038"/>
                        <a:ext cx="134938" cy="122237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38100" cmpd="dbl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800" b="0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19" name="Text Box 5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119188" y="3932238"/>
                        <a:ext cx="749436" cy="276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>
                              <a:latin typeface="Arial" charset="0"/>
                            </a:rPr>
                            <a:t>Гамбург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7220" name="Line 5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579563" y="4194175"/>
                        <a:ext cx="249237" cy="96838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12344" name="Oval 6"/>
                      <a:cNvSpPr>
                        <a:spLocks noChangeArrowheads="1"/>
                      </a:cNvSpPr>
                    </a:nvSpPr>
                    <a:spPr bwMode="auto">
                      <a:xfrm>
                        <a:off x="2555875" y="3933825"/>
                        <a:ext cx="288925" cy="287338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38100" cmpd="dbl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800" b="0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345" name="Oval 6"/>
                      <a:cNvSpPr>
                        <a:spLocks noChangeArrowheads="1"/>
                      </a:cNvSpPr>
                    </a:nvSpPr>
                    <a:spPr bwMode="auto">
                      <a:xfrm>
                        <a:off x="6877050" y="4292600"/>
                        <a:ext cx="288925" cy="287338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38100" cmpd="dbl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>
                            <a:solidFill>
                              <a:schemeClr val="accent2"/>
                            </a:solidFill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223" name="Text Box 58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887412" y="260350"/>
                        <a:ext cx="7327926" cy="461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2400" b="1" dirty="0"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</a:rPr>
                            <a:t>Евроазиатский транспортный коридор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56" name="Oval 57"/>
                      <a:cNvSpPr>
                        <a:spLocks noChangeArrowheads="1"/>
                      </a:cNvSpPr>
                    </a:nvSpPr>
                    <a:spPr bwMode="auto">
                      <a:xfrm>
                        <a:off x="1142976" y="4572008"/>
                        <a:ext cx="134938" cy="122237"/>
                      </a:xfrm>
                      <a:prstGeom prst="ellipse">
                        <a:avLst/>
                      </a:prstGeom>
                      <a:solidFill>
                        <a:srgbClr val="FF0000"/>
                      </a:solidFill>
                      <a:ln w="38100" cmpd="dbl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 wrap="none"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 sz="1800" b="0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57" name="Line 59"/>
                      <a:cNvSpPr>
                        <a:spLocks noChangeShapeType="1"/>
                      </a:cNvSpPr>
                    </a:nvSpPr>
                    <a:spPr bwMode="auto">
                      <a:xfrm flipH="1">
                        <a:off x="1285850" y="4357694"/>
                        <a:ext cx="214316" cy="214314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chemeClr val="accent2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  <a:sp>
                    <a:nvSpPr>
                      <a:cNvPr id="58" name="Text Box 17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1071538" y="4643446"/>
                        <a:ext cx="654346" cy="27699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 smtClean="0">
                              <a:latin typeface="Arial" charset="0"/>
                            </a:rPr>
                            <a:t>Париж</a:t>
                          </a:r>
                          <a:endParaRPr lang="ru-RU" sz="1200" dirty="0">
                            <a:latin typeface="Arial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2308F" w:rsidRDefault="00B2308F" w:rsidP="00B2308F">
      <w:pPr>
        <w:spacing w:before="100" w:beforeAutospacing="1" w:after="100" w:afterAutospacing="1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Рисунок 1.</w:t>
      </w:r>
    </w:p>
    <w:p w:rsidR="00B2308F" w:rsidRDefault="00B2308F" w:rsidP="00B2308F">
      <w:pPr>
        <w:ind w:firstLine="709"/>
        <w:jc w:val="both"/>
        <w:rPr>
          <w:sz w:val="24"/>
          <w:szCs w:val="24"/>
        </w:rPr>
      </w:pPr>
      <w:proofErr w:type="gramStart"/>
      <w:r w:rsidRPr="00766053">
        <w:rPr>
          <w:sz w:val="28"/>
          <w:szCs w:val="28"/>
        </w:rPr>
        <w:t>Вследствие того, что объем внешнеторговых грузовых перевозок через Смоленскую область составляет почти 2/3 всего российского грузооборота и количество автотранспортных средств на территории области ежегодно увеличивается на 5-10%, за последние 5 лет существенно возросла транспортная нагрузка</w:t>
      </w:r>
      <w:r>
        <w:rPr>
          <w:sz w:val="28"/>
          <w:szCs w:val="28"/>
        </w:rPr>
        <w:t xml:space="preserve"> и</w:t>
      </w:r>
      <w:r w:rsidRPr="00766053">
        <w:rPr>
          <w:sz w:val="28"/>
          <w:szCs w:val="28"/>
        </w:rPr>
        <w:t xml:space="preserve"> на улично-дорожную сеть населенных пунктов </w:t>
      </w:r>
      <w:proofErr w:type="spellStart"/>
      <w:r w:rsidRPr="00766053">
        <w:rPr>
          <w:sz w:val="28"/>
          <w:szCs w:val="28"/>
        </w:rPr>
        <w:t>Кардымовского</w:t>
      </w:r>
      <w:proofErr w:type="spellEnd"/>
      <w:r w:rsidRPr="00766053">
        <w:rPr>
          <w:sz w:val="28"/>
          <w:szCs w:val="28"/>
        </w:rPr>
        <w:t xml:space="preserve"> района.</w:t>
      </w:r>
      <w:proofErr w:type="gramEnd"/>
      <w:r w:rsidRPr="00766053">
        <w:rPr>
          <w:sz w:val="28"/>
          <w:szCs w:val="28"/>
        </w:rPr>
        <w:t xml:space="preserve"> </w:t>
      </w:r>
      <w:r w:rsidRPr="008961E6">
        <w:rPr>
          <w:sz w:val="28"/>
        </w:rPr>
        <w:lastRenderedPageBreak/>
        <w:t>Сеть автомобильных дорог федерального, регионального и местного значения играет роль опорного каркаса территориального и социально-экономического развития района, формирует надежные связи между населенными пунктами и объектами транспортной системы Смоленской области.</w:t>
      </w:r>
      <w:r>
        <w:t xml:space="preserve"> </w:t>
      </w:r>
      <w:r>
        <w:rPr>
          <w:sz w:val="28"/>
          <w:szCs w:val="28"/>
        </w:rPr>
        <w:t>Однако</w:t>
      </w:r>
      <w:r w:rsidRPr="00766053">
        <w:rPr>
          <w:sz w:val="28"/>
          <w:szCs w:val="28"/>
        </w:rPr>
        <w:t xml:space="preserve"> </w:t>
      </w:r>
      <w:r>
        <w:rPr>
          <w:sz w:val="28"/>
          <w:szCs w:val="28"/>
        </w:rPr>
        <w:t>она  не</w:t>
      </w:r>
      <w:r w:rsidRPr="00766053">
        <w:rPr>
          <w:sz w:val="28"/>
          <w:szCs w:val="28"/>
        </w:rPr>
        <w:t xml:space="preserve"> соответствует </w:t>
      </w:r>
      <w:r>
        <w:rPr>
          <w:sz w:val="28"/>
          <w:szCs w:val="28"/>
        </w:rPr>
        <w:t xml:space="preserve">современным </w:t>
      </w:r>
      <w:r w:rsidRPr="00766053">
        <w:rPr>
          <w:sz w:val="28"/>
          <w:szCs w:val="28"/>
        </w:rPr>
        <w:t>социальным, экономическим потребностям жителей района.</w:t>
      </w:r>
      <w:r w:rsidRPr="00611879">
        <w:rPr>
          <w:sz w:val="24"/>
          <w:szCs w:val="24"/>
        </w:rPr>
        <w:t xml:space="preserve"> </w:t>
      </w:r>
    </w:p>
    <w:p w:rsidR="00B2308F" w:rsidRDefault="00B2308F" w:rsidP="00B2308F">
      <w:pPr>
        <w:ind w:firstLine="709"/>
        <w:jc w:val="both"/>
        <w:rPr>
          <w:sz w:val="24"/>
          <w:szCs w:val="24"/>
        </w:rPr>
      </w:pPr>
    </w:p>
    <w:p w:rsidR="00B2308F" w:rsidRPr="00766053" w:rsidRDefault="00B2308F" w:rsidP="00B2308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53150" cy="4143375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72541" cy="6500858"/>
                      <a:chOff x="57176" y="142852"/>
                      <a:chExt cx="8872541" cy="6500858"/>
                    </a:xfrm>
                  </a:grpSpPr>
                  <a:pic>
                    <a:nvPicPr>
                      <a:cNvPr id="14349" name="Picture 59"/>
                      <a:cNvPicPr>
                        <a:picLocks noChangeAspect="1" noChangeArrowheads="1"/>
                      </a:cNvPicPr>
                    </a:nvPicPr>
                    <a:blipFill>
                      <a:blip r:embed="rId13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14678" y="1500174"/>
                        <a:ext cx="5715039" cy="514353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5" name="Заголовок 1"/>
                      <a:cNvSpPr txBox="1">
                        <a:spLocks/>
                      </a:cNvSpPr>
                    </a:nvSpPr>
                    <a:spPr>
                      <a:xfrm>
                        <a:off x="3571868" y="500042"/>
                        <a:ext cx="4943452" cy="928694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>
                          <a:normAutofit fontScale="77500" lnSpcReduction="20000"/>
                          <a:scene3d>
                            <a:camera prst="orthographicFront"/>
                            <a:lightRig rig="soft" dir="t">
                              <a:rot lat="0" lon="0" rev="16800000"/>
                            </a:lightRig>
                          </a:scene3d>
                          <a:sp3d prstMaterial="softEdge">
                            <a:bevelT w="38100" h="38100"/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4100" i="1" dirty="0">
                              <a:ln w="6350">
                                <a:noFill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73000"/>
                                      <a:satMod val="145000"/>
                                    </a:schemeClr>
                                  </a:gs>
                                  <a:gs pos="73000">
                                    <a:schemeClr val="accent1">
                                      <a:tint val="73000"/>
                                      <a:satMod val="145000"/>
                                    </a:schemeClr>
                                  </a:gs>
                                  <a:gs pos="100000">
                                    <a:schemeClr val="accent1">
                                      <a:tint val="83000"/>
                                      <a:satMod val="143000"/>
                                    </a:schemeClr>
                                  </a:gs>
                                </a:gsLst>
                                <a:lin ang="4800000" scaled="1"/>
                              </a:gradFill>
                              <a:effectLst>
                                <a:outerShdw blurRad="114300" dist="101600" dir="27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  <a:t/>
                          </a:r>
                          <a:br>
                            <a:rPr lang="ru-RU" sz="4100" i="1" dirty="0">
                              <a:ln w="6350">
                                <a:noFill/>
                              </a:ln>
                              <a:gradFill>
                                <a:gsLst>
                                  <a:gs pos="0">
                                    <a:schemeClr val="accent1">
                                      <a:tint val="73000"/>
                                      <a:satMod val="145000"/>
                                    </a:schemeClr>
                                  </a:gs>
                                  <a:gs pos="73000">
                                    <a:schemeClr val="accent1">
                                      <a:tint val="73000"/>
                                      <a:satMod val="145000"/>
                                    </a:schemeClr>
                                  </a:gs>
                                  <a:gs pos="100000">
                                    <a:schemeClr val="accent1">
                                      <a:tint val="83000"/>
                                      <a:satMod val="143000"/>
                                    </a:schemeClr>
                                  </a:gs>
                                </a:gsLst>
                                <a:lin ang="4800000" scaled="1"/>
                              </a:gradFill>
                              <a:effectLst>
                                <a:outerShdw blurRad="114300" dist="101600" dir="27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</a:br>
                          <a:r>
                            <a:rPr lang="ru-RU" sz="4100" b="1" i="1" dirty="0">
                              <a:ln w="6350">
                                <a:noFill/>
                              </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effectLst>
                                <a:outerShdw blurRad="114300" dist="101600" dir="27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  <a:t>Смоленская область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7" name="Заголовок 1"/>
                      <a:cNvSpPr txBox="1">
                        <a:spLocks/>
                      </a:cNvSpPr>
                    </a:nvSpPr>
                    <a:spPr>
                      <a:xfrm>
                        <a:off x="57176" y="2428868"/>
                        <a:ext cx="2871750" cy="142876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>
                          <a:normAutofit fontScale="62500" lnSpcReduction="20000"/>
                          <a:scene3d>
                            <a:camera prst="orthographicFront"/>
                            <a:lightRig rig="soft" dir="t">
                              <a:rot lat="0" lon="0" rev="16800000"/>
                            </a:lightRig>
                          </a:scene3d>
                          <a:sp3d prstMaterial="softEdge">
                            <a:bevelT w="38100" h="38100"/>
                          </a:sp3d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4100" b="1" i="1" dirty="0" err="1">
                              <a:ln w="6350">
                                <a:noFill/>
                              </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  <a:t>Кардымовский</a:t>
                          </a:r>
                          <a:r>
                            <a:rPr lang="ru-RU" sz="4100" b="1" i="1" dirty="0">
                              <a:ln w="6350">
                                <a:noFill/>
                              </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  <a:t> </a:t>
                          </a:r>
                        </a:p>
                        <a:p>
                          <a:pPr algn="ctr" fontAlgn="auto"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4100" b="1" i="1" dirty="0">
                              <a:ln w="6350">
                                <a:noFill/>
                              </a:ln>
                              <a:solidFill>
                                <a:schemeClr val="accent2">
                                  <a:lumMod val="50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  <a:t>район</a:t>
                          </a:r>
                          <a:r>
                            <a:rPr lang="ru-RU" sz="4100" b="1" i="1" dirty="0">
                              <a:ln w="6350">
                                <a:noFill/>
                              </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  <a:t/>
                          </a:r>
                          <a:br>
                            <a:rPr lang="ru-RU" sz="4100" b="1" i="1" dirty="0">
                              <a:ln w="6350">
                                <a:noFill/>
                              </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effectLst>
                                <a:outerShdw blurRad="38100" dist="38100" dir="2700000" algn="tl">
                                  <a:srgbClr val="000000">
                                    <a:alpha val="43137"/>
                                  </a:srgbClr>
                                </a:outerShdw>
                              </a:effectLst>
                              <a:ea typeface="+mj-ea"/>
                              <a:cs typeface="Arial" pitchFamily="34" charset="0"/>
                            </a:rPr>
                          </a:br>
                          <a:endParaRPr lang="ru-RU" sz="4100" b="1" i="1" dirty="0">
                            <a:ln w="6350">
                              <a:noFill/>
                            </a:ln>
                            <a:solidFill>
                              <a:schemeClr val="accent1">
                                <a:lumMod val="50000"/>
                              </a:schemeClr>
                            </a:solidFill>
                            <a:effectLst>
                              <a:outerShdw blurRad="38100" dist="38100" dir="2700000" algn="tl">
                                <a:srgbClr val="000000">
                                  <a:alpha val="43137"/>
                                </a:srgbClr>
                              </a:outerShdw>
                            </a:effectLst>
                            <a:ea typeface="+mj-ea"/>
                            <a:cs typeface="Arial" pitchFamily="34" charset="0"/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18" name="Picture 19" descr="GERB2"/>
                      <a:cNvPicPr>
                        <a:picLocks noChangeAspect="1" noChangeArrowheads="1"/>
                      </a:cNvPicPr>
                    </a:nvPicPr>
                    <a:blipFill>
                      <a:blip r:embed="rId14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572132" y="142852"/>
                        <a:ext cx="857250" cy="736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21" name="Прямоугольник 20"/>
                      <a:cNvSpPr/>
                    </a:nvSpPr>
                    <a:spPr>
                      <a:xfrm>
                        <a:off x="214313" y="3500438"/>
                        <a:ext cx="3214679" cy="280076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u="sng" dirty="0">
                              <a:latin typeface="+mj-lt"/>
                            </a:rPr>
                            <a:t>Площадь района</a:t>
                          </a:r>
                          <a:r>
                            <a:rPr lang="ru-RU" sz="1600" b="1" dirty="0">
                              <a:latin typeface="+mj-lt"/>
                            </a:rPr>
                            <a:t>: 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1093,8 </a:t>
                          </a:r>
                          <a:r>
                            <a:rPr lang="ru-RU" sz="1600" b="1" dirty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кв. </a:t>
                          </a:r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км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sz="1600" b="1" dirty="0">
                            <a:solidFill>
                              <a:srgbClr val="FF0000"/>
                            </a:solidFill>
                            <a:latin typeface="+mj-lt"/>
                          </a:endParaRP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u="sng" dirty="0">
                              <a:latin typeface="+mj-lt"/>
                            </a:rPr>
                            <a:t>Протяженность: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dirty="0" smtClean="0">
                              <a:latin typeface="+mj-lt"/>
                            </a:rPr>
                            <a:t>с </a:t>
                          </a:r>
                          <a:r>
                            <a:rPr lang="ru-RU" sz="1600" b="1" dirty="0">
                              <a:latin typeface="+mj-lt"/>
                            </a:rPr>
                            <a:t>запада на восток </a:t>
                          </a:r>
                          <a:r>
                            <a:rPr lang="ru-RU" sz="1600" b="1" dirty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42 км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dirty="0">
                              <a:latin typeface="+mj-lt"/>
                            </a:rPr>
                            <a:t>с севера на юг </a:t>
                          </a:r>
                          <a:r>
                            <a:rPr lang="ru-RU" sz="1600" b="1" dirty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48 км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sz="1600" b="1" dirty="0">
                            <a:latin typeface="+mj-lt"/>
                          </a:endParaRP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dirty="0">
                              <a:latin typeface="+mj-lt"/>
                            </a:rPr>
                            <a:t>Расстояние от п. Кардымово </a:t>
                          </a:r>
                          <a:r>
                            <a:rPr lang="ru-RU" sz="1600" b="1" dirty="0" smtClean="0">
                              <a:latin typeface="+mj-lt"/>
                            </a:rPr>
                            <a:t>до: </a:t>
                          </a:r>
                          <a:endParaRPr lang="ru-RU" sz="1600" b="1" dirty="0">
                            <a:latin typeface="+mj-lt"/>
                          </a:endParaRP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dirty="0" smtClean="0">
                              <a:latin typeface="+mj-lt"/>
                            </a:rPr>
                            <a:t>          Смоленска </a:t>
                          </a:r>
                          <a:r>
                            <a:rPr lang="ru-RU" sz="1600" b="1" dirty="0">
                              <a:latin typeface="+mj-lt"/>
                            </a:rPr>
                            <a:t>- </a:t>
                          </a:r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25 </a:t>
                          </a:r>
                          <a:r>
                            <a:rPr lang="ru-RU" sz="1600" b="1" dirty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км</a:t>
                          </a:r>
                        </a:p>
                        <a:p>
                          <a:pPr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sz="1600" b="1" dirty="0" smtClean="0">
                              <a:latin typeface="+mj-lt"/>
                            </a:rPr>
                            <a:t>          Москвы </a:t>
                          </a:r>
                          <a:r>
                            <a:rPr lang="ru-RU" sz="1600" b="1" dirty="0">
                              <a:latin typeface="+mj-lt"/>
                            </a:rPr>
                            <a:t>– </a:t>
                          </a:r>
                          <a:r>
                            <a:rPr lang="en-US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3</a:t>
                          </a:r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5</a:t>
                          </a:r>
                          <a:r>
                            <a:rPr lang="en-US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0</a:t>
                          </a:r>
                          <a:r>
                            <a:rPr lang="ru-RU" sz="1600" b="1" dirty="0" smtClean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 </a:t>
                          </a:r>
                          <a:r>
                            <a:rPr lang="ru-RU" sz="1600" b="1" dirty="0">
                              <a:solidFill>
                                <a:srgbClr val="C00000"/>
                              </a:solidFill>
                              <a:latin typeface="+mj-lt"/>
                            </a:rPr>
                            <a:t>км</a:t>
                          </a:r>
                        </a:p>
                      </a:txBody>
                      <a:useSpRect/>
                    </a:txSp>
                  </a:sp>
                  <a:pic>
                    <a:nvPicPr>
                      <a:cNvPr id="16" name="Picture 2" descr="C:\Users\5\Desktop\Рисунок1.jpg"/>
                      <a:cNvPicPr>
                        <a:picLocks noChangeAspect="1" noChangeArrowheads="1"/>
                      </a:cNvPicPr>
                    </a:nvPicPr>
                    <a:blipFill>
                      <a:blip r:embed="rId15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14282" y="142852"/>
                        <a:ext cx="2553883" cy="2357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4339" name="Line 61"/>
                      <a:cNvSpPr>
                        <a:spLocks noChangeShapeType="1"/>
                      </a:cNvSpPr>
                    </a:nvSpPr>
                    <a:spPr bwMode="auto">
                      <a:xfrm>
                        <a:off x="2285984" y="1571612"/>
                        <a:ext cx="3071812" cy="2214562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3300"/>
                        </a:solidFill>
                        <a:round/>
                        <a:headEnd/>
                        <a:tailEnd type="triangle" w="med" len="med"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endParaRPr lang="ru-RU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B2308F" w:rsidRDefault="00B2308F" w:rsidP="00B2308F">
      <w:pPr>
        <w:ind w:right="-81" w:firstLine="709"/>
        <w:jc w:val="both"/>
        <w:rPr>
          <w:sz w:val="28"/>
          <w:szCs w:val="28"/>
        </w:rPr>
      </w:pPr>
      <w:r w:rsidRPr="00766053">
        <w:rPr>
          <w:sz w:val="28"/>
          <w:szCs w:val="28"/>
        </w:rPr>
        <w:t xml:space="preserve">В </w:t>
      </w:r>
      <w:r w:rsidRPr="00ED0EEF">
        <w:rPr>
          <w:sz w:val="28"/>
          <w:szCs w:val="28"/>
        </w:rPr>
        <w:t>2013</w:t>
      </w:r>
      <w:r w:rsidRPr="00766053">
        <w:rPr>
          <w:sz w:val="28"/>
          <w:szCs w:val="28"/>
        </w:rPr>
        <w:t xml:space="preserve"> г. в населенных пунктах </w:t>
      </w:r>
      <w:proofErr w:type="spellStart"/>
      <w:r w:rsidRPr="00766053">
        <w:rPr>
          <w:sz w:val="28"/>
          <w:szCs w:val="28"/>
        </w:rPr>
        <w:t>Кардымовского</w:t>
      </w:r>
      <w:proofErr w:type="spellEnd"/>
      <w:r w:rsidRPr="00766053">
        <w:rPr>
          <w:sz w:val="28"/>
          <w:szCs w:val="28"/>
        </w:rPr>
        <w:t xml:space="preserve"> района общая протяженность улиц, проездов,  составляет </w:t>
      </w:r>
      <w:smartTag w:uri="urn:schemas-microsoft-com:office:smarttags" w:element="metricconverter">
        <w:smartTagPr>
          <w:attr w:name="ProductID" w:val="208,324 км"/>
        </w:smartTagPr>
        <w:r w:rsidRPr="00766053">
          <w:rPr>
            <w:sz w:val="28"/>
            <w:szCs w:val="28"/>
          </w:rPr>
          <w:t>208,324 км</w:t>
        </w:r>
      </w:smartTag>
      <w:r>
        <w:rPr>
          <w:sz w:val="28"/>
          <w:szCs w:val="28"/>
        </w:rPr>
        <w:t xml:space="preserve"> (таблица 1 Приложения к Программе.)</w:t>
      </w:r>
      <w:r w:rsidRPr="00766053">
        <w:rPr>
          <w:sz w:val="28"/>
          <w:szCs w:val="28"/>
        </w:rPr>
        <w:t>. Эта протяженность практически сопоставима с протя</w:t>
      </w:r>
      <w:r>
        <w:rPr>
          <w:sz w:val="28"/>
          <w:szCs w:val="28"/>
        </w:rPr>
        <w:t>женностью УДС города Смоленска.</w:t>
      </w:r>
    </w:p>
    <w:p w:rsidR="00B2308F" w:rsidRPr="00581348" w:rsidRDefault="00B2308F" w:rsidP="00B2308F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типу покрытия улично-дорожная сеть на территории района делится на 4 типа: асфальтобетонным покрытием (</w:t>
      </w:r>
      <w:smartTag w:uri="urn:schemas-microsoft-com:office:smarttags" w:element="metricconverter">
        <w:smartTagPr>
          <w:attr w:name="ProductID" w:val="56,011 км"/>
        </w:smartTagPr>
        <w:r>
          <w:rPr>
            <w:sz w:val="28"/>
            <w:szCs w:val="28"/>
          </w:rPr>
          <w:t>56,011 км</w:t>
        </w:r>
      </w:smartTag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покрытием из ж/б плит(</w:t>
      </w:r>
      <w:smartTag w:uri="urn:schemas-microsoft-com:office:smarttags" w:element="metricconverter">
        <w:smartTagPr>
          <w:attr w:name="ProductID" w:val="4,151 км"/>
        </w:smartTagPr>
        <w:r>
          <w:rPr>
            <w:sz w:val="28"/>
            <w:szCs w:val="28"/>
          </w:rPr>
          <w:t>4,151 км</w:t>
        </w:r>
      </w:smartTag>
      <w:r>
        <w:rPr>
          <w:sz w:val="28"/>
          <w:szCs w:val="28"/>
        </w:rPr>
        <w:t xml:space="preserve">), покрытием из песчано-гравийной смеси ( </w:t>
      </w:r>
      <w:smartTag w:uri="urn:schemas-microsoft-com:office:smarttags" w:element="metricconverter">
        <w:smartTagPr>
          <w:attr w:name="ProductID" w:val="22,395 км"/>
        </w:smartTagPr>
        <w:r>
          <w:rPr>
            <w:sz w:val="28"/>
            <w:szCs w:val="28"/>
          </w:rPr>
          <w:t>22,395 км</w:t>
        </w:r>
      </w:smartTag>
      <w:r>
        <w:rPr>
          <w:sz w:val="28"/>
          <w:szCs w:val="28"/>
        </w:rPr>
        <w:t>) и грунтовым покрытием (</w:t>
      </w:r>
      <w:smartTag w:uri="urn:schemas-microsoft-com:office:smarttags" w:element="metricconverter">
        <w:smartTagPr>
          <w:attr w:name="ProductID" w:val="128,167 км"/>
        </w:smartTagPr>
        <w:r>
          <w:rPr>
            <w:sz w:val="28"/>
            <w:szCs w:val="28"/>
          </w:rPr>
          <w:t>128,167 км</w:t>
        </w:r>
      </w:smartTag>
      <w:r>
        <w:rPr>
          <w:sz w:val="28"/>
          <w:szCs w:val="28"/>
        </w:rPr>
        <w:t>). Процентное соотношение типов покрытия к общей протяженности УДС указано на диаграмме:</w:t>
      </w:r>
    </w:p>
    <w:p w:rsidR="00B2308F" w:rsidRDefault="00B2308F" w:rsidP="00B2308F">
      <w:pPr>
        <w:ind w:right="-81" w:firstLine="709"/>
        <w:jc w:val="both"/>
        <w:rPr>
          <w:sz w:val="28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657850" cy="1857375"/>
            <wp:effectExtent l="0" t="0" r="0" b="0"/>
            <wp:docPr id="4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2308F" w:rsidRDefault="00B2308F" w:rsidP="00B2308F">
      <w:pPr>
        <w:ind w:right="-81" w:firstLine="709"/>
        <w:jc w:val="both"/>
        <w:rPr>
          <w:sz w:val="28"/>
          <w:szCs w:val="24"/>
        </w:rPr>
      </w:pPr>
    </w:p>
    <w:p w:rsidR="00B2308F" w:rsidRDefault="00B2308F" w:rsidP="00B2308F">
      <w:pPr>
        <w:ind w:right="-81" w:firstLine="709"/>
        <w:jc w:val="both"/>
        <w:rPr>
          <w:sz w:val="28"/>
          <w:szCs w:val="24"/>
        </w:rPr>
      </w:pPr>
      <w:r w:rsidRPr="009164D0">
        <w:rPr>
          <w:sz w:val="28"/>
          <w:szCs w:val="24"/>
        </w:rPr>
        <w:t>От уровня транспортно-эксплуатационного состояния муниципальных автомобильных дорог общего пол</w:t>
      </w:r>
      <w:r>
        <w:rPr>
          <w:sz w:val="28"/>
          <w:szCs w:val="24"/>
        </w:rPr>
        <w:t>ьзования</w:t>
      </w:r>
      <w:r w:rsidRPr="009164D0">
        <w:rPr>
          <w:sz w:val="28"/>
          <w:szCs w:val="24"/>
        </w:rPr>
        <w:t xml:space="preserve"> во многом зависит решение задач достижения устойчивого экономического роста, улучшения условий предпринимательской деятельности и повышения качества жизни населения.</w:t>
      </w:r>
    </w:p>
    <w:p w:rsidR="00B2308F" w:rsidRDefault="00B2308F" w:rsidP="00B2308F">
      <w:pPr>
        <w:ind w:right="-81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Основные характеристики улично-дорожной сети представлены в таблице 1:</w:t>
      </w:r>
    </w:p>
    <w:p w:rsidR="00B2308F" w:rsidRDefault="00B2308F" w:rsidP="00B2308F">
      <w:pPr>
        <w:ind w:right="-81" w:firstLine="709"/>
        <w:jc w:val="both"/>
        <w:rPr>
          <w:sz w:val="28"/>
          <w:szCs w:val="24"/>
        </w:rPr>
      </w:pPr>
    </w:p>
    <w:p w:rsidR="00B2308F" w:rsidRDefault="00B2308F" w:rsidP="00B2308F">
      <w:pPr>
        <w:ind w:right="-81" w:firstLine="709"/>
        <w:jc w:val="right"/>
        <w:rPr>
          <w:sz w:val="28"/>
          <w:szCs w:val="24"/>
        </w:rPr>
      </w:pPr>
      <w:r>
        <w:rPr>
          <w:sz w:val="28"/>
          <w:szCs w:val="24"/>
        </w:rPr>
        <w:t>Таблица 1.</w:t>
      </w:r>
    </w:p>
    <w:tbl>
      <w:tblPr>
        <w:tblW w:w="4942" w:type="pct"/>
        <w:tblCellSpacing w:w="0" w:type="dxa"/>
        <w:tblInd w:w="60" w:type="dxa"/>
        <w:tblBorders>
          <w:top w:val="outset" w:sz="6" w:space="0" w:color="341500"/>
          <w:left w:val="outset" w:sz="6" w:space="0" w:color="341500"/>
          <w:bottom w:val="outset" w:sz="6" w:space="0" w:color="341500"/>
          <w:right w:val="outset" w:sz="6" w:space="0" w:color="3415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126"/>
        <w:gridCol w:w="6671"/>
        <w:gridCol w:w="1134"/>
        <w:gridCol w:w="1275"/>
      </w:tblGrid>
      <w:tr w:rsidR="00B2308F" w:rsidRPr="00611879" w:rsidTr="00087727">
        <w:trPr>
          <w:tblCellSpacing w:w="0" w:type="dxa"/>
        </w:trPr>
        <w:tc>
          <w:tcPr>
            <w:tcW w:w="1126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2308F" w:rsidRPr="00611879" w:rsidRDefault="00B2308F" w:rsidP="00087727">
            <w:pPr>
              <w:jc w:val="center"/>
              <w:rPr>
                <w:b/>
                <w:bCs/>
                <w:sz w:val="24"/>
                <w:szCs w:val="24"/>
              </w:rPr>
            </w:pPr>
            <w:r w:rsidRPr="00611879">
              <w:rPr>
                <w:b/>
                <w:bCs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61187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1187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611879">
              <w:rPr>
                <w:b/>
                <w:bCs/>
                <w:sz w:val="24"/>
                <w:szCs w:val="24"/>
              </w:rPr>
              <w:t>п</w:t>
            </w:r>
            <w:proofErr w:type="spellEnd"/>
            <w:r w:rsidRPr="0061187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671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2308F" w:rsidRPr="00611879" w:rsidRDefault="00B2308F" w:rsidP="00087727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611879">
              <w:rPr>
                <w:b/>
                <w:bCs/>
                <w:sz w:val="24"/>
                <w:szCs w:val="24"/>
              </w:rPr>
              <w:t xml:space="preserve">Наименование параметров и элементов обустройства </w:t>
            </w:r>
          </w:p>
        </w:tc>
        <w:tc>
          <w:tcPr>
            <w:tcW w:w="1134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2308F" w:rsidRPr="00611879" w:rsidRDefault="00B2308F" w:rsidP="00087727">
            <w:pPr>
              <w:jc w:val="center"/>
              <w:rPr>
                <w:b/>
                <w:bCs/>
                <w:sz w:val="24"/>
                <w:szCs w:val="24"/>
              </w:rPr>
            </w:pPr>
            <w:r w:rsidRPr="00611879">
              <w:rPr>
                <w:b/>
                <w:bCs/>
                <w:sz w:val="24"/>
                <w:szCs w:val="24"/>
              </w:rPr>
              <w:t xml:space="preserve">Ед. </w:t>
            </w:r>
            <w:proofErr w:type="spellStart"/>
            <w:r w:rsidRPr="00611879">
              <w:rPr>
                <w:b/>
                <w:bCs/>
                <w:sz w:val="24"/>
                <w:szCs w:val="24"/>
              </w:rPr>
              <w:t>изм</w:t>
            </w:r>
            <w:proofErr w:type="spellEnd"/>
            <w:r w:rsidRPr="00611879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2308F" w:rsidRPr="00611879" w:rsidRDefault="00B2308F" w:rsidP="00087727">
            <w:pPr>
              <w:jc w:val="center"/>
              <w:rPr>
                <w:b/>
                <w:bCs/>
                <w:sz w:val="24"/>
                <w:szCs w:val="24"/>
              </w:rPr>
            </w:pPr>
            <w:r w:rsidRPr="00611879">
              <w:rPr>
                <w:b/>
                <w:bCs/>
                <w:sz w:val="24"/>
                <w:szCs w:val="24"/>
              </w:rPr>
              <w:t xml:space="preserve">Количество </w:t>
            </w:r>
          </w:p>
        </w:tc>
      </w:tr>
      <w:tr w:rsidR="00B2308F" w:rsidRPr="00611879" w:rsidTr="00087727">
        <w:trPr>
          <w:tblCellSpacing w:w="0" w:type="dxa"/>
        </w:trPr>
        <w:tc>
          <w:tcPr>
            <w:tcW w:w="1126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2308F" w:rsidRPr="00611879" w:rsidRDefault="00B2308F" w:rsidP="00087727">
            <w:pPr>
              <w:jc w:val="center"/>
              <w:rPr>
                <w:sz w:val="24"/>
                <w:szCs w:val="24"/>
              </w:rPr>
            </w:pPr>
            <w:r w:rsidRPr="00611879">
              <w:rPr>
                <w:sz w:val="24"/>
                <w:szCs w:val="24"/>
              </w:rPr>
              <w:t>1</w:t>
            </w:r>
          </w:p>
        </w:tc>
        <w:tc>
          <w:tcPr>
            <w:tcW w:w="6671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2308F" w:rsidRPr="00611879" w:rsidRDefault="00B2308F" w:rsidP="000877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</w:t>
            </w:r>
            <w:r w:rsidRPr="00611879">
              <w:rPr>
                <w:sz w:val="24"/>
                <w:szCs w:val="24"/>
              </w:rPr>
              <w:t xml:space="preserve"> улиц, проспектов, переу</w:t>
            </w:r>
            <w:r>
              <w:rPr>
                <w:sz w:val="24"/>
                <w:szCs w:val="24"/>
              </w:rPr>
              <w:t>лков, проездов, дорог</w:t>
            </w:r>
            <w:r w:rsidRPr="00611879">
              <w:rPr>
                <w:sz w:val="24"/>
                <w:szCs w:val="24"/>
              </w:rPr>
              <w:t xml:space="preserve"> с а/б покрытием</w:t>
            </w:r>
          </w:p>
        </w:tc>
        <w:tc>
          <w:tcPr>
            <w:tcW w:w="1134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2308F" w:rsidRPr="00611879" w:rsidRDefault="00B2308F" w:rsidP="000877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11879">
              <w:rPr>
                <w:sz w:val="24"/>
                <w:szCs w:val="24"/>
              </w:rPr>
              <w:t>м</w:t>
            </w:r>
          </w:p>
        </w:tc>
        <w:tc>
          <w:tcPr>
            <w:tcW w:w="127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2308F" w:rsidRPr="00611879" w:rsidRDefault="00B2308F" w:rsidP="0008772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56,011</w:t>
            </w:r>
          </w:p>
        </w:tc>
      </w:tr>
      <w:tr w:rsidR="00B2308F" w:rsidRPr="00200216" w:rsidTr="00087727">
        <w:trPr>
          <w:tblCellSpacing w:w="0" w:type="dxa"/>
        </w:trPr>
        <w:tc>
          <w:tcPr>
            <w:tcW w:w="1126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2308F" w:rsidRPr="005C6394" w:rsidRDefault="00B2308F" w:rsidP="00087727">
            <w:pPr>
              <w:jc w:val="center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2</w:t>
            </w:r>
          </w:p>
        </w:tc>
        <w:tc>
          <w:tcPr>
            <w:tcW w:w="6671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2308F" w:rsidRPr="005C6394" w:rsidRDefault="00B2308F" w:rsidP="00087727">
            <w:pPr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Протяженность гравийных и щебеночных, покрытий, подлежащих содержанию</w:t>
            </w:r>
          </w:p>
        </w:tc>
        <w:tc>
          <w:tcPr>
            <w:tcW w:w="1134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2308F" w:rsidRPr="005C6394" w:rsidRDefault="00B2308F" w:rsidP="00087727">
            <w:pPr>
              <w:jc w:val="center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2308F" w:rsidRPr="005C6394" w:rsidRDefault="00B2308F" w:rsidP="00087727">
            <w:pPr>
              <w:jc w:val="right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22,395</w:t>
            </w:r>
          </w:p>
        </w:tc>
      </w:tr>
      <w:tr w:rsidR="00B2308F" w:rsidRPr="00200216" w:rsidTr="00087727">
        <w:trPr>
          <w:tblCellSpacing w:w="0" w:type="dxa"/>
        </w:trPr>
        <w:tc>
          <w:tcPr>
            <w:tcW w:w="1126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2308F" w:rsidRPr="005C6394" w:rsidRDefault="00B2308F" w:rsidP="00087727">
            <w:pPr>
              <w:jc w:val="center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3</w:t>
            </w:r>
          </w:p>
        </w:tc>
        <w:tc>
          <w:tcPr>
            <w:tcW w:w="6671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2308F" w:rsidRPr="005C6394" w:rsidRDefault="00B2308F" w:rsidP="00087727">
            <w:pPr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Протяженность грунтовых покрытий, подлежащих содержанию</w:t>
            </w:r>
          </w:p>
        </w:tc>
        <w:tc>
          <w:tcPr>
            <w:tcW w:w="1134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2308F" w:rsidRPr="005C6394" w:rsidRDefault="00B2308F" w:rsidP="00087727">
            <w:pPr>
              <w:jc w:val="center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2308F" w:rsidRPr="005C6394" w:rsidRDefault="00B2308F" w:rsidP="00087727">
            <w:pPr>
              <w:jc w:val="right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128,167</w:t>
            </w:r>
          </w:p>
        </w:tc>
      </w:tr>
      <w:tr w:rsidR="00B2308F" w:rsidRPr="00611879" w:rsidTr="00087727">
        <w:trPr>
          <w:tblCellSpacing w:w="0" w:type="dxa"/>
        </w:trPr>
        <w:tc>
          <w:tcPr>
            <w:tcW w:w="1126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2308F" w:rsidRPr="005C6394" w:rsidRDefault="00B2308F" w:rsidP="00087727">
            <w:pPr>
              <w:jc w:val="center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4</w:t>
            </w:r>
          </w:p>
        </w:tc>
        <w:tc>
          <w:tcPr>
            <w:tcW w:w="6671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2308F" w:rsidRPr="005C6394" w:rsidRDefault="00B2308F" w:rsidP="00087727">
            <w:pPr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 xml:space="preserve">Протяженность </w:t>
            </w:r>
            <w:proofErr w:type="gramStart"/>
            <w:r w:rsidRPr="005C6394">
              <w:rPr>
                <w:sz w:val="24"/>
                <w:szCs w:val="24"/>
              </w:rPr>
              <w:t>ж/б</w:t>
            </w:r>
            <w:proofErr w:type="gramEnd"/>
            <w:r w:rsidRPr="005C6394">
              <w:rPr>
                <w:sz w:val="24"/>
                <w:szCs w:val="24"/>
              </w:rPr>
              <w:t xml:space="preserve"> покрытий, подлежащих содержанию</w:t>
            </w:r>
          </w:p>
        </w:tc>
        <w:tc>
          <w:tcPr>
            <w:tcW w:w="1134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2308F" w:rsidRPr="005C6394" w:rsidRDefault="00B2308F" w:rsidP="00087727">
            <w:pPr>
              <w:jc w:val="center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км</w:t>
            </w:r>
          </w:p>
        </w:tc>
        <w:tc>
          <w:tcPr>
            <w:tcW w:w="1275" w:type="dxa"/>
            <w:tcBorders>
              <w:top w:val="outset" w:sz="6" w:space="0" w:color="341500"/>
              <w:left w:val="outset" w:sz="6" w:space="0" w:color="341500"/>
              <w:bottom w:val="outset" w:sz="6" w:space="0" w:color="341500"/>
              <w:right w:val="outset" w:sz="6" w:space="0" w:color="341500"/>
            </w:tcBorders>
          </w:tcPr>
          <w:p w:rsidR="00B2308F" w:rsidRPr="005C6394" w:rsidRDefault="00B2308F" w:rsidP="00087727">
            <w:pPr>
              <w:jc w:val="right"/>
              <w:rPr>
                <w:sz w:val="24"/>
                <w:szCs w:val="24"/>
              </w:rPr>
            </w:pPr>
            <w:r w:rsidRPr="005C6394">
              <w:rPr>
                <w:sz w:val="24"/>
                <w:szCs w:val="24"/>
              </w:rPr>
              <w:t>4,151</w:t>
            </w:r>
          </w:p>
        </w:tc>
      </w:tr>
    </w:tbl>
    <w:p w:rsidR="00B2308F" w:rsidRDefault="00B2308F" w:rsidP="00B2308F">
      <w:pPr>
        <w:ind w:firstLine="709"/>
        <w:jc w:val="both"/>
        <w:rPr>
          <w:sz w:val="28"/>
          <w:szCs w:val="28"/>
        </w:rPr>
      </w:pPr>
    </w:p>
    <w:p w:rsidR="00B2308F" w:rsidRPr="009B25B3" w:rsidRDefault="00B2308F" w:rsidP="00B2308F">
      <w:pPr>
        <w:ind w:firstLine="709"/>
        <w:jc w:val="both"/>
        <w:rPr>
          <w:sz w:val="28"/>
          <w:szCs w:val="28"/>
        </w:rPr>
      </w:pPr>
      <w:r w:rsidRPr="009B25B3">
        <w:rPr>
          <w:sz w:val="28"/>
          <w:szCs w:val="28"/>
        </w:rPr>
        <w:t xml:space="preserve">Для содержания и ремонта муниципальных автомобильных дорог и искусственных сооружений заключаются </w:t>
      </w:r>
      <w:r>
        <w:rPr>
          <w:sz w:val="28"/>
          <w:szCs w:val="28"/>
        </w:rPr>
        <w:t xml:space="preserve">договоры со специализированными организациями: </w:t>
      </w:r>
      <w:proofErr w:type="spellStart"/>
      <w:r>
        <w:rPr>
          <w:sz w:val="28"/>
          <w:szCs w:val="28"/>
        </w:rPr>
        <w:t>Кардымовским</w:t>
      </w:r>
      <w:proofErr w:type="spellEnd"/>
      <w:r>
        <w:rPr>
          <w:sz w:val="28"/>
          <w:szCs w:val="28"/>
        </w:rPr>
        <w:t xml:space="preserve"> филиалом СОГБУ «</w:t>
      </w:r>
      <w:proofErr w:type="spellStart"/>
      <w:r>
        <w:rPr>
          <w:sz w:val="28"/>
          <w:szCs w:val="28"/>
        </w:rPr>
        <w:t>Смоленскавтодор</w:t>
      </w:r>
      <w:proofErr w:type="spellEnd"/>
      <w:r>
        <w:rPr>
          <w:sz w:val="28"/>
          <w:szCs w:val="28"/>
        </w:rPr>
        <w:t xml:space="preserve">», но, </w:t>
      </w:r>
      <w:proofErr w:type="gramStart"/>
      <w:r>
        <w:rPr>
          <w:sz w:val="28"/>
          <w:szCs w:val="28"/>
        </w:rPr>
        <w:t>в следствии</w:t>
      </w:r>
      <w:proofErr w:type="gramEnd"/>
      <w:r>
        <w:rPr>
          <w:sz w:val="28"/>
          <w:szCs w:val="28"/>
        </w:rPr>
        <w:t xml:space="preserve"> высокого физического износа технических средств – 70% данной организации и </w:t>
      </w:r>
      <w:proofErr w:type="spellStart"/>
      <w:r>
        <w:rPr>
          <w:sz w:val="28"/>
          <w:szCs w:val="28"/>
        </w:rPr>
        <w:t>увеличевшегося</w:t>
      </w:r>
      <w:proofErr w:type="spellEnd"/>
      <w:r>
        <w:rPr>
          <w:sz w:val="28"/>
          <w:szCs w:val="28"/>
        </w:rPr>
        <w:t xml:space="preserve"> транспортного потока на территории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района, мероприятия по содержанию и ремонту эффекта по</w:t>
      </w:r>
      <w:r w:rsidRPr="001A6250">
        <w:rPr>
          <w:sz w:val="28"/>
          <w:szCs w:val="28"/>
        </w:rPr>
        <w:t xml:space="preserve"> </w:t>
      </w:r>
      <w:r>
        <w:rPr>
          <w:sz w:val="28"/>
          <w:szCs w:val="28"/>
        </w:rPr>
        <w:t>снижению</w:t>
      </w:r>
      <w:r w:rsidRPr="00732CBF">
        <w:rPr>
          <w:sz w:val="28"/>
          <w:szCs w:val="28"/>
        </w:rPr>
        <w:t xml:space="preserve"> износа объектов </w:t>
      </w:r>
      <w:r>
        <w:rPr>
          <w:sz w:val="28"/>
          <w:szCs w:val="28"/>
        </w:rPr>
        <w:t xml:space="preserve">дорожной инфраструктуры не имеют. </w:t>
      </w:r>
    </w:p>
    <w:p w:rsidR="00B2308F" w:rsidRPr="00147397" w:rsidRDefault="00B2308F" w:rsidP="00B2308F">
      <w:pPr>
        <w:ind w:firstLine="709"/>
        <w:jc w:val="both"/>
        <w:rPr>
          <w:sz w:val="28"/>
          <w:szCs w:val="28"/>
        </w:rPr>
      </w:pPr>
      <w:r w:rsidRPr="00147397">
        <w:rPr>
          <w:sz w:val="28"/>
          <w:szCs w:val="28"/>
        </w:rPr>
        <w:t>На территории  муниципального образования «Кардымовский район» Смоленской области имеются бесхозяйные автомобильные дороги (</w:t>
      </w:r>
      <w:smartTag w:uri="urn:schemas-microsoft-com:office:smarttags" w:element="metricconverter">
        <w:smartTagPr>
          <w:attr w:name="ProductID" w:val="11,5 км"/>
        </w:smartTagPr>
        <w:r w:rsidRPr="00147397">
          <w:rPr>
            <w:sz w:val="28"/>
            <w:szCs w:val="28"/>
          </w:rPr>
          <w:t>11,5 км</w:t>
        </w:r>
      </w:smartTag>
      <w:r w:rsidRPr="00147397">
        <w:rPr>
          <w:sz w:val="28"/>
          <w:szCs w:val="28"/>
        </w:rPr>
        <w:t>). Эти автомобильные дороги являются подъездами к населенным пунктам общественного транспорта. Состояние покрытий данных дорог - неудовлетворительное, требуется капитальный ремонт.</w:t>
      </w:r>
    </w:p>
    <w:p w:rsidR="00B2308F" w:rsidRPr="00511A43" w:rsidRDefault="00B2308F" w:rsidP="00B2308F">
      <w:pPr>
        <w:ind w:firstLine="709"/>
        <w:jc w:val="both"/>
        <w:rPr>
          <w:sz w:val="28"/>
          <w:szCs w:val="28"/>
        </w:rPr>
      </w:pPr>
      <w:proofErr w:type="gramStart"/>
      <w:r w:rsidRPr="00147397">
        <w:rPr>
          <w:sz w:val="28"/>
          <w:szCs w:val="28"/>
        </w:rPr>
        <w:t>Неудовлетворительн</w:t>
      </w:r>
      <w:r>
        <w:rPr>
          <w:sz w:val="28"/>
          <w:szCs w:val="28"/>
        </w:rPr>
        <w:t>ая</w:t>
      </w:r>
      <w:proofErr w:type="gramEnd"/>
      <w:r w:rsidRPr="001473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конъюктура</w:t>
      </w:r>
      <w:proofErr w:type="spellEnd"/>
      <w:r w:rsidRPr="00147397">
        <w:rPr>
          <w:sz w:val="28"/>
          <w:szCs w:val="28"/>
        </w:rPr>
        <w:t xml:space="preserve"> улично-дорожной сети </w:t>
      </w:r>
      <w:r>
        <w:rPr>
          <w:sz w:val="28"/>
          <w:szCs w:val="28"/>
        </w:rPr>
        <w:t xml:space="preserve">негативно </w:t>
      </w:r>
      <w:r w:rsidRPr="00147397">
        <w:rPr>
          <w:sz w:val="28"/>
          <w:szCs w:val="28"/>
        </w:rPr>
        <w:t xml:space="preserve">влияет на </w:t>
      </w:r>
      <w:r>
        <w:rPr>
          <w:sz w:val="28"/>
          <w:szCs w:val="28"/>
        </w:rPr>
        <w:t>состояние</w:t>
      </w:r>
      <w:r w:rsidRPr="00147397">
        <w:rPr>
          <w:sz w:val="28"/>
          <w:szCs w:val="28"/>
        </w:rPr>
        <w:t xml:space="preserve"> окружающей среды. Улицы населенных пунктов не имеют ливневой канализации. Отсутствие продольных и поперечных уклонов на отдельных улицах приводит к образованию застоев воды и грязи. Изношенность наружных инженерных коммуникаций (водопровод, электрические кабели и др.) приводит к необходимости проведения ремонтных работ, постоянным раскопкам и разрушениям оснований и покрытий улиц.</w:t>
      </w:r>
      <w:r w:rsidRPr="00511A43">
        <w:rPr>
          <w:sz w:val="28"/>
          <w:szCs w:val="28"/>
        </w:rPr>
        <w:t xml:space="preserve"> </w:t>
      </w:r>
    </w:p>
    <w:p w:rsidR="00B2308F" w:rsidRDefault="00B2308F" w:rsidP="00B23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95DA9">
        <w:rPr>
          <w:sz w:val="28"/>
          <w:szCs w:val="28"/>
        </w:rPr>
        <w:t>азработк</w:t>
      </w:r>
      <w:r>
        <w:rPr>
          <w:sz w:val="28"/>
          <w:szCs w:val="28"/>
        </w:rPr>
        <w:t>а</w:t>
      </w:r>
      <w:r w:rsidRPr="00195D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195DA9">
        <w:rPr>
          <w:sz w:val="28"/>
          <w:szCs w:val="28"/>
        </w:rPr>
        <w:t>«Развитие автомобильных дорог местного значения и улично-дорожной сети на территории муниципального образования «Кардымовский р</w:t>
      </w:r>
      <w:r>
        <w:rPr>
          <w:sz w:val="28"/>
          <w:szCs w:val="28"/>
        </w:rPr>
        <w:t>айон» Смоленской области на 2014</w:t>
      </w:r>
      <w:r w:rsidRPr="00195DA9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195DA9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назрела.</w:t>
      </w:r>
    </w:p>
    <w:p w:rsidR="00B2308F" w:rsidRPr="00E95A4A" w:rsidRDefault="00B2308F" w:rsidP="00B2308F">
      <w:pPr>
        <w:rPr>
          <w:b/>
          <w:sz w:val="28"/>
          <w:szCs w:val="28"/>
        </w:rPr>
      </w:pPr>
    </w:p>
    <w:p w:rsidR="00B2308F" w:rsidRDefault="00B2308F" w:rsidP="00B2308F">
      <w:pPr>
        <w:jc w:val="center"/>
        <w:rPr>
          <w:b/>
          <w:sz w:val="28"/>
          <w:szCs w:val="28"/>
        </w:rPr>
      </w:pPr>
    </w:p>
    <w:p w:rsidR="00B2308F" w:rsidRDefault="00B2308F" w:rsidP="00B2308F">
      <w:pPr>
        <w:jc w:val="center"/>
        <w:rPr>
          <w:b/>
          <w:sz w:val="28"/>
          <w:szCs w:val="28"/>
        </w:rPr>
      </w:pPr>
    </w:p>
    <w:p w:rsidR="00B2308F" w:rsidRDefault="00B2308F" w:rsidP="00B2308F">
      <w:pPr>
        <w:jc w:val="center"/>
        <w:rPr>
          <w:b/>
          <w:sz w:val="28"/>
          <w:szCs w:val="28"/>
        </w:rPr>
      </w:pPr>
      <w:r w:rsidRPr="00E95A4A">
        <w:rPr>
          <w:b/>
          <w:sz w:val="28"/>
          <w:szCs w:val="28"/>
        </w:rPr>
        <w:lastRenderedPageBreak/>
        <w:t xml:space="preserve">Раздел 2. Цели, задачи и целевые показатели </w:t>
      </w:r>
      <w:r>
        <w:rPr>
          <w:b/>
          <w:sz w:val="28"/>
          <w:szCs w:val="28"/>
        </w:rPr>
        <w:t>П</w:t>
      </w:r>
      <w:r w:rsidRPr="00E95A4A">
        <w:rPr>
          <w:b/>
          <w:sz w:val="28"/>
          <w:szCs w:val="28"/>
        </w:rPr>
        <w:t>рограммы.</w:t>
      </w:r>
    </w:p>
    <w:p w:rsidR="00B2308F" w:rsidRDefault="00B2308F" w:rsidP="00B2308F">
      <w:pPr>
        <w:ind w:firstLine="709"/>
        <w:jc w:val="center"/>
        <w:rPr>
          <w:b/>
          <w:sz w:val="28"/>
          <w:szCs w:val="28"/>
        </w:rPr>
      </w:pPr>
    </w:p>
    <w:p w:rsidR="00B2308F" w:rsidRDefault="00B2308F" w:rsidP="00B2308F">
      <w:pPr>
        <w:ind w:firstLine="709"/>
        <w:jc w:val="both"/>
        <w:rPr>
          <w:sz w:val="28"/>
          <w:szCs w:val="28"/>
        </w:rPr>
      </w:pPr>
      <w:r w:rsidRPr="008E4F6A">
        <w:rPr>
          <w:sz w:val="28"/>
          <w:szCs w:val="28"/>
        </w:rPr>
        <w:t xml:space="preserve">Основная цель программы - содействие экономическому и социальному развитию </w:t>
      </w:r>
      <w:proofErr w:type="spellStart"/>
      <w:r w:rsidRPr="008E4F6A">
        <w:rPr>
          <w:sz w:val="28"/>
          <w:szCs w:val="28"/>
        </w:rPr>
        <w:t>Кардымовского</w:t>
      </w:r>
      <w:proofErr w:type="spellEnd"/>
      <w:r w:rsidRPr="008E4F6A">
        <w:rPr>
          <w:sz w:val="28"/>
          <w:szCs w:val="28"/>
        </w:rPr>
        <w:t xml:space="preserve"> района, повышению уровня жизни населения за счет совершенствования и развития улично-дорожной сети (УДС) в соответствии с потребностями экономики и населения.</w:t>
      </w:r>
    </w:p>
    <w:p w:rsidR="00B2308F" w:rsidRDefault="00B2308F" w:rsidP="00B23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её достижения необходимо руководствоваться схемами территориального планирования муниципальных образований. По состоянию на 1.07.2011 года разработаны и утверждены схемы </w:t>
      </w:r>
      <w:proofErr w:type="spellStart"/>
      <w:r>
        <w:rPr>
          <w:sz w:val="28"/>
          <w:szCs w:val="28"/>
        </w:rPr>
        <w:t>терпланирования</w:t>
      </w:r>
      <w:proofErr w:type="spellEnd"/>
      <w:r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городского поселения. Схемы </w:t>
      </w:r>
      <w:proofErr w:type="spellStart"/>
      <w:r>
        <w:rPr>
          <w:sz w:val="28"/>
          <w:szCs w:val="28"/>
        </w:rPr>
        <w:t>терпланирования</w:t>
      </w:r>
      <w:proofErr w:type="spellEnd"/>
      <w:r>
        <w:rPr>
          <w:sz w:val="28"/>
          <w:szCs w:val="28"/>
        </w:rPr>
        <w:t xml:space="preserve"> сельских поселений находятся в стадии разработки и будут приняты и утверждены до 31 декабря 2011 года. </w:t>
      </w:r>
      <w:proofErr w:type="gramStart"/>
      <w:r>
        <w:rPr>
          <w:sz w:val="28"/>
          <w:szCs w:val="28"/>
        </w:rPr>
        <w:t>Исходя из материалов уже разработанных и разрабатываемых схем территориального планирования в Программу включены</w:t>
      </w:r>
      <w:proofErr w:type="gramEnd"/>
      <w:r>
        <w:rPr>
          <w:sz w:val="28"/>
          <w:szCs w:val="28"/>
        </w:rPr>
        <w:t xml:space="preserve"> объекты дорожного хозяйства следующих населенных пунктов:</w:t>
      </w:r>
    </w:p>
    <w:p w:rsidR="00B2308F" w:rsidRDefault="00B2308F" w:rsidP="00B23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7"/>
        <w:gridCol w:w="5189"/>
      </w:tblGrid>
      <w:tr w:rsidR="00B2308F" w:rsidRPr="006738C2" w:rsidTr="00087727">
        <w:tc>
          <w:tcPr>
            <w:tcW w:w="5017" w:type="dxa"/>
          </w:tcPr>
          <w:p w:rsidR="00B2308F" w:rsidRPr="006738C2" w:rsidRDefault="00B2308F" w:rsidP="00087727">
            <w:pPr>
              <w:ind w:firstLine="709"/>
              <w:jc w:val="center"/>
              <w:rPr>
                <w:sz w:val="28"/>
                <w:szCs w:val="28"/>
              </w:rPr>
            </w:pPr>
            <w:r w:rsidRPr="006738C2">
              <w:rPr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5189" w:type="dxa"/>
          </w:tcPr>
          <w:p w:rsidR="00B2308F" w:rsidRPr="006738C2" w:rsidRDefault="00B2308F" w:rsidP="00087727">
            <w:pPr>
              <w:ind w:firstLine="709"/>
              <w:jc w:val="center"/>
              <w:rPr>
                <w:sz w:val="28"/>
                <w:szCs w:val="28"/>
              </w:rPr>
            </w:pPr>
            <w:r w:rsidRPr="006738C2">
              <w:rPr>
                <w:sz w:val="28"/>
                <w:szCs w:val="28"/>
              </w:rPr>
              <w:t>Наименование населенного пункта</w:t>
            </w:r>
          </w:p>
        </w:tc>
      </w:tr>
      <w:tr w:rsidR="00B2308F" w:rsidRPr="006738C2" w:rsidTr="00087727">
        <w:tc>
          <w:tcPr>
            <w:tcW w:w="5017" w:type="dxa"/>
            <w:vAlign w:val="center"/>
          </w:tcPr>
          <w:p w:rsidR="00B2308F" w:rsidRPr="006738C2" w:rsidRDefault="00B2308F" w:rsidP="00087727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proofErr w:type="spellStart"/>
            <w:r w:rsidRPr="006738C2">
              <w:rPr>
                <w:sz w:val="24"/>
                <w:szCs w:val="24"/>
              </w:rPr>
              <w:t>Кардымовское</w:t>
            </w:r>
            <w:proofErr w:type="spellEnd"/>
            <w:r w:rsidRPr="006738C2">
              <w:rPr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5189" w:type="dxa"/>
          </w:tcPr>
          <w:p w:rsidR="00B2308F" w:rsidRPr="006738C2" w:rsidRDefault="00B2308F" w:rsidP="00087727">
            <w:pPr>
              <w:ind w:firstLine="709"/>
              <w:jc w:val="both"/>
              <w:rPr>
                <w:sz w:val="28"/>
                <w:szCs w:val="28"/>
              </w:rPr>
            </w:pPr>
            <w:r w:rsidRPr="006738C2">
              <w:rPr>
                <w:sz w:val="28"/>
                <w:szCs w:val="28"/>
              </w:rPr>
              <w:t>пос. Кардымово</w:t>
            </w:r>
          </w:p>
        </w:tc>
      </w:tr>
      <w:tr w:rsidR="00B2308F" w:rsidRPr="006738C2" w:rsidTr="00087727">
        <w:tc>
          <w:tcPr>
            <w:tcW w:w="5017" w:type="dxa"/>
            <w:vAlign w:val="center"/>
          </w:tcPr>
          <w:p w:rsidR="00B2308F" w:rsidRPr="006738C2" w:rsidRDefault="00B2308F" w:rsidP="00087727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B2308F" w:rsidRPr="006738C2" w:rsidRDefault="00B2308F" w:rsidP="00087727">
            <w:pPr>
              <w:ind w:firstLine="709"/>
              <w:jc w:val="both"/>
              <w:rPr>
                <w:sz w:val="28"/>
                <w:szCs w:val="28"/>
              </w:rPr>
            </w:pPr>
            <w:r w:rsidRPr="006738C2">
              <w:rPr>
                <w:sz w:val="28"/>
                <w:szCs w:val="28"/>
              </w:rPr>
              <w:t xml:space="preserve">д. </w:t>
            </w:r>
            <w:proofErr w:type="spellStart"/>
            <w:r w:rsidRPr="006738C2">
              <w:rPr>
                <w:sz w:val="28"/>
                <w:szCs w:val="28"/>
              </w:rPr>
              <w:t>Ермачки</w:t>
            </w:r>
            <w:proofErr w:type="spellEnd"/>
          </w:p>
        </w:tc>
      </w:tr>
      <w:tr w:rsidR="00B2308F" w:rsidRPr="006738C2" w:rsidTr="00087727">
        <w:tc>
          <w:tcPr>
            <w:tcW w:w="5017" w:type="dxa"/>
            <w:vAlign w:val="center"/>
          </w:tcPr>
          <w:p w:rsidR="00B2308F" w:rsidRPr="006738C2" w:rsidRDefault="00B2308F" w:rsidP="00087727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B2308F" w:rsidRPr="006738C2" w:rsidRDefault="00B2308F" w:rsidP="00087727">
            <w:pPr>
              <w:ind w:firstLine="709"/>
              <w:jc w:val="both"/>
              <w:rPr>
                <w:sz w:val="28"/>
                <w:szCs w:val="28"/>
              </w:rPr>
            </w:pPr>
            <w:r w:rsidRPr="006738C2">
              <w:rPr>
                <w:sz w:val="28"/>
                <w:szCs w:val="28"/>
              </w:rPr>
              <w:t xml:space="preserve">д. </w:t>
            </w:r>
            <w:proofErr w:type="spellStart"/>
            <w:r w:rsidRPr="006738C2">
              <w:rPr>
                <w:sz w:val="28"/>
                <w:szCs w:val="28"/>
              </w:rPr>
              <w:t>Сапочево</w:t>
            </w:r>
            <w:proofErr w:type="spellEnd"/>
          </w:p>
        </w:tc>
      </w:tr>
      <w:tr w:rsidR="00B2308F" w:rsidRPr="006738C2" w:rsidTr="00087727">
        <w:tc>
          <w:tcPr>
            <w:tcW w:w="5017" w:type="dxa"/>
            <w:vAlign w:val="center"/>
          </w:tcPr>
          <w:p w:rsidR="00B2308F" w:rsidRPr="006738C2" w:rsidRDefault="00B2308F" w:rsidP="00087727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B2308F" w:rsidRPr="006738C2" w:rsidRDefault="00B2308F" w:rsidP="00087727">
            <w:pPr>
              <w:ind w:firstLine="709"/>
              <w:jc w:val="both"/>
              <w:rPr>
                <w:sz w:val="28"/>
                <w:szCs w:val="28"/>
              </w:rPr>
            </w:pPr>
            <w:r w:rsidRPr="006738C2">
              <w:rPr>
                <w:sz w:val="28"/>
                <w:szCs w:val="28"/>
              </w:rPr>
              <w:t>д. Кривцы</w:t>
            </w:r>
          </w:p>
        </w:tc>
      </w:tr>
      <w:tr w:rsidR="00B2308F" w:rsidRPr="006738C2" w:rsidTr="00087727">
        <w:tc>
          <w:tcPr>
            <w:tcW w:w="5017" w:type="dxa"/>
            <w:vAlign w:val="center"/>
          </w:tcPr>
          <w:p w:rsidR="00B2308F" w:rsidRPr="006738C2" w:rsidRDefault="00B2308F" w:rsidP="00087727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proofErr w:type="spellStart"/>
            <w:r w:rsidRPr="006738C2">
              <w:rPr>
                <w:sz w:val="24"/>
                <w:szCs w:val="24"/>
              </w:rPr>
              <w:t>Березкинское</w:t>
            </w:r>
            <w:proofErr w:type="spellEnd"/>
            <w:r w:rsidRPr="006738C2">
              <w:rPr>
                <w:sz w:val="24"/>
                <w:szCs w:val="24"/>
              </w:rPr>
              <w:t xml:space="preserve"> сельское  поселение</w:t>
            </w:r>
          </w:p>
        </w:tc>
        <w:tc>
          <w:tcPr>
            <w:tcW w:w="5189" w:type="dxa"/>
          </w:tcPr>
          <w:p w:rsidR="00B2308F" w:rsidRPr="006738C2" w:rsidRDefault="00B2308F" w:rsidP="00087727">
            <w:pPr>
              <w:ind w:firstLine="709"/>
              <w:jc w:val="both"/>
              <w:rPr>
                <w:sz w:val="28"/>
                <w:szCs w:val="28"/>
              </w:rPr>
            </w:pPr>
            <w:r w:rsidRPr="006738C2">
              <w:rPr>
                <w:sz w:val="28"/>
                <w:szCs w:val="28"/>
              </w:rPr>
              <w:t xml:space="preserve">д. </w:t>
            </w:r>
            <w:proofErr w:type="spellStart"/>
            <w:r w:rsidRPr="006738C2">
              <w:rPr>
                <w:sz w:val="28"/>
                <w:szCs w:val="28"/>
              </w:rPr>
              <w:t>Варваровщина</w:t>
            </w:r>
            <w:proofErr w:type="spellEnd"/>
          </w:p>
        </w:tc>
      </w:tr>
      <w:tr w:rsidR="00B2308F" w:rsidRPr="006738C2" w:rsidTr="00087727">
        <w:tc>
          <w:tcPr>
            <w:tcW w:w="5017" w:type="dxa"/>
            <w:vAlign w:val="center"/>
          </w:tcPr>
          <w:p w:rsidR="00B2308F" w:rsidRPr="006738C2" w:rsidRDefault="00B2308F" w:rsidP="00087727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B2308F" w:rsidRPr="006738C2" w:rsidRDefault="00B2308F" w:rsidP="00087727">
            <w:pPr>
              <w:ind w:firstLine="709"/>
              <w:jc w:val="both"/>
              <w:rPr>
                <w:sz w:val="28"/>
                <w:szCs w:val="28"/>
              </w:rPr>
            </w:pPr>
            <w:r w:rsidRPr="006738C2">
              <w:rPr>
                <w:sz w:val="28"/>
                <w:szCs w:val="28"/>
              </w:rPr>
              <w:t xml:space="preserve">д. </w:t>
            </w:r>
            <w:proofErr w:type="spellStart"/>
            <w:r w:rsidRPr="006738C2">
              <w:rPr>
                <w:sz w:val="28"/>
                <w:szCs w:val="28"/>
              </w:rPr>
              <w:t>Пищулино</w:t>
            </w:r>
            <w:proofErr w:type="spellEnd"/>
            <w:r w:rsidRPr="006738C2">
              <w:rPr>
                <w:sz w:val="28"/>
                <w:szCs w:val="28"/>
              </w:rPr>
              <w:t xml:space="preserve"> </w:t>
            </w:r>
          </w:p>
        </w:tc>
      </w:tr>
      <w:tr w:rsidR="00B2308F" w:rsidRPr="006738C2" w:rsidTr="00087727">
        <w:tc>
          <w:tcPr>
            <w:tcW w:w="5017" w:type="dxa"/>
            <w:vAlign w:val="center"/>
          </w:tcPr>
          <w:p w:rsidR="00B2308F" w:rsidRPr="006738C2" w:rsidRDefault="00B2308F" w:rsidP="00087727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B2308F" w:rsidRPr="006738C2" w:rsidRDefault="00B2308F" w:rsidP="00087727">
            <w:pPr>
              <w:ind w:firstLine="709"/>
              <w:jc w:val="both"/>
              <w:rPr>
                <w:sz w:val="28"/>
                <w:szCs w:val="28"/>
              </w:rPr>
            </w:pPr>
            <w:r w:rsidRPr="006738C2">
              <w:rPr>
                <w:sz w:val="28"/>
                <w:szCs w:val="28"/>
              </w:rPr>
              <w:t xml:space="preserve">д. </w:t>
            </w:r>
            <w:proofErr w:type="spellStart"/>
            <w:r w:rsidRPr="006738C2">
              <w:rPr>
                <w:sz w:val="28"/>
                <w:szCs w:val="28"/>
              </w:rPr>
              <w:t>Барсучки</w:t>
            </w:r>
            <w:proofErr w:type="spellEnd"/>
          </w:p>
        </w:tc>
      </w:tr>
      <w:tr w:rsidR="00B2308F" w:rsidRPr="006738C2" w:rsidTr="00087727">
        <w:tc>
          <w:tcPr>
            <w:tcW w:w="5017" w:type="dxa"/>
            <w:vAlign w:val="center"/>
          </w:tcPr>
          <w:p w:rsidR="00B2308F" w:rsidRPr="006738C2" w:rsidRDefault="00B2308F" w:rsidP="00087727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B2308F" w:rsidRPr="006738C2" w:rsidRDefault="00B2308F" w:rsidP="00087727">
            <w:pPr>
              <w:ind w:firstLine="709"/>
              <w:jc w:val="both"/>
              <w:rPr>
                <w:sz w:val="28"/>
                <w:szCs w:val="28"/>
              </w:rPr>
            </w:pPr>
            <w:r w:rsidRPr="006738C2">
              <w:rPr>
                <w:sz w:val="28"/>
                <w:szCs w:val="28"/>
              </w:rPr>
              <w:t xml:space="preserve">д. </w:t>
            </w:r>
            <w:proofErr w:type="spellStart"/>
            <w:r w:rsidRPr="006738C2">
              <w:rPr>
                <w:sz w:val="28"/>
                <w:szCs w:val="28"/>
              </w:rPr>
              <w:t>Волочня</w:t>
            </w:r>
            <w:proofErr w:type="spellEnd"/>
          </w:p>
        </w:tc>
      </w:tr>
      <w:tr w:rsidR="00B2308F" w:rsidRPr="006738C2" w:rsidTr="00087727">
        <w:tc>
          <w:tcPr>
            <w:tcW w:w="5017" w:type="dxa"/>
            <w:vAlign w:val="center"/>
          </w:tcPr>
          <w:p w:rsidR="00B2308F" w:rsidRPr="006738C2" w:rsidRDefault="00B2308F" w:rsidP="00087727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  <w:r w:rsidRPr="006738C2">
              <w:rPr>
                <w:sz w:val="24"/>
                <w:szCs w:val="24"/>
              </w:rPr>
              <w:t>Каменское сельское  поселение</w:t>
            </w:r>
          </w:p>
        </w:tc>
        <w:tc>
          <w:tcPr>
            <w:tcW w:w="5189" w:type="dxa"/>
          </w:tcPr>
          <w:p w:rsidR="00B2308F" w:rsidRPr="006738C2" w:rsidRDefault="00B2308F" w:rsidP="00087727">
            <w:pPr>
              <w:ind w:firstLine="709"/>
              <w:jc w:val="both"/>
              <w:rPr>
                <w:sz w:val="28"/>
                <w:szCs w:val="28"/>
              </w:rPr>
            </w:pPr>
            <w:r w:rsidRPr="006738C2">
              <w:rPr>
                <w:sz w:val="28"/>
                <w:szCs w:val="28"/>
              </w:rPr>
              <w:t>д. Каменка</w:t>
            </w:r>
          </w:p>
        </w:tc>
      </w:tr>
      <w:tr w:rsidR="00B2308F" w:rsidRPr="006738C2" w:rsidTr="00087727">
        <w:tc>
          <w:tcPr>
            <w:tcW w:w="5017" w:type="dxa"/>
            <w:vAlign w:val="center"/>
          </w:tcPr>
          <w:p w:rsidR="00B2308F" w:rsidRPr="006738C2" w:rsidRDefault="00B2308F" w:rsidP="00087727">
            <w:pPr>
              <w:spacing w:before="100" w:beforeAutospacing="1" w:after="100" w:afterAutospacing="1"/>
              <w:ind w:firstLine="709"/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B2308F" w:rsidRPr="006738C2" w:rsidRDefault="00B2308F" w:rsidP="00087727">
            <w:pPr>
              <w:ind w:firstLine="709"/>
              <w:jc w:val="both"/>
              <w:rPr>
                <w:sz w:val="28"/>
                <w:szCs w:val="28"/>
              </w:rPr>
            </w:pPr>
            <w:r w:rsidRPr="006738C2">
              <w:rPr>
                <w:sz w:val="28"/>
                <w:szCs w:val="28"/>
              </w:rPr>
              <w:t xml:space="preserve">д. </w:t>
            </w:r>
            <w:proofErr w:type="spellStart"/>
            <w:r w:rsidRPr="006738C2">
              <w:rPr>
                <w:sz w:val="28"/>
                <w:szCs w:val="28"/>
              </w:rPr>
              <w:t>Лисичино</w:t>
            </w:r>
            <w:proofErr w:type="spellEnd"/>
          </w:p>
        </w:tc>
      </w:tr>
      <w:tr w:rsidR="00B2308F" w:rsidRPr="006738C2" w:rsidTr="00087727">
        <w:tc>
          <w:tcPr>
            <w:tcW w:w="5017" w:type="dxa"/>
          </w:tcPr>
          <w:p w:rsidR="00B2308F" w:rsidRPr="006738C2" w:rsidRDefault="00B2308F" w:rsidP="00087727">
            <w:pPr>
              <w:ind w:firstLine="709"/>
            </w:pPr>
            <w:proofErr w:type="spellStart"/>
            <w:r w:rsidRPr="006738C2">
              <w:rPr>
                <w:sz w:val="24"/>
                <w:szCs w:val="24"/>
              </w:rPr>
              <w:t>Мольковское</w:t>
            </w:r>
            <w:proofErr w:type="spellEnd"/>
            <w:r w:rsidRPr="006738C2">
              <w:rPr>
                <w:sz w:val="24"/>
                <w:szCs w:val="24"/>
              </w:rPr>
              <w:t xml:space="preserve"> сельское  поселение</w:t>
            </w:r>
          </w:p>
        </w:tc>
        <w:tc>
          <w:tcPr>
            <w:tcW w:w="5189" w:type="dxa"/>
          </w:tcPr>
          <w:p w:rsidR="00B2308F" w:rsidRPr="006738C2" w:rsidRDefault="00B2308F" w:rsidP="00087727">
            <w:pPr>
              <w:ind w:firstLine="709"/>
              <w:jc w:val="both"/>
              <w:rPr>
                <w:sz w:val="28"/>
                <w:szCs w:val="28"/>
              </w:rPr>
            </w:pPr>
            <w:r w:rsidRPr="006738C2">
              <w:rPr>
                <w:sz w:val="28"/>
                <w:szCs w:val="28"/>
              </w:rPr>
              <w:t xml:space="preserve">д. </w:t>
            </w:r>
            <w:proofErr w:type="spellStart"/>
            <w:r w:rsidRPr="006738C2">
              <w:rPr>
                <w:sz w:val="28"/>
                <w:szCs w:val="28"/>
              </w:rPr>
              <w:t>Мольково</w:t>
            </w:r>
            <w:proofErr w:type="spellEnd"/>
          </w:p>
        </w:tc>
      </w:tr>
      <w:tr w:rsidR="00B2308F" w:rsidRPr="006738C2" w:rsidTr="00087727">
        <w:tc>
          <w:tcPr>
            <w:tcW w:w="5017" w:type="dxa"/>
          </w:tcPr>
          <w:p w:rsidR="00B2308F" w:rsidRPr="006738C2" w:rsidRDefault="00B2308F" w:rsidP="0008772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B2308F" w:rsidRPr="006738C2" w:rsidRDefault="00B2308F" w:rsidP="00087727">
            <w:pPr>
              <w:ind w:firstLine="709"/>
              <w:jc w:val="both"/>
              <w:rPr>
                <w:sz w:val="28"/>
                <w:szCs w:val="28"/>
              </w:rPr>
            </w:pPr>
            <w:r w:rsidRPr="006738C2">
              <w:rPr>
                <w:sz w:val="28"/>
                <w:szCs w:val="28"/>
              </w:rPr>
              <w:t xml:space="preserve">д. </w:t>
            </w:r>
            <w:proofErr w:type="spellStart"/>
            <w:r w:rsidRPr="006738C2">
              <w:rPr>
                <w:sz w:val="28"/>
                <w:szCs w:val="28"/>
              </w:rPr>
              <w:t>Астрогань</w:t>
            </w:r>
            <w:proofErr w:type="spellEnd"/>
          </w:p>
        </w:tc>
      </w:tr>
      <w:tr w:rsidR="00B2308F" w:rsidRPr="006738C2" w:rsidTr="00087727">
        <w:tc>
          <w:tcPr>
            <w:tcW w:w="5017" w:type="dxa"/>
          </w:tcPr>
          <w:p w:rsidR="00B2308F" w:rsidRPr="006738C2" w:rsidRDefault="00B2308F" w:rsidP="0008772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B2308F" w:rsidRPr="006738C2" w:rsidRDefault="00B2308F" w:rsidP="00087727">
            <w:pPr>
              <w:ind w:firstLine="709"/>
              <w:jc w:val="both"/>
              <w:rPr>
                <w:sz w:val="28"/>
                <w:szCs w:val="28"/>
              </w:rPr>
            </w:pPr>
            <w:r w:rsidRPr="006738C2">
              <w:rPr>
                <w:sz w:val="28"/>
                <w:szCs w:val="28"/>
              </w:rPr>
              <w:t xml:space="preserve">Ст. </w:t>
            </w:r>
            <w:proofErr w:type="spellStart"/>
            <w:r w:rsidRPr="006738C2">
              <w:rPr>
                <w:sz w:val="28"/>
                <w:szCs w:val="28"/>
              </w:rPr>
              <w:t>Духовская</w:t>
            </w:r>
            <w:proofErr w:type="spellEnd"/>
          </w:p>
        </w:tc>
      </w:tr>
      <w:tr w:rsidR="00B2308F" w:rsidRPr="006738C2" w:rsidTr="00087727">
        <w:tc>
          <w:tcPr>
            <w:tcW w:w="5017" w:type="dxa"/>
          </w:tcPr>
          <w:p w:rsidR="00B2308F" w:rsidRPr="006738C2" w:rsidRDefault="00B2308F" w:rsidP="00087727">
            <w:pPr>
              <w:ind w:firstLine="709"/>
            </w:pPr>
            <w:proofErr w:type="spellStart"/>
            <w:r w:rsidRPr="006738C2">
              <w:rPr>
                <w:sz w:val="24"/>
                <w:szCs w:val="24"/>
              </w:rPr>
              <w:t>Нетризовское</w:t>
            </w:r>
            <w:proofErr w:type="spellEnd"/>
            <w:r w:rsidRPr="006738C2">
              <w:rPr>
                <w:sz w:val="24"/>
                <w:szCs w:val="24"/>
              </w:rPr>
              <w:t xml:space="preserve"> сельское  поселение</w:t>
            </w:r>
          </w:p>
        </w:tc>
        <w:tc>
          <w:tcPr>
            <w:tcW w:w="5189" w:type="dxa"/>
          </w:tcPr>
          <w:p w:rsidR="00B2308F" w:rsidRPr="006738C2" w:rsidRDefault="00B2308F" w:rsidP="00087727">
            <w:pPr>
              <w:ind w:firstLine="709"/>
              <w:jc w:val="both"/>
              <w:rPr>
                <w:sz w:val="28"/>
                <w:szCs w:val="28"/>
              </w:rPr>
            </w:pPr>
            <w:r w:rsidRPr="006738C2">
              <w:rPr>
                <w:sz w:val="28"/>
                <w:szCs w:val="28"/>
              </w:rPr>
              <w:t xml:space="preserve">д. </w:t>
            </w:r>
            <w:proofErr w:type="spellStart"/>
            <w:r w:rsidRPr="006738C2">
              <w:rPr>
                <w:sz w:val="28"/>
                <w:szCs w:val="28"/>
              </w:rPr>
              <w:t>Нетризово</w:t>
            </w:r>
            <w:proofErr w:type="spellEnd"/>
          </w:p>
        </w:tc>
      </w:tr>
      <w:tr w:rsidR="00B2308F" w:rsidRPr="006738C2" w:rsidTr="00087727">
        <w:tc>
          <w:tcPr>
            <w:tcW w:w="5017" w:type="dxa"/>
          </w:tcPr>
          <w:p w:rsidR="00B2308F" w:rsidRPr="006738C2" w:rsidRDefault="00B2308F" w:rsidP="0008772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B2308F" w:rsidRPr="006738C2" w:rsidRDefault="00B2308F" w:rsidP="00087727">
            <w:pPr>
              <w:ind w:firstLine="709"/>
              <w:jc w:val="both"/>
              <w:rPr>
                <w:sz w:val="28"/>
                <w:szCs w:val="28"/>
              </w:rPr>
            </w:pPr>
            <w:r w:rsidRPr="006738C2">
              <w:rPr>
                <w:sz w:val="28"/>
                <w:szCs w:val="28"/>
              </w:rPr>
              <w:t xml:space="preserve">д. </w:t>
            </w:r>
            <w:proofErr w:type="spellStart"/>
            <w:r w:rsidRPr="006738C2">
              <w:rPr>
                <w:sz w:val="28"/>
                <w:szCs w:val="28"/>
              </w:rPr>
              <w:t>Федурново</w:t>
            </w:r>
            <w:proofErr w:type="spellEnd"/>
          </w:p>
        </w:tc>
      </w:tr>
      <w:tr w:rsidR="00B2308F" w:rsidRPr="006738C2" w:rsidTr="00087727">
        <w:tc>
          <w:tcPr>
            <w:tcW w:w="5017" w:type="dxa"/>
          </w:tcPr>
          <w:p w:rsidR="00B2308F" w:rsidRPr="006738C2" w:rsidRDefault="00B2308F" w:rsidP="0008772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B2308F" w:rsidRPr="006738C2" w:rsidRDefault="00B2308F" w:rsidP="00087727">
            <w:pPr>
              <w:ind w:firstLine="709"/>
              <w:jc w:val="both"/>
              <w:rPr>
                <w:sz w:val="28"/>
                <w:szCs w:val="28"/>
              </w:rPr>
            </w:pPr>
            <w:r w:rsidRPr="006738C2">
              <w:rPr>
                <w:sz w:val="28"/>
                <w:szCs w:val="28"/>
              </w:rPr>
              <w:t xml:space="preserve">д. </w:t>
            </w:r>
            <w:proofErr w:type="spellStart"/>
            <w:r w:rsidRPr="006738C2">
              <w:rPr>
                <w:sz w:val="28"/>
                <w:szCs w:val="28"/>
              </w:rPr>
              <w:t>Сухоруково</w:t>
            </w:r>
            <w:proofErr w:type="spellEnd"/>
          </w:p>
        </w:tc>
      </w:tr>
      <w:tr w:rsidR="00B2308F" w:rsidRPr="006738C2" w:rsidTr="00087727">
        <w:tc>
          <w:tcPr>
            <w:tcW w:w="5017" w:type="dxa"/>
          </w:tcPr>
          <w:p w:rsidR="00B2308F" w:rsidRPr="006738C2" w:rsidRDefault="00B2308F" w:rsidP="00087727">
            <w:pPr>
              <w:ind w:firstLine="709"/>
            </w:pPr>
            <w:r w:rsidRPr="006738C2">
              <w:rPr>
                <w:sz w:val="24"/>
                <w:szCs w:val="24"/>
              </w:rPr>
              <w:t>Первомайское сельское  поселение</w:t>
            </w:r>
          </w:p>
        </w:tc>
        <w:tc>
          <w:tcPr>
            <w:tcW w:w="5189" w:type="dxa"/>
          </w:tcPr>
          <w:p w:rsidR="00B2308F" w:rsidRPr="006738C2" w:rsidRDefault="00B2308F" w:rsidP="00087727">
            <w:pPr>
              <w:ind w:firstLine="709"/>
              <w:jc w:val="both"/>
              <w:rPr>
                <w:sz w:val="28"/>
                <w:szCs w:val="28"/>
              </w:rPr>
            </w:pPr>
            <w:r w:rsidRPr="006738C2">
              <w:rPr>
                <w:sz w:val="28"/>
                <w:szCs w:val="28"/>
              </w:rPr>
              <w:t>д. Титково</w:t>
            </w:r>
          </w:p>
        </w:tc>
      </w:tr>
      <w:tr w:rsidR="00B2308F" w:rsidRPr="006738C2" w:rsidTr="00087727">
        <w:tc>
          <w:tcPr>
            <w:tcW w:w="5017" w:type="dxa"/>
          </w:tcPr>
          <w:p w:rsidR="00B2308F" w:rsidRPr="006738C2" w:rsidRDefault="00B2308F" w:rsidP="00087727">
            <w:pPr>
              <w:ind w:firstLine="709"/>
              <w:rPr>
                <w:sz w:val="24"/>
                <w:szCs w:val="24"/>
              </w:rPr>
            </w:pPr>
          </w:p>
        </w:tc>
        <w:tc>
          <w:tcPr>
            <w:tcW w:w="5189" w:type="dxa"/>
          </w:tcPr>
          <w:p w:rsidR="00B2308F" w:rsidRPr="006738C2" w:rsidRDefault="00B2308F" w:rsidP="0008772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Вачково</w:t>
            </w:r>
            <w:proofErr w:type="spellEnd"/>
          </w:p>
        </w:tc>
      </w:tr>
      <w:tr w:rsidR="00B2308F" w:rsidRPr="006738C2" w:rsidTr="00087727">
        <w:tc>
          <w:tcPr>
            <w:tcW w:w="5017" w:type="dxa"/>
          </w:tcPr>
          <w:p w:rsidR="00B2308F" w:rsidRPr="006738C2" w:rsidRDefault="00B2308F" w:rsidP="00087727">
            <w:pPr>
              <w:ind w:firstLine="709"/>
            </w:pPr>
            <w:proofErr w:type="spellStart"/>
            <w:r w:rsidRPr="006738C2">
              <w:rPr>
                <w:sz w:val="24"/>
                <w:szCs w:val="24"/>
              </w:rPr>
              <w:t>Соловьевское</w:t>
            </w:r>
            <w:proofErr w:type="spellEnd"/>
            <w:r w:rsidRPr="006738C2">
              <w:rPr>
                <w:sz w:val="24"/>
                <w:szCs w:val="24"/>
              </w:rPr>
              <w:t xml:space="preserve"> сельское  поселение</w:t>
            </w:r>
          </w:p>
        </w:tc>
        <w:tc>
          <w:tcPr>
            <w:tcW w:w="5189" w:type="dxa"/>
          </w:tcPr>
          <w:p w:rsidR="00B2308F" w:rsidRPr="006738C2" w:rsidRDefault="00B2308F" w:rsidP="00087727">
            <w:pPr>
              <w:ind w:firstLine="709"/>
              <w:jc w:val="both"/>
              <w:rPr>
                <w:sz w:val="28"/>
                <w:szCs w:val="28"/>
              </w:rPr>
            </w:pPr>
            <w:r w:rsidRPr="006738C2">
              <w:rPr>
                <w:sz w:val="28"/>
                <w:szCs w:val="28"/>
              </w:rPr>
              <w:t>д. Соловьево</w:t>
            </w:r>
          </w:p>
        </w:tc>
      </w:tr>
      <w:tr w:rsidR="00B2308F" w:rsidRPr="006738C2" w:rsidTr="00087727">
        <w:tc>
          <w:tcPr>
            <w:tcW w:w="5017" w:type="dxa"/>
          </w:tcPr>
          <w:p w:rsidR="00B2308F" w:rsidRPr="006738C2" w:rsidRDefault="00B2308F" w:rsidP="00087727">
            <w:pPr>
              <w:ind w:firstLine="709"/>
            </w:pPr>
            <w:proofErr w:type="spellStart"/>
            <w:r w:rsidRPr="006738C2">
              <w:rPr>
                <w:sz w:val="24"/>
                <w:szCs w:val="24"/>
              </w:rPr>
              <w:t>Тюшинское</w:t>
            </w:r>
            <w:proofErr w:type="spellEnd"/>
            <w:r w:rsidRPr="006738C2">
              <w:rPr>
                <w:sz w:val="24"/>
                <w:szCs w:val="24"/>
              </w:rPr>
              <w:t xml:space="preserve"> сельское  поселение</w:t>
            </w:r>
          </w:p>
        </w:tc>
        <w:tc>
          <w:tcPr>
            <w:tcW w:w="5189" w:type="dxa"/>
          </w:tcPr>
          <w:p w:rsidR="00B2308F" w:rsidRPr="006738C2" w:rsidRDefault="00B2308F" w:rsidP="00087727">
            <w:pPr>
              <w:ind w:firstLine="709"/>
              <w:jc w:val="both"/>
              <w:rPr>
                <w:sz w:val="28"/>
                <w:szCs w:val="28"/>
              </w:rPr>
            </w:pPr>
            <w:r w:rsidRPr="006738C2">
              <w:rPr>
                <w:sz w:val="28"/>
                <w:szCs w:val="28"/>
              </w:rPr>
              <w:t xml:space="preserve">д. </w:t>
            </w:r>
            <w:proofErr w:type="spellStart"/>
            <w:r w:rsidRPr="006738C2">
              <w:rPr>
                <w:sz w:val="28"/>
                <w:szCs w:val="28"/>
              </w:rPr>
              <w:t>Тюшино</w:t>
            </w:r>
            <w:proofErr w:type="spellEnd"/>
          </w:p>
        </w:tc>
      </w:tr>
      <w:tr w:rsidR="00B2308F" w:rsidRPr="006738C2" w:rsidTr="00087727">
        <w:tc>
          <w:tcPr>
            <w:tcW w:w="5017" w:type="dxa"/>
          </w:tcPr>
          <w:p w:rsidR="00B2308F" w:rsidRPr="006738C2" w:rsidRDefault="00B2308F" w:rsidP="00087727">
            <w:pPr>
              <w:ind w:firstLine="709"/>
            </w:pPr>
            <w:proofErr w:type="spellStart"/>
            <w:r w:rsidRPr="006738C2">
              <w:rPr>
                <w:sz w:val="24"/>
                <w:szCs w:val="24"/>
              </w:rPr>
              <w:t>Шокинское</w:t>
            </w:r>
            <w:proofErr w:type="spellEnd"/>
            <w:r w:rsidRPr="006738C2">
              <w:rPr>
                <w:sz w:val="24"/>
                <w:szCs w:val="24"/>
              </w:rPr>
              <w:t xml:space="preserve"> сельское  поселение</w:t>
            </w:r>
          </w:p>
        </w:tc>
        <w:tc>
          <w:tcPr>
            <w:tcW w:w="5189" w:type="dxa"/>
          </w:tcPr>
          <w:p w:rsidR="00B2308F" w:rsidRPr="006738C2" w:rsidRDefault="00B2308F" w:rsidP="00087727">
            <w:pPr>
              <w:ind w:firstLine="709"/>
              <w:jc w:val="both"/>
              <w:rPr>
                <w:sz w:val="28"/>
                <w:szCs w:val="28"/>
              </w:rPr>
            </w:pPr>
            <w:r w:rsidRPr="006738C2">
              <w:rPr>
                <w:sz w:val="28"/>
                <w:szCs w:val="28"/>
              </w:rPr>
              <w:t xml:space="preserve">д. </w:t>
            </w:r>
            <w:proofErr w:type="spellStart"/>
            <w:r w:rsidRPr="006738C2">
              <w:rPr>
                <w:sz w:val="28"/>
                <w:szCs w:val="28"/>
              </w:rPr>
              <w:t>Шокино</w:t>
            </w:r>
            <w:proofErr w:type="spellEnd"/>
          </w:p>
        </w:tc>
      </w:tr>
    </w:tbl>
    <w:p w:rsidR="00B2308F" w:rsidRDefault="00B2308F" w:rsidP="00B2308F">
      <w:pPr>
        <w:ind w:firstLine="709"/>
        <w:jc w:val="both"/>
        <w:rPr>
          <w:sz w:val="28"/>
          <w:szCs w:val="28"/>
        </w:rPr>
      </w:pPr>
    </w:p>
    <w:p w:rsidR="00B2308F" w:rsidRPr="008E4F6A" w:rsidRDefault="00B2308F" w:rsidP="00B230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Таким образом, исходя из характеристики улично-дорожной сети данных населенных пунктов  целью  </w:t>
      </w:r>
      <w:r w:rsidRPr="00147397">
        <w:rPr>
          <w:sz w:val="28"/>
          <w:szCs w:val="28"/>
        </w:rPr>
        <w:t xml:space="preserve">Программы является проведение </w:t>
      </w:r>
      <w:r>
        <w:rPr>
          <w:sz w:val="28"/>
          <w:szCs w:val="28"/>
        </w:rPr>
        <w:t>к</w:t>
      </w:r>
      <w:r w:rsidRPr="00822245">
        <w:rPr>
          <w:sz w:val="28"/>
          <w:szCs w:val="28"/>
        </w:rPr>
        <w:t>апи</w:t>
      </w:r>
      <w:r>
        <w:rPr>
          <w:sz w:val="28"/>
          <w:szCs w:val="28"/>
        </w:rPr>
        <w:t>тального ре</w:t>
      </w:r>
      <w:r w:rsidRPr="00822245">
        <w:rPr>
          <w:sz w:val="28"/>
          <w:szCs w:val="28"/>
        </w:rPr>
        <w:t>монт</w:t>
      </w:r>
      <w:r>
        <w:rPr>
          <w:sz w:val="28"/>
          <w:szCs w:val="28"/>
        </w:rPr>
        <w:t>а</w:t>
      </w:r>
      <w:r w:rsidRPr="00822245">
        <w:rPr>
          <w:sz w:val="28"/>
          <w:szCs w:val="28"/>
        </w:rPr>
        <w:t xml:space="preserve"> дорожной сети с асфальтобетонным покрытием  – </w:t>
      </w:r>
      <w:smartTag w:uri="urn:schemas-microsoft-com:office:smarttags" w:element="metricconverter">
        <w:smartTagPr>
          <w:attr w:name="ProductID" w:val="41,6 км"/>
        </w:smartTagPr>
        <w:r w:rsidRPr="00822245">
          <w:rPr>
            <w:sz w:val="28"/>
            <w:szCs w:val="28"/>
          </w:rPr>
          <w:t>41,6 км</w:t>
        </w:r>
      </w:smartTag>
      <w:r w:rsidRPr="00822245">
        <w:rPr>
          <w:sz w:val="28"/>
          <w:szCs w:val="28"/>
        </w:rPr>
        <w:t xml:space="preserve">, увеличение  дорог с асфальтобетонным покрытием за счет реконструкции дорожной сети с грунтовым покрытием – на </w:t>
      </w:r>
      <w:smartTag w:uri="urn:schemas-microsoft-com:office:smarttags" w:element="metricconverter">
        <w:smartTagPr>
          <w:attr w:name="ProductID" w:val="35,1 км"/>
        </w:smartTagPr>
        <w:r w:rsidRPr="00822245">
          <w:rPr>
            <w:sz w:val="28"/>
            <w:szCs w:val="28"/>
          </w:rPr>
          <w:t>35,1 км</w:t>
        </w:r>
      </w:smartTag>
      <w:r w:rsidRPr="00822245">
        <w:rPr>
          <w:sz w:val="28"/>
          <w:szCs w:val="28"/>
        </w:rPr>
        <w:t xml:space="preserve">, увеличение  дорог с железобетонным покрытием за счет </w:t>
      </w:r>
      <w:r w:rsidRPr="00822245">
        <w:rPr>
          <w:sz w:val="28"/>
          <w:szCs w:val="28"/>
        </w:rPr>
        <w:lastRenderedPageBreak/>
        <w:t xml:space="preserve">реконструкции дорожной сети с грунтовым покрытием и покрытием из ПГС </w:t>
      </w:r>
      <w:r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4 км"/>
        </w:smartTagPr>
        <w:r>
          <w:rPr>
            <w:sz w:val="28"/>
            <w:szCs w:val="28"/>
          </w:rPr>
          <w:t>14</w:t>
        </w:r>
        <w:r w:rsidRPr="00822245">
          <w:rPr>
            <w:sz w:val="28"/>
            <w:szCs w:val="28"/>
          </w:rPr>
          <w:t xml:space="preserve"> </w:t>
        </w:r>
        <w:r>
          <w:rPr>
            <w:sz w:val="24"/>
            <w:szCs w:val="28"/>
          </w:rPr>
          <w:t>км</w:t>
        </w:r>
      </w:smartTag>
      <w:r>
        <w:rPr>
          <w:sz w:val="24"/>
          <w:szCs w:val="28"/>
        </w:rPr>
        <w:t>.</w:t>
      </w:r>
      <w:proofErr w:type="gramEnd"/>
      <w:r w:rsidRPr="008E4F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Процентное соотношение дорожных покрытий к общей протяженности муниципальной дорожной сети района после окончания планируемых мероприятий показано на диаграмме:  </w:t>
      </w:r>
    </w:p>
    <w:p w:rsidR="00B2308F" w:rsidRDefault="00B2308F" w:rsidP="00B2308F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686425" cy="2095500"/>
            <wp:effectExtent l="0" t="0" r="0" b="0"/>
            <wp:docPr id="28" name="Объект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2308F" w:rsidRDefault="00B2308F" w:rsidP="00B2308F">
      <w:pPr>
        <w:ind w:firstLine="709"/>
        <w:jc w:val="both"/>
        <w:rPr>
          <w:sz w:val="28"/>
          <w:szCs w:val="28"/>
        </w:rPr>
      </w:pPr>
    </w:p>
    <w:p w:rsidR="00B2308F" w:rsidRPr="00A27B02" w:rsidRDefault="00B2308F" w:rsidP="00B2308F">
      <w:pPr>
        <w:ind w:firstLine="709"/>
        <w:rPr>
          <w:sz w:val="28"/>
          <w:szCs w:val="24"/>
        </w:rPr>
      </w:pPr>
      <w:r w:rsidRPr="00303BF0">
        <w:rPr>
          <w:sz w:val="28"/>
          <w:szCs w:val="24"/>
        </w:rPr>
        <w:t xml:space="preserve">Достижение данной цели обеспечивается </w:t>
      </w:r>
      <w:r>
        <w:rPr>
          <w:sz w:val="28"/>
          <w:szCs w:val="24"/>
        </w:rPr>
        <w:t>за счет решения следующих задач.</w:t>
      </w:r>
    </w:p>
    <w:p w:rsidR="00B2308F" w:rsidRPr="00303BF0" w:rsidRDefault="00B2308F" w:rsidP="00B2308F">
      <w:pPr>
        <w:rPr>
          <w:sz w:val="28"/>
          <w:szCs w:val="24"/>
        </w:rPr>
      </w:pPr>
      <w:r w:rsidRPr="00303BF0">
        <w:rPr>
          <w:b/>
          <w:bCs/>
          <w:sz w:val="28"/>
          <w:szCs w:val="24"/>
        </w:rPr>
        <w:t xml:space="preserve">В экономике: </w:t>
      </w:r>
    </w:p>
    <w:p w:rsidR="00B2308F" w:rsidRPr="00303BF0" w:rsidRDefault="00B2308F" w:rsidP="00B2308F">
      <w:pPr>
        <w:rPr>
          <w:sz w:val="28"/>
          <w:szCs w:val="24"/>
        </w:rPr>
      </w:pPr>
      <w:proofErr w:type="gramStart"/>
      <w:r w:rsidRPr="00303BF0">
        <w:rPr>
          <w:sz w:val="28"/>
          <w:szCs w:val="24"/>
        </w:rPr>
        <w:t>содействие экономическому развитию района за счет совершенствования УДС, способной удовлетворить возрастающий спрос пользователей на перевозки автомобильным транспортом;</w:t>
      </w:r>
      <w:proofErr w:type="gramEnd"/>
    </w:p>
    <w:p w:rsidR="00B2308F" w:rsidRPr="00303BF0" w:rsidRDefault="00B2308F" w:rsidP="00B2308F">
      <w:pPr>
        <w:rPr>
          <w:sz w:val="28"/>
          <w:szCs w:val="24"/>
        </w:rPr>
      </w:pPr>
      <w:r w:rsidRPr="00303BF0">
        <w:rPr>
          <w:b/>
          <w:bCs/>
          <w:sz w:val="28"/>
          <w:szCs w:val="24"/>
        </w:rPr>
        <w:t xml:space="preserve">В социальной сфере: </w:t>
      </w:r>
    </w:p>
    <w:p w:rsidR="00B2308F" w:rsidRPr="00303BF0" w:rsidRDefault="00B2308F" w:rsidP="00B2308F">
      <w:pPr>
        <w:rPr>
          <w:sz w:val="28"/>
          <w:szCs w:val="24"/>
        </w:rPr>
      </w:pPr>
      <w:r w:rsidRPr="00303BF0">
        <w:rPr>
          <w:sz w:val="28"/>
          <w:szCs w:val="24"/>
        </w:rPr>
        <w:t>улучшение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сообщения;</w:t>
      </w:r>
    </w:p>
    <w:p w:rsidR="00B2308F" w:rsidRPr="00303BF0" w:rsidRDefault="00B2308F" w:rsidP="00B2308F">
      <w:pPr>
        <w:rPr>
          <w:sz w:val="28"/>
          <w:szCs w:val="24"/>
        </w:rPr>
      </w:pPr>
      <w:r w:rsidRPr="00303BF0">
        <w:rPr>
          <w:b/>
          <w:bCs/>
          <w:sz w:val="28"/>
          <w:szCs w:val="24"/>
        </w:rPr>
        <w:t xml:space="preserve">В бюджетной сфере: </w:t>
      </w:r>
    </w:p>
    <w:p w:rsidR="00B2308F" w:rsidRPr="00303BF0" w:rsidRDefault="00B2308F" w:rsidP="00B2308F">
      <w:pPr>
        <w:rPr>
          <w:sz w:val="28"/>
          <w:szCs w:val="24"/>
        </w:rPr>
      </w:pPr>
      <w:r w:rsidRPr="00303BF0">
        <w:rPr>
          <w:sz w:val="28"/>
          <w:szCs w:val="24"/>
        </w:rPr>
        <w:t>Увеличение доходов бюджетной сферы вследствие: развития сферы услуг на объектах дорожной инфраструктуры;</w:t>
      </w:r>
    </w:p>
    <w:p w:rsidR="00B2308F" w:rsidRPr="00303BF0" w:rsidRDefault="00B2308F" w:rsidP="00B2308F">
      <w:pPr>
        <w:rPr>
          <w:sz w:val="28"/>
          <w:szCs w:val="24"/>
        </w:rPr>
      </w:pPr>
      <w:r w:rsidRPr="00303BF0">
        <w:rPr>
          <w:b/>
          <w:bCs/>
          <w:sz w:val="28"/>
          <w:szCs w:val="24"/>
        </w:rPr>
        <w:t xml:space="preserve">Оптимизация бюджетных расходов </w:t>
      </w:r>
      <w:proofErr w:type="gramStart"/>
      <w:r w:rsidRPr="00303BF0">
        <w:rPr>
          <w:b/>
          <w:bCs/>
          <w:sz w:val="28"/>
          <w:szCs w:val="24"/>
        </w:rPr>
        <w:t>вследствие</w:t>
      </w:r>
      <w:proofErr w:type="gramEnd"/>
      <w:r w:rsidRPr="00303BF0">
        <w:rPr>
          <w:b/>
          <w:bCs/>
          <w:sz w:val="28"/>
          <w:szCs w:val="24"/>
        </w:rPr>
        <w:t>:</w:t>
      </w:r>
      <w:r w:rsidRPr="00303BF0">
        <w:rPr>
          <w:sz w:val="28"/>
          <w:szCs w:val="24"/>
        </w:rPr>
        <w:t xml:space="preserve"> </w:t>
      </w:r>
    </w:p>
    <w:p w:rsidR="00B2308F" w:rsidRPr="00303BF0" w:rsidRDefault="00B2308F" w:rsidP="00B2308F">
      <w:pPr>
        <w:rPr>
          <w:sz w:val="28"/>
          <w:szCs w:val="24"/>
        </w:rPr>
      </w:pPr>
      <w:r w:rsidRPr="00303BF0">
        <w:rPr>
          <w:sz w:val="28"/>
          <w:szCs w:val="24"/>
        </w:rPr>
        <w:t>повышения эффективности расходов на дорожное хозяйство за счет более эффективного планирования;</w:t>
      </w:r>
    </w:p>
    <w:p w:rsidR="00B2308F" w:rsidRPr="00303BF0" w:rsidRDefault="00B2308F" w:rsidP="00B2308F">
      <w:pPr>
        <w:rPr>
          <w:sz w:val="28"/>
          <w:szCs w:val="24"/>
        </w:rPr>
      </w:pPr>
      <w:r w:rsidRPr="00303BF0">
        <w:rPr>
          <w:b/>
          <w:bCs/>
          <w:sz w:val="28"/>
          <w:szCs w:val="24"/>
        </w:rPr>
        <w:t>В дорожном хозяйстве:</w:t>
      </w:r>
    </w:p>
    <w:p w:rsidR="00B2308F" w:rsidRDefault="00B2308F" w:rsidP="00B2308F">
      <w:pPr>
        <w:rPr>
          <w:b/>
          <w:sz w:val="28"/>
          <w:szCs w:val="28"/>
        </w:rPr>
      </w:pPr>
      <w:r w:rsidRPr="00303BF0">
        <w:rPr>
          <w:sz w:val="28"/>
          <w:szCs w:val="24"/>
        </w:rPr>
        <w:t>формирование муниципальной  дорожной сети на основе  координируемого развития федеральных, областных автомобильных доро</w:t>
      </w:r>
      <w:r>
        <w:rPr>
          <w:sz w:val="28"/>
          <w:szCs w:val="24"/>
        </w:rPr>
        <w:t>г</w:t>
      </w:r>
    </w:p>
    <w:p w:rsidR="00B2308F" w:rsidRPr="00E95A4A" w:rsidRDefault="00B2308F" w:rsidP="00B2308F">
      <w:pPr>
        <w:ind w:firstLine="709"/>
        <w:jc w:val="center"/>
        <w:rPr>
          <w:b/>
          <w:sz w:val="28"/>
          <w:szCs w:val="28"/>
        </w:rPr>
      </w:pPr>
    </w:p>
    <w:p w:rsidR="00B2308F" w:rsidRDefault="00B2308F" w:rsidP="00B2308F">
      <w:pPr>
        <w:tabs>
          <w:tab w:val="left" w:pos="709"/>
        </w:tabs>
        <w:ind w:firstLine="709"/>
        <w:jc w:val="both"/>
        <w:rPr>
          <w:sz w:val="28"/>
          <w:szCs w:val="28"/>
        </w:rPr>
        <w:sectPr w:rsidR="00B2308F" w:rsidSect="003C6394">
          <w:footerReference w:type="default" r:id="rId18"/>
          <w:pgSz w:w="11906" w:h="16838"/>
          <w:pgMar w:top="1276" w:right="566" w:bottom="1134" w:left="1134" w:header="709" w:footer="709" w:gutter="0"/>
          <w:cols w:space="708"/>
          <w:docGrid w:linePitch="360"/>
        </w:sectPr>
      </w:pPr>
    </w:p>
    <w:p w:rsidR="00B2308F" w:rsidRDefault="00B2308F" w:rsidP="00B2308F">
      <w:pPr>
        <w:tabs>
          <w:tab w:val="left" w:pos="5400"/>
        </w:tabs>
        <w:jc w:val="both"/>
      </w:pPr>
    </w:p>
    <w:p w:rsidR="00B2308F" w:rsidRPr="001A56E4" w:rsidRDefault="00B2308F" w:rsidP="00B2308F">
      <w:pPr>
        <w:jc w:val="both"/>
        <w:rPr>
          <w:sz w:val="28"/>
          <w:szCs w:val="28"/>
        </w:rPr>
      </w:pPr>
    </w:p>
    <w:p w:rsidR="00B2308F" w:rsidRDefault="00B2308F" w:rsidP="00B2308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3. </w:t>
      </w:r>
      <w:r w:rsidRPr="008D6EC6">
        <w:rPr>
          <w:b/>
          <w:sz w:val="28"/>
          <w:szCs w:val="28"/>
        </w:rPr>
        <w:t>Перечень программных мероприятий.</w:t>
      </w:r>
    </w:p>
    <w:p w:rsidR="00B2308F" w:rsidRDefault="00B2308F" w:rsidP="00B2308F">
      <w:pPr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4394"/>
        <w:gridCol w:w="1417"/>
        <w:gridCol w:w="2978"/>
        <w:gridCol w:w="850"/>
        <w:gridCol w:w="851"/>
        <w:gridCol w:w="850"/>
        <w:gridCol w:w="992"/>
        <w:gridCol w:w="2268"/>
      </w:tblGrid>
      <w:tr w:rsidR="00B2308F" w:rsidRPr="004615F4" w:rsidTr="00087727">
        <w:tc>
          <w:tcPr>
            <w:tcW w:w="534" w:type="dxa"/>
            <w:vMerge w:val="restart"/>
          </w:tcPr>
          <w:p w:rsidR="00B2308F" w:rsidRPr="004615F4" w:rsidRDefault="00B2308F" w:rsidP="00087727">
            <w:pPr>
              <w:jc w:val="both"/>
              <w:rPr>
                <w:b/>
              </w:rPr>
            </w:pPr>
            <w:r w:rsidRPr="004615F4">
              <w:rPr>
                <w:b/>
              </w:rPr>
              <w:t>№</w:t>
            </w:r>
          </w:p>
          <w:p w:rsidR="00B2308F" w:rsidRPr="004615F4" w:rsidRDefault="00B2308F" w:rsidP="00087727">
            <w:pPr>
              <w:ind w:right="-108"/>
              <w:jc w:val="both"/>
              <w:rPr>
                <w:b/>
              </w:rPr>
            </w:pPr>
            <w:proofErr w:type="spellStart"/>
            <w:proofErr w:type="gramStart"/>
            <w:r w:rsidRPr="004615F4">
              <w:rPr>
                <w:b/>
              </w:rPr>
              <w:t>п</w:t>
            </w:r>
            <w:proofErr w:type="spellEnd"/>
            <w:proofErr w:type="gramEnd"/>
            <w:r w:rsidRPr="004615F4">
              <w:rPr>
                <w:b/>
              </w:rPr>
              <w:t>/</w:t>
            </w:r>
            <w:proofErr w:type="spellStart"/>
            <w:r w:rsidRPr="004615F4">
              <w:rPr>
                <w:b/>
              </w:rPr>
              <w:t>п</w:t>
            </w:r>
            <w:proofErr w:type="spellEnd"/>
          </w:p>
        </w:tc>
        <w:tc>
          <w:tcPr>
            <w:tcW w:w="4394" w:type="dxa"/>
            <w:vMerge w:val="restart"/>
          </w:tcPr>
          <w:p w:rsidR="00B2308F" w:rsidRPr="004615F4" w:rsidRDefault="00B2308F" w:rsidP="00087727">
            <w:pPr>
              <w:jc w:val="both"/>
              <w:rPr>
                <w:b/>
              </w:rPr>
            </w:pPr>
            <w:r w:rsidRPr="004615F4">
              <w:rPr>
                <w:b/>
              </w:rPr>
              <w:t xml:space="preserve">Наименование </w:t>
            </w:r>
          </w:p>
          <w:p w:rsidR="00B2308F" w:rsidRPr="004615F4" w:rsidRDefault="00B2308F" w:rsidP="00087727">
            <w:pPr>
              <w:jc w:val="both"/>
              <w:rPr>
                <w:b/>
              </w:rPr>
            </w:pPr>
            <w:r w:rsidRPr="004615F4">
              <w:rPr>
                <w:b/>
              </w:rPr>
              <w:t>мероприятия</w:t>
            </w:r>
          </w:p>
        </w:tc>
        <w:tc>
          <w:tcPr>
            <w:tcW w:w="1417" w:type="dxa"/>
            <w:vMerge w:val="restart"/>
          </w:tcPr>
          <w:p w:rsidR="00B2308F" w:rsidRPr="004615F4" w:rsidRDefault="00B2308F" w:rsidP="00087727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Срок реализации</w:t>
            </w:r>
          </w:p>
        </w:tc>
        <w:tc>
          <w:tcPr>
            <w:tcW w:w="2978" w:type="dxa"/>
            <w:vMerge w:val="restart"/>
          </w:tcPr>
          <w:p w:rsidR="00B2308F" w:rsidRPr="004615F4" w:rsidRDefault="00B2308F" w:rsidP="00087727">
            <w:pPr>
              <w:jc w:val="both"/>
              <w:rPr>
                <w:b/>
              </w:rPr>
            </w:pPr>
            <w:r w:rsidRPr="004615F4">
              <w:rPr>
                <w:b/>
              </w:rPr>
              <w:t>Исполнитель</w:t>
            </w:r>
          </w:p>
        </w:tc>
        <w:tc>
          <w:tcPr>
            <w:tcW w:w="3543" w:type="dxa"/>
            <w:gridSpan w:val="4"/>
          </w:tcPr>
          <w:p w:rsidR="00B2308F" w:rsidRPr="004615F4" w:rsidRDefault="00B2308F" w:rsidP="00087727">
            <w:pPr>
              <w:jc w:val="both"/>
              <w:rPr>
                <w:b/>
              </w:rPr>
            </w:pPr>
            <w:r w:rsidRPr="004615F4">
              <w:rPr>
                <w:b/>
              </w:rPr>
              <w:t>Объем финансирования (руб.)</w:t>
            </w:r>
          </w:p>
        </w:tc>
        <w:tc>
          <w:tcPr>
            <w:tcW w:w="2268" w:type="dxa"/>
            <w:vMerge w:val="restart"/>
          </w:tcPr>
          <w:p w:rsidR="00B2308F" w:rsidRPr="004615F4" w:rsidRDefault="00B2308F" w:rsidP="00087727">
            <w:pPr>
              <w:jc w:val="both"/>
              <w:rPr>
                <w:b/>
              </w:rPr>
            </w:pPr>
            <w:r w:rsidRPr="004615F4">
              <w:rPr>
                <w:b/>
              </w:rPr>
              <w:t>Источник финансирования</w:t>
            </w:r>
          </w:p>
        </w:tc>
      </w:tr>
      <w:tr w:rsidR="00B2308F" w:rsidRPr="004615F4" w:rsidTr="00087727">
        <w:tc>
          <w:tcPr>
            <w:tcW w:w="534" w:type="dxa"/>
            <w:vMerge/>
          </w:tcPr>
          <w:p w:rsidR="00B2308F" w:rsidRPr="004615F4" w:rsidRDefault="00B2308F" w:rsidP="00087727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:rsidR="00B2308F" w:rsidRPr="004615F4" w:rsidRDefault="00B2308F" w:rsidP="0008772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B2308F" w:rsidRPr="004615F4" w:rsidRDefault="00B2308F" w:rsidP="00087727">
            <w:pPr>
              <w:jc w:val="both"/>
              <w:rPr>
                <w:b/>
              </w:rPr>
            </w:pPr>
          </w:p>
        </w:tc>
        <w:tc>
          <w:tcPr>
            <w:tcW w:w="2978" w:type="dxa"/>
            <w:vMerge/>
          </w:tcPr>
          <w:p w:rsidR="00B2308F" w:rsidRPr="004615F4" w:rsidRDefault="00B2308F" w:rsidP="00087727">
            <w:pPr>
              <w:jc w:val="both"/>
              <w:rPr>
                <w:b/>
              </w:rPr>
            </w:pPr>
          </w:p>
        </w:tc>
        <w:tc>
          <w:tcPr>
            <w:tcW w:w="850" w:type="dxa"/>
            <w:vMerge w:val="restart"/>
          </w:tcPr>
          <w:p w:rsidR="00B2308F" w:rsidRPr="004615F4" w:rsidRDefault="00B2308F" w:rsidP="00087727">
            <w:pPr>
              <w:ind w:right="-108"/>
              <w:jc w:val="both"/>
              <w:rPr>
                <w:b/>
              </w:rPr>
            </w:pPr>
            <w:r w:rsidRPr="004615F4">
              <w:rPr>
                <w:b/>
              </w:rPr>
              <w:t>всего</w:t>
            </w:r>
          </w:p>
        </w:tc>
        <w:tc>
          <w:tcPr>
            <w:tcW w:w="2693" w:type="dxa"/>
            <w:gridSpan w:val="3"/>
          </w:tcPr>
          <w:p w:rsidR="00B2308F" w:rsidRPr="004615F4" w:rsidRDefault="00B2308F" w:rsidP="00087727">
            <w:pPr>
              <w:jc w:val="both"/>
              <w:rPr>
                <w:b/>
              </w:rPr>
            </w:pPr>
            <w:r w:rsidRPr="004615F4">
              <w:rPr>
                <w:b/>
              </w:rPr>
              <w:t>в том числе по годам</w:t>
            </w:r>
          </w:p>
        </w:tc>
        <w:tc>
          <w:tcPr>
            <w:tcW w:w="2268" w:type="dxa"/>
            <w:vMerge/>
          </w:tcPr>
          <w:p w:rsidR="00B2308F" w:rsidRPr="004615F4" w:rsidRDefault="00B2308F" w:rsidP="00087727">
            <w:pPr>
              <w:jc w:val="both"/>
            </w:pPr>
          </w:p>
        </w:tc>
      </w:tr>
      <w:tr w:rsidR="00B2308F" w:rsidRPr="004615F4" w:rsidTr="00087727">
        <w:tc>
          <w:tcPr>
            <w:tcW w:w="534" w:type="dxa"/>
            <w:vMerge/>
          </w:tcPr>
          <w:p w:rsidR="00B2308F" w:rsidRPr="004615F4" w:rsidRDefault="00B2308F" w:rsidP="00087727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:rsidR="00B2308F" w:rsidRPr="004615F4" w:rsidRDefault="00B2308F" w:rsidP="00087727">
            <w:pPr>
              <w:jc w:val="both"/>
              <w:rPr>
                <w:b/>
              </w:rPr>
            </w:pPr>
          </w:p>
        </w:tc>
        <w:tc>
          <w:tcPr>
            <w:tcW w:w="1417" w:type="dxa"/>
            <w:vMerge/>
          </w:tcPr>
          <w:p w:rsidR="00B2308F" w:rsidRPr="004615F4" w:rsidRDefault="00B2308F" w:rsidP="00087727">
            <w:pPr>
              <w:jc w:val="both"/>
              <w:rPr>
                <w:b/>
              </w:rPr>
            </w:pPr>
          </w:p>
        </w:tc>
        <w:tc>
          <w:tcPr>
            <w:tcW w:w="2978" w:type="dxa"/>
            <w:vMerge/>
          </w:tcPr>
          <w:p w:rsidR="00B2308F" w:rsidRPr="004615F4" w:rsidRDefault="00B2308F" w:rsidP="00087727">
            <w:pPr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B2308F" w:rsidRPr="004615F4" w:rsidRDefault="00B2308F" w:rsidP="00087727">
            <w:pPr>
              <w:jc w:val="both"/>
              <w:rPr>
                <w:b/>
              </w:rPr>
            </w:pPr>
          </w:p>
        </w:tc>
        <w:tc>
          <w:tcPr>
            <w:tcW w:w="851" w:type="dxa"/>
          </w:tcPr>
          <w:p w:rsidR="00B2308F" w:rsidRPr="004615F4" w:rsidRDefault="00B2308F" w:rsidP="00087727">
            <w:pPr>
              <w:jc w:val="both"/>
              <w:rPr>
                <w:b/>
              </w:rPr>
            </w:pPr>
            <w:r w:rsidRPr="004615F4">
              <w:rPr>
                <w:b/>
              </w:rPr>
              <w:t>201</w:t>
            </w:r>
            <w:r>
              <w:rPr>
                <w:b/>
              </w:rPr>
              <w:t>4</w:t>
            </w:r>
          </w:p>
        </w:tc>
        <w:tc>
          <w:tcPr>
            <w:tcW w:w="850" w:type="dxa"/>
          </w:tcPr>
          <w:p w:rsidR="00B2308F" w:rsidRPr="004615F4" w:rsidRDefault="00B2308F" w:rsidP="00087727">
            <w:pPr>
              <w:jc w:val="both"/>
              <w:rPr>
                <w:b/>
              </w:rPr>
            </w:pPr>
            <w:r w:rsidRPr="004615F4">
              <w:rPr>
                <w:b/>
              </w:rPr>
              <w:t>201</w:t>
            </w:r>
            <w:r>
              <w:rPr>
                <w:b/>
              </w:rPr>
              <w:t>5</w:t>
            </w:r>
          </w:p>
        </w:tc>
        <w:tc>
          <w:tcPr>
            <w:tcW w:w="992" w:type="dxa"/>
          </w:tcPr>
          <w:p w:rsidR="00B2308F" w:rsidRPr="004615F4" w:rsidRDefault="00B2308F" w:rsidP="00087727">
            <w:pPr>
              <w:jc w:val="both"/>
              <w:rPr>
                <w:b/>
              </w:rPr>
            </w:pPr>
            <w:r w:rsidRPr="004615F4">
              <w:rPr>
                <w:b/>
              </w:rPr>
              <w:t>201</w:t>
            </w:r>
            <w:r>
              <w:rPr>
                <w:b/>
              </w:rPr>
              <w:t>6</w:t>
            </w:r>
          </w:p>
        </w:tc>
        <w:tc>
          <w:tcPr>
            <w:tcW w:w="2268" w:type="dxa"/>
            <w:vMerge/>
          </w:tcPr>
          <w:p w:rsidR="00B2308F" w:rsidRPr="004615F4" w:rsidRDefault="00B2308F" w:rsidP="00087727">
            <w:pPr>
              <w:jc w:val="both"/>
            </w:pPr>
          </w:p>
        </w:tc>
      </w:tr>
      <w:tr w:rsidR="00B2308F" w:rsidRPr="004615F4" w:rsidTr="00087727">
        <w:tc>
          <w:tcPr>
            <w:tcW w:w="534" w:type="dxa"/>
          </w:tcPr>
          <w:p w:rsidR="00B2308F" w:rsidRPr="004615F4" w:rsidRDefault="00B2308F" w:rsidP="00087727">
            <w:pPr>
              <w:jc w:val="center"/>
            </w:pPr>
            <w:r w:rsidRPr="004615F4">
              <w:t>1</w:t>
            </w:r>
          </w:p>
        </w:tc>
        <w:tc>
          <w:tcPr>
            <w:tcW w:w="4394" w:type="dxa"/>
          </w:tcPr>
          <w:p w:rsidR="00B2308F" w:rsidRPr="004615F4" w:rsidRDefault="00B2308F" w:rsidP="00087727">
            <w:pPr>
              <w:jc w:val="center"/>
            </w:pPr>
            <w:r w:rsidRPr="004615F4">
              <w:t>2</w:t>
            </w:r>
          </w:p>
        </w:tc>
        <w:tc>
          <w:tcPr>
            <w:tcW w:w="1417" w:type="dxa"/>
          </w:tcPr>
          <w:p w:rsidR="00B2308F" w:rsidRPr="004615F4" w:rsidRDefault="00B2308F" w:rsidP="00087727">
            <w:pPr>
              <w:jc w:val="center"/>
            </w:pPr>
            <w:r w:rsidRPr="004615F4">
              <w:t>3</w:t>
            </w:r>
          </w:p>
        </w:tc>
        <w:tc>
          <w:tcPr>
            <w:tcW w:w="2978" w:type="dxa"/>
          </w:tcPr>
          <w:p w:rsidR="00B2308F" w:rsidRPr="004615F4" w:rsidRDefault="00B2308F" w:rsidP="00087727">
            <w:pPr>
              <w:jc w:val="center"/>
            </w:pPr>
            <w:r w:rsidRPr="004615F4">
              <w:t>4</w:t>
            </w:r>
          </w:p>
        </w:tc>
        <w:tc>
          <w:tcPr>
            <w:tcW w:w="850" w:type="dxa"/>
          </w:tcPr>
          <w:p w:rsidR="00B2308F" w:rsidRPr="004615F4" w:rsidRDefault="00B2308F" w:rsidP="00087727">
            <w:pPr>
              <w:jc w:val="center"/>
            </w:pPr>
            <w:r w:rsidRPr="004615F4">
              <w:t>5</w:t>
            </w:r>
          </w:p>
        </w:tc>
        <w:tc>
          <w:tcPr>
            <w:tcW w:w="851" w:type="dxa"/>
          </w:tcPr>
          <w:p w:rsidR="00B2308F" w:rsidRPr="004615F4" w:rsidRDefault="00B2308F" w:rsidP="00087727">
            <w:pPr>
              <w:jc w:val="center"/>
            </w:pPr>
            <w:r w:rsidRPr="004615F4">
              <w:t>6</w:t>
            </w:r>
          </w:p>
        </w:tc>
        <w:tc>
          <w:tcPr>
            <w:tcW w:w="850" w:type="dxa"/>
          </w:tcPr>
          <w:p w:rsidR="00B2308F" w:rsidRPr="004615F4" w:rsidRDefault="00B2308F" w:rsidP="00087727">
            <w:pPr>
              <w:jc w:val="center"/>
            </w:pPr>
            <w:r w:rsidRPr="004615F4">
              <w:t>7</w:t>
            </w:r>
          </w:p>
        </w:tc>
        <w:tc>
          <w:tcPr>
            <w:tcW w:w="992" w:type="dxa"/>
          </w:tcPr>
          <w:p w:rsidR="00B2308F" w:rsidRPr="004615F4" w:rsidRDefault="00B2308F" w:rsidP="00087727">
            <w:pPr>
              <w:jc w:val="center"/>
            </w:pPr>
            <w:r w:rsidRPr="004615F4">
              <w:t>8</w:t>
            </w:r>
          </w:p>
        </w:tc>
        <w:tc>
          <w:tcPr>
            <w:tcW w:w="2268" w:type="dxa"/>
          </w:tcPr>
          <w:p w:rsidR="00B2308F" w:rsidRPr="004615F4" w:rsidRDefault="00B2308F" w:rsidP="00087727">
            <w:pPr>
              <w:jc w:val="center"/>
            </w:pPr>
            <w:r w:rsidRPr="004615F4">
              <w:t>9</w:t>
            </w:r>
          </w:p>
        </w:tc>
      </w:tr>
      <w:tr w:rsidR="00B2308F" w:rsidRPr="004615F4" w:rsidTr="00087727">
        <w:tc>
          <w:tcPr>
            <w:tcW w:w="15134" w:type="dxa"/>
            <w:gridSpan w:val="9"/>
          </w:tcPr>
          <w:p w:rsidR="00B2308F" w:rsidRDefault="00B2308F" w:rsidP="00087727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Задача 1. </w:t>
            </w:r>
            <w:proofErr w:type="gramStart"/>
            <w:r w:rsidRPr="00A27B02">
              <w:rPr>
                <w:b/>
                <w:sz w:val="22"/>
                <w:szCs w:val="24"/>
              </w:rPr>
              <w:t>Содействие экономическому развитию района за счет совершенствования УДС, способной удовлетворить возрастающий спрос пользователей на перевозки автомобильным транспортом</w:t>
            </w:r>
            <w:proofErr w:type="gramEnd"/>
          </w:p>
        </w:tc>
      </w:tr>
      <w:tr w:rsidR="00B2308F" w:rsidRPr="004615F4" w:rsidTr="00087727">
        <w:tc>
          <w:tcPr>
            <w:tcW w:w="534" w:type="dxa"/>
          </w:tcPr>
          <w:p w:rsidR="00B2308F" w:rsidRPr="004615F4" w:rsidRDefault="00B2308F" w:rsidP="00087727">
            <w:pPr>
              <w:jc w:val="center"/>
            </w:pPr>
            <w:r>
              <w:t>1.1</w:t>
            </w:r>
          </w:p>
        </w:tc>
        <w:tc>
          <w:tcPr>
            <w:tcW w:w="4394" w:type="dxa"/>
          </w:tcPr>
          <w:p w:rsidR="00B2308F" w:rsidRPr="00BC6B00" w:rsidRDefault="00B2308F" w:rsidP="00087727">
            <w:pPr>
              <w:ind w:left="-108"/>
              <w:jc w:val="both"/>
              <w:rPr>
                <w:sz w:val="22"/>
                <w:szCs w:val="22"/>
              </w:rPr>
            </w:pPr>
            <w:r w:rsidRPr="00BC6B00">
              <w:rPr>
                <w:sz w:val="22"/>
                <w:szCs w:val="22"/>
              </w:rPr>
              <w:t>Разработка нормативно-</w:t>
            </w:r>
            <w:r>
              <w:rPr>
                <w:sz w:val="22"/>
                <w:szCs w:val="22"/>
              </w:rPr>
              <w:t>правовых актов направленных на ф</w:t>
            </w:r>
            <w:r w:rsidRPr="00BC6B00">
              <w:rPr>
                <w:sz w:val="22"/>
                <w:szCs w:val="22"/>
              </w:rPr>
              <w:t>ормирование организационного, финансового и контрольного механизмов</w:t>
            </w:r>
            <w:r>
              <w:rPr>
                <w:sz w:val="22"/>
                <w:szCs w:val="22"/>
              </w:rPr>
              <w:t xml:space="preserve"> </w:t>
            </w:r>
            <w:r w:rsidRPr="00A27B02">
              <w:rPr>
                <w:sz w:val="22"/>
                <w:szCs w:val="24"/>
              </w:rPr>
              <w:t>совершенствования УДС</w:t>
            </w:r>
          </w:p>
        </w:tc>
        <w:tc>
          <w:tcPr>
            <w:tcW w:w="1417" w:type="dxa"/>
          </w:tcPr>
          <w:p w:rsidR="00B2308F" w:rsidRPr="004615F4" w:rsidRDefault="00B2308F" w:rsidP="00087727">
            <w:pPr>
              <w:ind w:left="-108"/>
              <w:jc w:val="center"/>
            </w:pPr>
            <w:r>
              <w:t>2014-2016 г.г.</w:t>
            </w:r>
          </w:p>
        </w:tc>
        <w:tc>
          <w:tcPr>
            <w:tcW w:w="2978" w:type="dxa"/>
          </w:tcPr>
          <w:p w:rsidR="00B2308F" w:rsidRPr="004615F4" w:rsidRDefault="00B2308F" w:rsidP="00087727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B2308F" w:rsidRPr="006F0480" w:rsidRDefault="00B2308F" w:rsidP="00087727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851" w:type="dxa"/>
          </w:tcPr>
          <w:p w:rsidR="00B2308F" w:rsidRPr="006F0480" w:rsidRDefault="00B2308F" w:rsidP="00087727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850" w:type="dxa"/>
          </w:tcPr>
          <w:p w:rsidR="00B2308F" w:rsidRPr="006F0480" w:rsidRDefault="00B2308F" w:rsidP="00087727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B2308F" w:rsidRPr="006F0480" w:rsidRDefault="00B2308F" w:rsidP="00087727">
            <w:pPr>
              <w:jc w:val="center"/>
              <w:rPr>
                <w:szCs w:val="22"/>
              </w:rPr>
            </w:pPr>
            <w:r w:rsidRPr="006F0480">
              <w:rPr>
                <w:szCs w:val="22"/>
              </w:rPr>
              <w:t>0</w:t>
            </w:r>
          </w:p>
        </w:tc>
        <w:tc>
          <w:tcPr>
            <w:tcW w:w="2268" w:type="dxa"/>
          </w:tcPr>
          <w:p w:rsidR="00B2308F" w:rsidRPr="004615F4" w:rsidRDefault="00B2308F" w:rsidP="00087727">
            <w:pPr>
              <w:jc w:val="center"/>
            </w:pPr>
          </w:p>
        </w:tc>
      </w:tr>
      <w:tr w:rsidR="00B2308F" w:rsidRPr="004615F4" w:rsidTr="00087727">
        <w:tc>
          <w:tcPr>
            <w:tcW w:w="534" w:type="dxa"/>
          </w:tcPr>
          <w:p w:rsidR="00B2308F" w:rsidRDefault="00B2308F" w:rsidP="00087727">
            <w:pPr>
              <w:jc w:val="center"/>
            </w:pPr>
            <w:r>
              <w:t>1.2</w:t>
            </w:r>
          </w:p>
        </w:tc>
        <w:tc>
          <w:tcPr>
            <w:tcW w:w="4394" w:type="dxa"/>
          </w:tcPr>
          <w:p w:rsidR="00B2308F" w:rsidRPr="00BC6B00" w:rsidRDefault="00B2308F" w:rsidP="00087727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8"/>
              </w:rPr>
              <w:t>Ремонт, капитальный ремонт, реконструкция улично-дорожной сети п. Кардымово, Смоленской области</w:t>
            </w:r>
          </w:p>
        </w:tc>
        <w:tc>
          <w:tcPr>
            <w:tcW w:w="1417" w:type="dxa"/>
          </w:tcPr>
          <w:p w:rsidR="00B2308F" w:rsidRDefault="00B2308F" w:rsidP="00087727">
            <w:pPr>
              <w:ind w:left="-108"/>
              <w:jc w:val="center"/>
            </w:pPr>
            <w:r>
              <w:t>2014-2020 г.г.</w:t>
            </w:r>
          </w:p>
        </w:tc>
        <w:tc>
          <w:tcPr>
            <w:tcW w:w="2978" w:type="dxa"/>
          </w:tcPr>
          <w:p w:rsidR="00B2308F" w:rsidRDefault="00B2308F" w:rsidP="00087727">
            <w:pPr>
              <w:jc w:val="center"/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B2308F" w:rsidRPr="006F0480" w:rsidRDefault="00B2308F" w:rsidP="0008772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51" w:type="dxa"/>
          </w:tcPr>
          <w:p w:rsidR="00B2308F" w:rsidRPr="006F0480" w:rsidRDefault="00B2308F" w:rsidP="0008772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850" w:type="dxa"/>
          </w:tcPr>
          <w:p w:rsidR="00B2308F" w:rsidRPr="006F0480" w:rsidRDefault="00B2308F" w:rsidP="0008772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B2308F" w:rsidRPr="006F0480" w:rsidRDefault="00B2308F" w:rsidP="0008772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268" w:type="dxa"/>
          </w:tcPr>
          <w:p w:rsidR="00B2308F" w:rsidRPr="004615F4" w:rsidRDefault="00B2308F" w:rsidP="00087727">
            <w:pPr>
              <w:jc w:val="center"/>
            </w:pPr>
          </w:p>
        </w:tc>
      </w:tr>
      <w:tr w:rsidR="00B2308F" w:rsidRPr="004615F4" w:rsidTr="00087727">
        <w:tc>
          <w:tcPr>
            <w:tcW w:w="534" w:type="dxa"/>
          </w:tcPr>
          <w:p w:rsidR="00B2308F" w:rsidRDefault="00B2308F" w:rsidP="00087727">
            <w:pPr>
              <w:jc w:val="center"/>
            </w:pPr>
            <w:r>
              <w:t>1.2</w:t>
            </w:r>
          </w:p>
        </w:tc>
        <w:tc>
          <w:tcPr>
            <w:tcW w:w="4394" w:type="dxa"/>
          </w:tcPr>
          <w:p w:rsidR="00B2308F" w:rsidRDefault="00B2308F" w:rsidP="00087727">
            <w:pPr>
              <w:ind w:left="-108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Ремонт улицы </w:t>
            </w:r>
            <w:proofErr w:type="spellStart"/>
            <w:r>
              <w:rPr>
                <w:sz w:val="22"/>
                <w:szCs w:val="28"/>
              </w:rPr>
              <w:t>Ниж</w:t>
            </w:r>
            <w:proofErr w:type="spellEnd"/>
            <w:r>
              <w:rPr>
                <w:sz w:val="22"/>
                <w:szCs w:val="28"/>
              </w:rPr>
              <w:t>. Каменка в д. Каменка</w:t>
            </w:r>
          </w:p>
        </w:tc>
        <w:tc>
          <w:tcPr>
            <w:tcW w:w="1417" w:type="dxa"/>
          </w:tcPr>
          <w:p w:rsidR="00B2308F" w:rsidRDefault="00B2308F" w:rsidP="00087727">
            <w:pPr>
              <w:ind w:left="-108"/>
              <w:jc w:val="center"/>
            </w:pPr>
            <w:r>
              <w:t>2014 г.</w:t>
            </w:r>
          </w:p>
        </w:tc>
        <w:tc>
          <w:tcPr>
            <w:tcW w:w="2978" w:type="dxa"/>
          </w:tcPr>
          <w:p w:rsidR="00B2308F" w:rsidRDefault="00B2308F" w:rsidP="00087727">
            <w:pPr>
              <w:jc w:val="center"/>
            </w:pPr>
            <w:r>
              <w:t>Администрация Каменского сельского поселения</w:t>
            </w:r>
          </w:p>
        </w:tc>
        <w:tc>
          <w:tcPr>
            <w:tcW w:w="850" w:type="dxa"/>
          </w:tcPr>
          <w:p w:rsidR="00B2308F" w:rsidRDefault="00B2308F" w:rsidP="0008772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40,00</w:t>
            </w:r>
          </w:p>
        </w:tc>
        <w:tc>
          <w:tcPr>
            <w:tcW w:w="851" w:type="dxa"/>
          </w:tcPr>
          <w:p w:rsidR="00B2308F" w:rsidRDefault="00B2308F" w:rsidP="0008772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40,00</w:t>
            </w:r>
          </w:p>
        </w:tc>
        <w:tc>
          <w:tcPr>
            <w:tcW w:w="850" w:type="dxa"/>
          </w:tcPr>
          <w:p w:rsidR="00B2308F" w:rsidRDefault="00B2308F" w:rsidP="0008772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992" w:type="dxa"/>
          </w:tcPr>
          <w:p w:rsidR="00B2308F" w:rsidRDefault="00B2308F" w:rsidP="0008772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0</w:t>
            </w:r>
          </w:p>
        </w:tc>
        <w:tc>
          <w:tcPr>
            <w:tcW w:w="2268" w:type="dxa"/>
          </w:tcPr>
          <w:p w:rsidR="00B2308F" w:rsidRPr="004615F4" w:rsidRDefault="00B2308F" w:rsidP="00087727">
            <w:pPr>
              <w:jc w:val="center"/>
            </w:pPr>
            <w:r>
              <w:t>Бюджет Каменского сельского поселения</w:t>
            </w:r>
          </w:p>
        </w:tc>
      </w:tr>
      <w:tr w:rsidR="00B2308F" w:rsidRPr="004615F4" w:rsidTr="00087727">
        <w:tc>
          <w:tcPr>
            <w:tcW w:w="9323" w:type="dxa"/>
            <w:gridSpan w:val="4"/>
          </w:tcPr>
          <w:p w:rsidR="00B2308F" w:rsidRPr="008916C2" w:rsidRDefault="00B2308F" w:rsidP="00087727">
            <w:pPr>
              <w:jc w:val="both"/>
              <w:rPr>
                <w:b/>
                <w:sz w:val="22"/>
              </w:rPr>
            </w:pPr>
            <w:r w:rsidRPr="008916C2">
              <w:rPr>
                <w:b/>
                <w:sz w:val="22"/>
              </w:rPr>
              <w:t>Итого:</w:t>
            </w:r>
          </w:p>
          <w:p w:rsidR="00B2308F" w:rsidRPr="008916C2" w:rsidRDefault="00B2308F" w:rsidP="00087727">
            <w:pPr>
              <w:rPr>
                <w:sz w:val="22"/>
              </w:rPr>
            </w:pPr>
            <w:r w:rsidRPr="008916C2">
              <w:rPr>
                <w:sz w:val="22"/>
              </w:rPr>
              <w:t>в том числе:</w:t>
            </w:r>
          </w:p>
        </w:tc>
        <w:tc>
          <w:tcPr>
            <w:tcW w:w="850" w:type="dxa"/>
          </w:tcPr>
          <w:p w:rsidR="00B2308F" w:rsidRPr="006F0480" w:rsidRDefault="00B2308F" w:rsidP="00087727">
            <w:pPr>
              <w:pStyle w:val="20"/>
              <w:shd w:val="clear" w:color="auto" w:fill="auto"/>
              <w:spacing w:before="0" w:line="293" w:lineRule="exact"/>
              <w:ind w:left="-109" w:right="-108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851" w:type="dxa"/>
          </w:tcPr>
          <w:p w:rsidR="00B2308F" w:rsidRPr="006F0480" w:rsidRDefault="00B2308F" w:rsidP="00087727">
            <w:pPr>
              <w:pStyle w:val="20"/>
              <w:shd w:val="clear" w:color="auto" w:fill="auto"/>
              <w:spacing w:before="0" w:line="293" w:lineRule="exact"/>
              <w:ind w:left="-108" w:right="-10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0</w:t>
            </w:r>
          </w:p>
        </w:tc>
        <w:tc>
          <w:tcPr>
            <w:tcW w:w="850" w:type="dxa"/>
          </w:tcPr>
          <w:p w:rsidR="00B2308F" w:rsidRPr="006F0480" w:rsidRDefault="00B2308F" w:rsidP="00087727">
            <w:pPr>
              <w:jc w:val="center"/>
              <w:rPr>
                <w:b/>
                <w:szCs w:val="22"/>
              </w:rPr>
            </w:pPr>
            <w:r w:rsidRPr="006F0480">
              <w:rPr>
                <w:b/>
                <w:szCs w:val="22"/>
              </w:rPr>
              <w:t>0</w:t>
            </w:r>
          </w:p>
        </w:tc>
        <w:tc>
          <w:tcPr>
            <w:tcW w:w="992" w:type="dxa"/>
          </w:tcPr>
          <w:p w:rsidR="00B2308F" w:rsidRPr="006F0480" w:rsidRDefault="00B2308F" w:rsidP="00087727">
            <w:pPr>
              <w:jc w:val="center"/>
              <w:rPr>
                <w:b/>
                <w:szCs w:val="22"/>
              </w:rPr>
            </w:pPr>
            <w:r w:rsidRPr="006F0480">
              <w:rPr>
                <w:b/>
                <w:szCs w:val="22"/>
              </w:rPr>
              <w:t>0</w:t>
            </w:r>
          </w:p>
        </w:tc>
        <w:tc>
          <w:tcPr>
            <w:tcW w:w="2268" w:type="dxa"/>
            <w:vMerge w:val="restart"/>
          </w:tcPr>
          <w:p w:rsidR="00B2308F" w:rsidRPr="004615F4" w:rsidRDefault="00B2308F" w:rsidP="00087727">
            <w:pPr>
              <w:jc w:val="center"/>
            </w:pPr>
          </w:p>
        </w:tc>
      </w:tr>
      <w:tr w:rsidR="00B2308F" w:rsidRPr="004615F4" w:rsidTr="00087727">
        <w:tc>
          <w:tcPr>
            <w:tcW w:w="9323" w:type="dxa"/>
            <w:gridSpan w:val="4"/>
          </w:tcPr>
          <w:p w:rsidR="00B2308F" w:rsidRPr="008916C2" w:rsidRDefault="00B2308F" w:rsidP="00087727">
            <w:pPr>
              <w:jc w:val="both"/>
              <w:rPr>
                <w:b/>
                <w:sz w:val="22"/>
              </w:rPr>
            </w:pPr>
            <w:r w:rsidRPr="008916C2">
              <w:rPr>
                <w:sz w:val="22"/>
              </w:rPr>
              <w:t>средства районного бюджета</w:t>
            </w:r>
          </w:p>
        </w:tc>
        <w:tc>
          <w:tcPr>
            <w:tcW w:w="850" w:type="dxa"/>
          </w:tcPr>
          <w:p w:rsidR="00B2308F" w:rsidRPr="006F0480" w:rsidRDefault="00B2308F" w:rsidP="00087727">
            <w:pPr>
              <w:pStyle w:val="20"/>
              <w:shd w:val="clear" w:color="auto" w:fill="auto"/>
              <w:spacing w:before="0" w:line="293" w:lineRule="exact"/>
              <w:ind w:left="-109" w:right="-108"/>
              <w:jc w:val="center"/>
              <w:rPr>
                <w:b/>
                <w:sz w:val="20"/>
                <w:szCs w:val="22"/>
              </w:rPr>
            </w:pPr>
            <w:r w:rsidRPr="006F0480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851" w:type="dxa"/>
          </w:tcPr>
          <w:p w:rsidR="00B2308F" w:rsidRPr="006F0480" w:rsidRDefault="00B2308F" w:rsidP="00087727">
            <w:pPr>
              <w:pStyle w:val="20"/>
              <w:shd w:val="clear" w:color="auto" w:fill="auto"/>
              <w:spacing w:before="0" w:line="293" w:lineRule="exact"/>
              <w:ind w:left="-108" w:right="-107"/>
              <w:jc w:val="center"/>
              <w:rPr>
                <w:b/>
                <w:sz w:val="20"/>
                <w:szCs w:val="22"/>
              </w:rPr>
            </w:pPr>
            <w:r w:rsidRPr="006F0480">
              <w:rPr>
                <w:b/>
                <w:sz w:val="20"/>
                <w:szCs w:val="22"/>
              </w:rPr>
              <w:t>0</w:t>
            </w:r>
          </w:p>
        </w:tc>
        <w:tc>
          <w:tcPr>
            <w:tcW w:w="850" w:type="dxa"/>
          </w:tcPr>
          <w:p w:rsidR="00B2308F" w:rsidRPr="006F0480" w:rsidRDefault="00B2308F" w:rsidP="00087727">
            <w:pPr>
              <w:jc w:val="center"/>
              <w:rPr>
                <w:b/>
                <w:szCs w:val="22"/>
              </w:rPr>
            </w:pPr>
            <w:r w:rsidRPr="006F0480">
              <w:rPr>
                <w:b/>
                <w:szCs w:val="22"/>
              </w:rPr>
              <w:t>0</w:t>
            </w:r>
          </w:p>
        </w:tc>
        <w:tc>
          <w:tcPr>
            <w:tcW w:w="992" w:type="dxa"/>
          </w:tcPr>
          <w:p w:rsidR="00B2308F" w:rsidRPr="006F0480" w:rsidRDefault="00B2308F" w:rsidP="00087727">
            <w:pPr>
              <w:jc w:val="center"/>
              <w:rPr>
                <w:b/>
                <w:szCs w:val="22"/>
              </w:rPr>
            </w:pPr>
            <w:r w:rsidRPr="006F0480">
              <w:rPr>
                <w:b/>
                <w:szCs w:val="22"/>
              </w:rPr>
              <w:t>0</w:t>
            </w:r>
          </w:p>
        </w:tc>
        <w:tc>
          <w:tcPr>
            <w:tcW w:w="2268" w:type="dxa"/>
            <w:vMerge/>
          </w:tcPr>
          <w:p w:rsidR="00B2308F" w:rsidRPr="004615F4" w:rsidRDefault="00B2308F" w:rsidP="00087727">
            <w:pPr>
              <w:jc w:val="center"/>
            </w:pPr>
          </w:p>
        </w:tc>
      </w:tr>
      <w:tr w:rsidR="00B2308F" w:rsidRPr="004615F4" w:rsidTr="00087727">
        <w:tc>
          <w:tcPr>
            <w:tcW w:w="9323" w:type="dxa"/>
            <w:gridSpan w:val="4"/>
          </w:tcPr>
          <w:p w:rsidR="00B2308F" w:rsidRPr="008916C2" w:rsidRDefault="00B2308F" w:rsidP="00087727">
            <w:pPr>
              <w:jc w:val="both"/>
              <w:rPr>
                <w:sz w:val="22"/>
              </w:rPr>
            </w:pPr>
            <w:r>
              <w:rPr>
                <w:sz w:val="22"/>
              </w:rPr>
              <w:t>Средства сельских поселений</w:t>
            </w:r>
          </w:p>
        </w:tc>
        <w:tc>
          <w:tcPr>
            <w:tcW w:w="850" w:type="dxa"/>
          </w:tcPr>
          <w:p w:rsidR="00B2308F" w:rsidRPr="006F0480" w:rsidRDefault="00B2308F" w:rsidP="00087727">
            <w:pPr>
              <w:pStyle w:val="20"/>
              <w:shd w:val="clear" w:color="auto" w:fill="auto"/>
              <w:spacing w:before="0" w:line="293" w:lineRule="exact"/>
              <w:ind w:left="-109" w:right="-108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40,00</w:t>
            </w:r>
          </w:p>
        </w:tc>
        <w:tc>
          <w:tcPr>
            <w:tcW w:w="851" w:type="dxa"/>
          </w:tcPr>
          <w:p w:rsidR="00B2308F" w:rsidRPr="006F0480" w:rsidRDefault="00B2308F" w:rsidP="00087727">
            <w:pPr>
              <w:pStyle w:val="20"/>
              <w:shd w:val="clear" w:color="auto" w:fill="auto"/>
              <w:spacing w:before="0" w:line="293" w:lineRule="exact"/>
              <w:ind w:left="-108" w:right="-107"/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40,00</w:t>
            </w:r>
          </w:p>
        </w:tc>
        <w:tc>
          <w:tcPr>
            <w:tcW w:w="850" w:type="dxa"/>
          </w:tcPr>
          <w:p w:rsidR="00B2308F" w:rsidRPr="006F0480" w:rsidRDefault="00B2308F" w:rsidP="0008772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992" w:type="dxa"/>
          </w:tcPr>
          <w:p w:rsidR="00B2308F" w:rsidRPr="006F0480" w:rsidRDefault="00B2308F" w:rsidP="00087727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0</w:t>
            </w:r>
          </w:p>
        </w:tc>
        <w:tc>
          <w:tcPr>
            <w:tcW w:w="2268" w:type="dxa"/>
            <w:vMerge/>
          </w:tcPr>
          <w:p w:rsidR="00B2308F" w:rsidRPr="004615F4" w:rsidRDefault="00B2308F" w:rsidP="00087727">
            <w:pPr>
              <w:jc w:val="center"/>
            </w:pPr>
          </w:p>
        </w:tc>
      </w:tr>
      <w:tr w:rsidR="00B2308F" w:rsidRPr="004615F4" w:rsidTr="00087727">
        <w:trPr>
          <w:trHeight w:val="301"/>
        </w:trPr>
        <w:tc>
          <w:tcPr>
            <w:tcW w:w="15134" w:type="dxa"/>
            <w:gridSpan w:val="9"/>
          </w:tcPr>
          <w:p w:rsidR="00B2308F" w:rsidRPr="008916C2" w:rsidRDefault="00B2308F" w:rsidP="00087727">
            <w:pPr>
              <w:pStyle w:val="fr5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Задача 2</w:t>
            </w:r>
            <w:r w:rsidRPr="008916C2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</w:rPr>
              <w:t>У</w:t>
            </w:r>
            <w:r w:rsidRPr="00A27B02">
              <w:rPr>
                <w:b/>
                <w:sz w:val="22"/>
              </w:rPr>
              <w:t>лучшение транспортной доступности всей территории, повышение мобильности и деловой активности населения за счет обеспечения круглогодичного комфортного транспортного сообщения</w:t>
            </w:r>
          </w:p>
        </w:tc>
      </w:tr>
      <w:tr w:rsidR="00B2308F" w:rsidRPr="004615F4" w:rsidTr="00087727">
        <w:tc>
          <w:tcPr>
            <w:tcW w:w="534" w:type="dxa"/>
          </w:tcPr>
          <w:p w:rsidR="00B2308F" w:rsidRPr="00EA1424" w:rsidRDefault="00B2308F" w:rsidP="00087727">
            <w:pPr>
              <w:jc w:val="both"/>
            </w:pPr>
            <w:r w:rsidRPr="00EA1424">
              <w:t>2.1</w:t>
            </w:r>
          </w:p>
        </w:tc>
        <w:tc>
          <w:tcPr>
            <w:tcW w:w="4394" w:type="dxa"/>
          </w:tcPr>
          <w:p w:rsidR="00B2308F" w:rsidRPr="003F2CA3" w:rsidRDefault="00B2308F" w:rsidP="00087727">
            <w:pPr>
              <w:ind w:left="-108"/>
              <w:jc w:val="both"/>
              <w:rPr>
                <w:color w:val="FF0000"/>
                <w:sz w:val="22"/>
              </w:rPr>
            </w:pPr>
            <w:r>
              <w:rPr>
                <w:sz w:val="22"/>
                <w:szCs w:val="22"/>
              </w:rPr>
              <w:t xml:space="preserve">Формирование земельных участков для вновь устанавливаемых остановочных павильонов на муниципальных автобусных маршрутах </w:t>
            </w:r>
            <w:proofErr w:type="spellStart"/>
            <w:r>
              <w:rPr>
                <w:sz w:val="22"/>
                <w:szCs w:val="22"/>
              </w:rPr>
              <w:t>Кардымовского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</w:tcPr>
          <w:p w:rsidR="00B2308F" w:rsidRPr="00EA1424" w:rsidRDefault="00B2308F" w:rsidP="00087727">
            <w:pPr>
              <w:ind w:right="-108" w:hanging="108"/>
              <w:jc w:val="center"/>
            </w:pPr>
            <w:r w:rsidRPr="00EA1424">
              <w:t>2014-2015 г.</w:t>
            </w:r>
          </w:p>
        </w:tc>
        <w:tc>
          <w:tcPr>
            <w:tcW w:w="2978" w:type="dxa"/>
          </w:tcPr>
          <w:p w:rsidR="00B2308F" w:rsidRPr="003F2CA3" w:rsidRDefault="00B2308F" w:rsidP="00087727">
            <w:pPr>
              <w:jc w:val="center"/>
              <w:rPr>
                <w:color w:val="FF0000"/>
              </w:rPr>
            </w:pPr>
            <w:r>
              <w:t>Администрация</w:t>
            </w:r>
            <w:r w:rsidRPr="004615F4"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850" w:type="dxa"/>
          </w:tcPr>
          <w:p w:rsidR="00B2308F" w:rsidRPr="00EA1424" w:rsidRDefault="00B2308F" w:rsidP="00087727">
            <w:pPr>
              <w:jc w:val="right"/>
            </w:pPr>
            <w:r w:rsidRPr="00EA1424">
              <w:t>15,00</w:t>
            </w:r>
          </w:p>
        </w:tc>
        <w:tc>
          <w:tcPr>
            <w:tcW w:w="851" w:type="dxa"/>
          </w:tcPr>
          <w:p w:rsidR="00B2308F" w:rsidRPr="00EA1424" w:rsidRDefault="00B2308F" w:rsidP="00087727">
            <w:pPr>
              <w:jc w:val="right"/>
            </w:pPr>
            <w:r w:rsidRPr="00EA1424">
              <w:t>5,00</w:t>
            </w:r>
          </w:p>
        </w:tc>
        <w:tc>
          <w:tcPr>
            <w:tcW w:w="850" w:type="dxa"/>
          </w:tcPr>
          <w:p w:rsidR="00B2308F" w:rsidRPr="00EA1424" w:rsidRDefault="00B2308F" w:rsidP="00087727">
            <w:pPr>
              <w:jc w:val="right"/>
            </w:pPr>
            <w:r w:rsidRPr="00EA1424">
              <w:t>5,00</w:t>
            </w:r>
          </w:p>
        </w:tc>
        <w:tc>
          <w:tcPr>
            <w:tcW w:w="992" w:type="dxa"/>
          </w:tcPr>
          <w:p w:rsidR="00B2308F" w:rsidRPr="00EA1424" w:rsidRDefault="00B2308F" w:rsidP="00087727">
            <w:pPr>
              <w:jc w:val="right"/>
            </w:pPr>
            <w:r w:rsidRPr="00EA1424">
              <w:t>5,00</w:t>
            </w:r>
          </w:p>
        </w:tc>
        <w:tc>
          <w:tcPr>
            <w:tcW w:w="2268" w:type="dxa"/>
          </w:tcPr>
          <w:p w:rsidR="00B2308F" w:rsidRPr="00EA1424" w:rsidRDefault="00B2308F" w:rsidP="00087727">
            <w:r w:rsidRPr="00EA1424">
              <w:t>Районный бюджет</w:t>
            </w:r>
          </w:p>
        </w:tc>
      </w:tr>
      <w:tr w:rsidR="00B2308F" w:rsidRPr="004615F4" w:rsidTr="00087727">
        <w:tc>
          <w:tcPr>
            <w:tcW w:w="9323" w:type="dxa"/>
            <w:gridSpan w:val="4"/>
            <w:tcBorders>
              <w:bottom w:val="nil"/>
            </w:tcBorders>
          </w:tcPr>
          <w:p w:rsidR="00B2308F" w:rsidRPr="004615F4" w:rsidRDefault="00B2308F" w:rsidP="00087727">
            <w:pPr>
              <w:jc w:val="both"/>
              <w:rPr>
                <w:b/>
              </w:rPr>
            </w:pPr>
            <w:r w:rsidRPr="004615F4">
              <w:rPr>
                <w:b/>
              </w:rPr>
              <w:t>Итого:</w:t>
            </w:r>
          </w:p>
          <w:p w:rsidR="00B2308F" w:rsidRPr="004615F4" w:rsidRDefault="00B2308F" w:rsidP="00087727">
            <w:pPr>
              <w:jc w:val="both"/>
            </w:pPr>
            <w:r w:rsidRPr="004615F4">
              <w:t>в том числе:</w:t>
            </w:r>
          </w:p>
        </w:tc>
        <w:tc>
          <w:tcPr>
            <w:tcW w:w="850" w:type="dxa"/>
            <w:tcBorders>
              <w:bottom w:val="nil"/>
            </w:tcBorders>
          </w:tcPr>
          <w:p w:rsidR="00B2308F" w:rsidRPr="00BC6B00" w:rsidRDefault="00B2308F" w:rsidP="00087727">
            <w:pPr>
              <w:jc w:val="right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851" w:type="dxa"/>
            <w:tcBorders>
              <w:bottom w:val="nil"/>
            </w:tcBorders>
          </w:tcPr>
          <w:p w:rsidR="00B2308F" w:rsidRPr="00BC6B00" w:rsidRDefault="00B2308F" w:rsidP="00087727">
            <w:pPr>
              <w:jc w:val="right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850" w:type="dxa"/>
            <w:tcBorders>
              <w:bottom w:val="nil"/>
            </w:tcBorders>
          </w:tcPr>
          <w:p w:rsidR="00B2308F" w:rsidRPr="00BC6B00" w:rsidRDefault="00B2308F" w:rsidP="00087727">
            <w:pPr>
              <w:jc w:val="right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992" w:type="dxa"/>
            <w:tcBorders>
              <w:bottom w:val="nil"/>
            </w:tcBorders>
          </w:tcPr>
          <w:p w:rsidR="00B2308F" w:rsidRPr="00BC6B00" w:rsidRDefault="00B2308F" w:rsidP="00087727">
            <w:pPr>
              <w:jc w:val="right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2268" w:type="dxa"/>
            <w:tcBorders>
              <w:bottom w:val="nil"/>
            </w:tcBorders>
          </w:tcPr>
          <w:p w:rsidR="00B2308F" w:rsidRPr="004615F4" w:rsidRDefault="00B2308F" w:rsidP="00087727">
            <w:pPr>
              <w:jc w:val="right"/>
            </w:pPr>
          </w:p>
        </w:tc>
      </w:tr>
      <w:tr w:rsidR="00B2308F" w:rsidRPr="004615F4" w:rsidTr="00087727">
        <w:tc>
          <w:tcPr>
            <w:tcW w:w="9323" w:type="dxa"/>
            <w:gridSpan w:val="4"/>
            <w:tcBorders>
              <w:top w:val="nil"/>
            </w:tcBorders>
          </w:tcPr>
          <w:p w:rsidR="00B2308F" w:rsidRPr="004615F4" w:rsidRDefault="00B2308F" w:rsidP="00087727">
            <w:pPr>
              <w:jc w:val="both"/>
            </w:pPr>
            <w:r w:rsidRPr="004615F4">
              <w:t>средства районного бюджета</w:t>
            </w:r>
          </w:p>
        </w:tc>
        <w:tc>
          <w:tcPr>
            <w:tcW w:w="850" w:type="dxa"/>
            <w:tcBorders>
              <w:top w:val="nil"/>
            </w:tcBorders>
          </w:tcPr>
          <w:p w:rsidR="00B2308F" w:rsidRPr="00BC6B00" w:rsidRDefault="00B2308F" w:rsidP="00087727">
            <w:pPr>
              <w:jc w:val="right"/>
              <w:rPr>
                <w:b/>
              </w:rPr>
            </w:pPr>
            <w:r>
              <w:rPr>
                <w:b/>
              </w:rPr>
              <w:t>15,00</w:t>
            </w:r>
          </w:p>
        </w:tc>
        <w:tc>
          <w:tcPr>
            <w:tcW w:w="851" w:type="dxa"/>
            <w:tcBorders>
              <w:top w:val="nil"/>
            </w:tcBorders>
          </w:tcPr>
          <w:p w:rsidR="00B2308F" w:rsidRPr="00BC6B00" w:rsidRDefault="00B2308F" w:rsidP="00087727">
            <w:pPr>
              <w:jc w:val="right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850" w:type="dxa"/>
            <w:tcBorders>
              <w:top w:val="nil"/>
            </w:tcBorders>
          </w:tcPr>
          <w:p w:rsidR="00B2308F" w:rsidRPr="00BC6B00" w:rsidRDefault="00B2308F" w:rsidP="00087727">
            <w:pPr>
              <w:jc w:val="right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992" w:type="dxa"/>
            <w:tcBorders>
              <w:top w:val="nil"/>
            </w:tcBorders>
          </w:tcPr>
          <w:p w:rsidR="00B2308F" w:rsidRPr="00BC6B00" w:rsidRDefault="00B2308F" w:rsidP="00087727">
            <w:pPr>
              <w:jc w:val="right"/>
              <w:rPr>
                <w:b/>
              </w:rPr>
            </w:pPr>
            <w:r>
              <w:rPr>
                <w:b/>
              </w:rPr>
              <w:t>5,00</w:t>
            </w:r>
          </w:p>
        </w:tc>
        <w:tc>
          <w:tcPr>
            <w:tcW w:w="2268" w:type="dxa"/>
            <w:tcBorders>
              <w:top w:val="nil"/>
            </w:tcBorders>
          </w:tcPr>
          <w:p w:rsidR="00B2308F" w:rsidRPr="004615F4" w:rsidRDefault="00B2308F" w:rsidP="00087727"/>
        </w:tc>
      </w:tr>
      <w:tr w:rsidR="00B2308F" w:rsidRPr="004615F4" w:rsidTr="00087727">
        <w:tc>
          <w:tcPr>
            <w:tcW w:w="15134" w:type="dxa"/>
            <w:gridSpan w:val="9"/>
          </w:tcPr>
          <w:p w:rsidR="00B2308F" w:rsidRPr="004615F4" w:rsidRDefault="00B2308F" w:rsidP="00087727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354BE2">
              <w:rPr>
                <w:b/>
                <w:sz w:val="22"/>
                <w:szCs w:val="20"/>
              </w:rPr>
              <w:t xml:space="preserve">Задача 3. </w:t>
            </w:r>
            <w:r w:rsidRPr="003F2CA3">
              <w:rPr>
                <w:b/>
                <w:sz w:val="22"/>
              </w:rPr>
              <w:t>Увеличение доходов бюджетной сферы вследствие: развития сферы услуг на объектах дорожной инфраструктуры</w:t>
            </w:r>
          </w:p>
        </w:tc>
      </w:tr>
      <w:tr w:rsidR="00B2308F" w:rsidRPr="004615F4" w:rsidTr="00087727">
        <w:tc>
          <w:tcPr>
            <w:tcW w:w="534" w:type="dxa"/>
          </w:tcPr>
          <w:p w:rsidR="00B2308F" w:rsidRPr="00932CEE" w:rsidRDefault="00B2308F" w:rsidP="00087727">
            <w:pPr>
              <w:jc w:val="both"/>
            </w:pPr>
            <w:r w:rsidRPr="00932CEE">
              <w:t>3.1</w:t>
            </w:r>
          </w:p>
        </w:tc>
        <w:tc>
          <w:tcPr>
            <w:tcW w:w="4394" w:type="dxa"/>
          </w:tcPr>
          <w:p w:rsidR="00B2308F" w:rsidRPr="006B6482" w:rsidRDefault="00B2308F" w:rsidP="00087727">
            <w:pPr>
              <w:ind w:left="-108"/>
              <w:jc w:val="both"/>
            </w:pPr>
            <w:r w:rsidRPr="006B6482">
              <w:rPr>
                <w:sz w:val="22"/>
                <w:szCs w:val="28"/>
              </w:rPr>
              <w:t xml:space="preserve">Организационно-правовое сопровождение Администраций сельских поселений </w:t>
            </w:r>
            <w:proofErr w:type="spellStart"/>
            <w:r w:rsidRPr="006B6482">
              <w:rPr>
                <w:sz w:val="22"/>
                <w:szCs w:val="28"/>
              </w:rPr>
              <w:t>Кардымовского</w:t>
            </w:r>
            <w:proofErr w:type="spellEnd"/>
            <w:r w:rsidRPr="006B6482">
              <w:rPr>
                <w:sz w:val="22"/>
                <w:szCs w:val="28"/>
              </w:rPr>
              <w:t xml:space="preserve"> района в части развития </w:t>
            </w:r>
            <w:r w:rsidRPr="006B6482">
              <w:rPr>
                <w:sz w:val="22"/>
                <w:szCs w:val="28"/>
              </w:rPr>
              <w:lastRenderedPageBreak/>
              <w:t>платных муниципальных услуг на выдачу технических условий на размещения объектов придорожного сервиса.</w:t>
            </w:r>
          </w:p>
        </w:tc>
        <w:tc>
          <w:tcPr>
            <w:tcW w:w="1417" w:type="dxa"/>
          </w:tcPr>
          <w:p w:rsidR="00B2308F" w:rsidRPr="006B6482" w:rsidRDefault="00B2308F" w:rsidP="00087727">
            <w:pPr>
              <w:ind w:right="-108" w:hanging="108"/>
              <w:jc w:val="center"/>
            </w:pPr>
            <w:r w:rsidRPr="006B6482">
              <w:lastRenderedPageBreak/>
              <w:t>2014-2016 гг.</w:t>
            </w:r>
          </w:p>
        </w:tc>
        <w:tc>
          <w:tcPr>
            <w:tcW w:w="2978" w:type="dxa"/>
          </w:tcPr>
          <w:p w:rsidR="00B2308F" w:rsidRPr="006B6482" w:rsidRDefault="00B2308F" w:rsidP="00087727">
            <w:pPr>
              <w:jc w:val="center"/>
            </w:pPr>
            <w:r>
              <w:t>Администрация</w:t>
            </w:r>
            <w:r w:rsidRPr="006B6482">
              <w:t xml:space="preserve"> муниципального образования «Кардымовский район» Смоленской области</w:t>
            </w:r>
          </w:p>
          <w:p w:rsidR="00B2308F" w:rsidRPr="006B6482" w:rsidRDefault="00B2308F" w:rsidP="00087727">
            <w:pPr>
              <w:jc w:val="center"/>
            </w:pPr>
          </w:p>
        </w:tc>
        <w:tc>
          <w:tcPr>
            <w:tcW w:w="850" w:type="dxa"/>
          </w:tcPr>
          <w:p w:rsidR="00B2308F" w:rsidRPr="006B6482" w:rsidRDefault="00B2308F" w:rsidP="00087727">
            <w:pPr>
              <w:jc w:val="right"/>
            </w:pPr>
            <w:r w:rsidRPr="006B6482">
              <w:lastRenderedPageBreak/>
              <w:t>0</w:t>
            </w:r>
          </w:p>
        </w:tc>
        <w:tc>
          <w:tcPr>
            <w:tcW w:w="851" w:type="dxa"/>
          </w:tcPr>
          <w:p w:rsidR="00B2308F" w:rsidRPr="006B6482" w:rsidRDefault="00B2308F" w:rsidP="00087727">
            <w:pPr>
              <w:jc w:val="right"/>
              <w:rPr>
                <w:lang w:val="en-US"/>
              </w:rPr>
            </w:pPr>
            <w:r w:rsidRPr="006B6482">
              <w:t>0</w:t>
            </w:r>
          </w:p>
        </w:tc>
        <w:tc>
          <w:tcPr>
            <w:tcW w:w="850" w:type="dxa"/>
          </w:tcPr>
          <w:p w:rsidR="00B2308F" w:rsidRPr="006B6482" w:rsidRDefault="00B2308F" w:rsidP="00087727">
            <w:pPr>
              <w:jc w:val="right"/>
            </w:pPr>
            <w:r w:rsidRPr="006B6482">
              <w:t>0</w:t>
            </w:r>
          </w:p>
        </w:tc>
        <w:tc>
          <w:tcPr>
            <w:tcW w:w="992" w:type="dxa"/>
          </w:tcPr>
          <w:p w:rsidR="00B2308F" w:rsidRPr="006B6482" w:rsidRDefault="00B2308F" w:rsidP="00087727">
            <w:pPr>
              <w:jc w:val="right"/>
            </w:pPr>
            <w:r w:rsidRPr="006B6482">
              <w:t>0</w:t>
            </w:r>
          </w:p>
        </w:tc>
        <w:tc>
          <w:tcPr>
            <w:tcW w:w="2268" w:type="dxa"/>
          </w:tcPr>
          <w:p w:rsidR="00B2308F" w:rsidRPr="003F2CA3" w:rsidRDefault="00B2308F" w:rsidP="00087727">
            <w:pPr>
              <w:rPr>
                <w:color w:val="FF0000"/>
              </w:rPr>
            </w:pPr>
          </w:p>
        </w:tc>
      </w:tr>
      <w:tr w:rsidR="00B2308F" w:rsidRPr="004615F4" w:rsidTr="00087727">
        <w:tc>
          <w:tcPr>
            <w:tcW w:w="9323" w:type="dxa"/>
            <w:gridSpan w:val="4"/>
          </w:tcPr>
          <w:p w:rsidR="00B2308F" w:rsidRPr="006B6482" w:rsidRDefault="00B2308F" w:rsidP="00087727">
            <w:pPr>
              <w:jc w:val="both"/>
              <w:rPr>
                <w:b/>
              </w:rPr>
            </w:pPr>
            <w:r w:rsidRPr="006B6482">
              <w:rPr>
                <w:b/>
              </w:rPr>
              <w:lastRenderedPageBreak/>
              <w:t>Итого:</w:t>
            </w:r>
          </w:p>
          <w:p w:rsidR="00B2308F" w:rsidRPr="006B6482" w:rsidRDefault="00B2308F" w:rsidP="00087727">
            <w:pPr>
              <w:jc w:val="both"/>
            </w:pPr>
            <w:r w:rsidRPr="006B6482">
              <w:t>в том числе:</w:t>
            </w:r>
          </w:p>
        </w:tc>
        <w:tc>
          <w:tcPr>
            <w:tcW w:w="850" w:type="dxa"/>
          </w:tcPr>
          <w:p w:rsidR="00B2308F" w:rsidRPr="006B6482" w:rsidRDefault="00B2308F" w:rsidP="00087727">
            <w:pPr>
              <w:jc w:val="right"/>
              <w:rPr>
                <w:b/>
              </w:rPr>
            </w:pPr>
            <w:r w:rsidRPr="006B6482">
              <w:rPr>
                <w:b/>
              </w:rPr>
              <w:t>0</w:t>
            </w:r>
          </w:p>
        </w:tc>
        <w:tc>
          <w:tcPr>
            <w:tcW w:w="851" w:type="dxa"/>
          </w:tcPr>
          <w:p w:rsidR="00B2308F" w:rsidRPr="006B6482" w:rsidRDefault="00B2308F" w:rsidP="00087727">
            <w:pPr>
              <w:jc w:val="right"/>
              <w:rPr>
                <w:b/>
              </w:rPr>
            </w:pPr>
            <w:r w:rsidRPr="006B6482">
              <w:rPr>
                <w:b/>
              </w:rPr>
              <w:t>0</w:t>
            </w:r>
          </w:p>
        </w:tc>
        <w:tc>
          <w:tcPr>
            <w:tcW w:w="850" w:type="dxa"/>
          </w:tcPr>
          <w:p w:rsidR="00B2308F" w:rsidRPr="006B6482" w:rsidRDefault="00B2308F" w:rsidP="00087727">
            <w:pPr>
              <w:jc w:val="right"/>
              <w:rPr>
                <w:b/>
              </w:rPr>
            </w:pPr>
            <w:r w:rsidRPr="006B6482">
              <w:rPr>
                <w:b/>
              </w:rPr>
              <w:t>0</w:t>
            </w:r>
          </w:p>
        </w:tc>
        <w:tc>
          <w:tcPr>
            <w:tcW w:w="992" w:type="dxa"/>
          </w:tcPr>
          <w:p w:rsidR="00B2308F" w:rsidRPr="006B6482" w:rsidRDefault="00B2308F" w:rsidP="00087727">
            <w:pPr>
              <w:jc w:val="right"/>
              <w:rPr>
                <w:b/>
              </w:rPr>
            </w:pPr>
            <w:r w:rsidRPr="006B6482">
              <w:rPr>
                <w:b/>
              </w:rPr>
              <w:t>0</w:t>
            </w:r>
          </w:p>
        </w:tc>
        <w:tc>
          <w:tcPr>
            <w:tcW w:w="2268" w:type="dxa"/>
          </w:tcPr>
          <w:p w:rsidR="00B2308F" w:rsidRPr="003F2CA3" w:rsidRDefault="00B2308F" w:rsidP="00087727">
            <w:pPr>
              <w:rPr>
                <w:color w:val="FF0000"/>
              </w:rPr>
            </w:pPr>
          </w:p>
        </w:tc>
      </w:tr>
      <w:tr w:rsidR="00B2308F" w:rsidRPr="004615F4" w:rsidTr="00087727">
        <w:tc>
          <w:tcPr>
            <w:tcW w:w="9323" w:type="dxa"/>
            <w:gridSpan w:val="4"/>
          </w:tcPr>
          <w:p w:rsidR="00B2308F" w:rsidRPr="006B6482" w:rsidRDefault="00B2308F" w:rsidP="00087727">
            <w:r w:rsidRPr="006B6482">
              <w:t>средства районного бюджета</w:t>
            </w:r>
          </w:p>
        </w:tc>
        <w:tc>
          <w:tcPr>
            <w:tcW w:w="850" w:type="dxa"/>
          </w:tcPr>
          <w:p w:rsidR="00B2308F" w:rsidRPr="006B6482" w:rsidRDefault="00B2308F" w:rsidP="00087727">
            <w:pPr>
              <w:jc w:val="right"/>
              <w:rPr>
                <w:b/>
              </w:rPr>
            </w:pPr>
          </w:p>
          <w:p w:rsidR="00B2308F" w:rsidRPr="006B6482" w:rsidRDefault="00B2308F" w:rsidP="00087727">
            <w:pPr>
              <w:jc w:val="right"/>
              <w:rPr>
                <w:b/>
              </w:rPr>
            </w:pPr>
            <w:r w:rsidRPr="006B6482">
              <w:rPr>
                <w:b/>
              </w:rPr>
              <w:t>0</w:t>
            </w:r>
          </w:p>
        </w:tc>
        <w:tc>
          <w:tcPr>
            <w:tcW w:w="851" w:type="dxa"/>
          </w:tcPr>
          <w:p w:rsidR="00B2308F" w:rsidRPr="006B6482" w:rsidRDefault="00B2308F" w:rsidP="00087727">
            <w:pPr>
              <w:jc w:val="right"/>
              <w:rPr>
                <w:b/>
              </w:rPr>
            </w:pPr>
          </w:p>
          <w:p w:rsidR="00B2308F" w:rsidRPr="006B6482" w:rsidRDefault="00B2308F" w:rsidP="00087727">
            <w:pPr>
              <w:jc w:val="right"/>
              <w:rPr>
                <w:b/>
              </w:rPr>
            </w:pPr>
            <w:r w:rsidRPr="006B6482">
              <w:rPr>
                <w:b/>
              </w:rPr>
              <w:t>0</w:t>
            </w:r>
          </w:p>
        </w:tc>
        <w:tc>
          <w:tcPr>
            <w:tcW w:w="850" w:type="dxa"/>
          </w:tcPr>
          <w:p w:rsidR="00B2308F" w:rsidRPr="006B6482" w:rsidRDefault="00B2308F" w:rsidP="00087727">
            <w:pPr>
              <w:jc w:val="right"/>
              <w:rPr>
                <w:b/>
              </w:rPr>
            </w:pPr>
          </w:p>
          <w:p w:rsidR="00B2308F" w:rsidRPr="006B6482" w:rsidRDefault="00B2308F" w:rsidP="00087727">
            <w:pPr>
              <w:jc w:val="right"/>
              <w:rPr>
                <w:b/>
              </w:rPr>
            </w:pPr>
            <w:r w:rsidRPr="006B6482">
              <w:rPr>
                <w:b/>
              </w:rPr>
              <w:t>0</w:t>
            </w:r>
          </w:p>
        </w:tc>
        <w:tc>
          <w:tcPr>
            <w:tcW w:w="992" w:type="dxa"/>
          </w:tcPr>
          <w:p w:rsidR="00B2308F" w:rsidRPr="006B6482" w:rsidRDefault="00B2308F" w:rsidP="00087727">
            <w:pPr>
              <w:jc w:val="right"/>
              <w:rPr>
                <w:b/>
              </w:rPr>
            </w:pPr>
          </w:p>
          <w:p w:rsidR="00B2308F" w:rsidRPr="006B6482" w:rsidRDefault="00B2308F" w:rsidP="00087727">
            <w:pPr>
              <w:jc w:val="right"/>
              <w:rPr>
                <w:b/>
              </w:rPr>
            </w:pPr>
            <w:r w:rsidRPr="006B6482">
              <w:rPr>
                <w:b/>
              </w:rPr>
              <w:t>0</w:t>
            </w:r>
          </w:p>
        </w:tc>
        <w:tc>
          <w:tcPr>
            <w:tcW w:w="2268" w:type="dxa"/>
          </w:tcPr>
          <w:p w:rsidR="00B2308F" w:rsidRPr="003F2CA3" w:rsidRDefault="00B2308F" w:rsidP="00087727">
            <w:pPr>
              <w:rPr>
                <w:color w:val="FF0000"/>
              </w:rPr>
            </w:pPr>
          </w:p>
        </w:tc>
      </w:tr>
      <w:tr w:rsidR="00B2308F" w:rsidRPr="004615F4" w:rsidTr="00087727">
        <w:tc>
          <w:tcPr>
            <w:tcW w:w="15134" w:type="dxa"/>
            <w:gridSpan w:val="9"/>
          </w:tcPr>
          <w:p w:rsidR="00B2308F" w:rsidRDefault="00B2308F" w:rsidP="00087727">
            <w:pPr>
              <w:rPr>
                <w:b/>
                <w:sz w:val="28"/>
                <w:szCs w:val="28"/>
              </w:rPr>
            </w:pPr>
            <w:r w:rsidRPr="003F2CA3">
              <w:rPr>
                <w:b/>
                <w:sz w:val="22"/>
              </w:rPr>
              <w:t>Задача 4.</w:t>
            </w:r>
            <w:r w:rsidRPr="00303BF0">
              <w:rPr>
                <w:sz w:val="28"/>
                <w:szCs w:val="24"/>
              </w:rPr>
              <w:t xml:space="preserve"> </w:t>
            </w:r>
            <w:r>
              <w:rPr>
                <w:b/>
                <w:sz w:val="22"/>
                <w:szCs w:val="24"/>
              </w:rPr>
              <w:t>Ф</w:t>
            </w:r>
            <w:r w:rsidRPr="003F2CA3">
              <w:rPr>
                <w:b/>
                <w:sz w:val="22"/>
                <w:szCs w:val="24"/>
              </w:rPr>
              <w:t>ормирование муниципальной  дорожной сети на основе  координируемого развития федеральных, областных автомобильных дорог</w:t>
            </w:r>
          </w:p>
          <w:p w:rsidR="00B2308F" w:rsidRPr="003F2CA3" w:rsidRDefault="00B2308F" w:rsidP="00087727">
            <w:pPr>
              <w:rPr>
                <w:b/>
                <w:color w:val="FF0000"/>
              </w:rPr>
            </w:pPr>
          </w:p>
        </w:tc>
      </w:tr>
      <w:tr w:rsidR="00B2308F" w:rsidRPr="004615F4" w:rsidTr="00087727">
        <w:tc>
          <w:tcPr>
            <w:tcW w:w="534" w:type="dxa"/>
          </w:tcPr>
          <w:p w:rsidR="00B2308F" w:rsidRPr="00D02ABE" w:rsidRDefault="00B2308F" w:rsidP="00087727">
            <w:pPr>
              <w:jc w:val="both"/>
            </w:pPr>
            <w:r w:rsidRPr="00D02ABE">
              <w:t>4.1</w:t>
            </w:r>
          </w:p>
        </w:tc>
        <w:tc>
          <w:tcPr>
            <w:tcW w:w="4394" w:type="dxa"/>
          </w:tcPr>
          <w:p w:rsidR="00B2308F" w:rsidRPr="00D02ABE" w:rsidRDefault="00B2308F" w:rsidP="00087727">
            <w:pPr>
              <w:ind w:left="-108"/>
              <w:jc w:val="both"/>
              <w:rPr>
                <w:sz w:val="22"/>
                <w:szCs w:val="28"/>
              </w:rPr>
            </w:pPr>
            <w:r w:rsidRPr="00D02ABE">
              <w:rPr>
                <w:sz w:val="22"/>
                <w:szCs w:val="28"/>
              </w:rPr>
              <w:t>Техническая инвентаризация дорог общего пользования местного значения</w:t>
            </w:r>
          </w:p>
        </w:tc>
        <w:tc>
          <w:tcPr>
            <w:tcW w:w="1417" w:type="dxa"/>
          </w:tcPr>
          <w:p w:rsidR="00B2308F" w:rsidRPr="006B6482" w:rsidRDefault="00B2308F" w:rsidP="00087727">
            <w:pPr>
              <w:ind w:right="-108" w:hanging="108"/>
              <w:jc w:val="center"/>
            </w:pPr>
            <w:r w:rsidRPr="006B6482">
              <w:t>2014-2016 гг.</w:t>
            </w:r>
          </w:p>
        </w:tc>
        <w:tc>
          <w:tcPr>
            <w:tcW w:w="2978" w:type="dxa"/>
          </w:tcPr>
          <w:p w:rsidR="00B2308F" w:rsidRPr="006B6482" w:rsidRDefault="00B2308F" w:rsidP="00087727">
            <w:pPr>
              <w:jc w:val="center"/>
            </w:pPr>
            <w:r w:rsidRPr="006B6482">
              <w:t>Администрации муниципального образования «Кардымовский район» Смоленской области</w:t>
            </w:r>
          </w:p>
          <w:p w:rsidR="00B2308F" w:rsidRPr="006B6482" w:rsidRDefault="00B2308F" w:rsidP="00087727">
            <w:pPr>
              <w:jc w:val="center"/>
            </w:pPr>
          </w:p>
        </w:tc>
        <w:tc>
          <w:tcPr>
            <w:tcW w:w="850" w:type="dxa"/>
          </w:tcPr>
          <w:p w:rsidR="00B2308F" w:rsidRPr="00D02ABE" w:rsidRDefault="00B2308F" w:rsidP="00087727">
            <w:pPr>
              <w:jc w:val="right"/>
            </w:pPr>
            <w:r w:rsidRPr="00D02ABE">
              <w:t>45,00</w:t>
            </w:r>
          </w:p>
        </w:tc>
        <w:tc>
          <w:tcPr>
            <w:tcW w:w="851" w:type="dxa"/>
          </w:tcPr>
          <w:p w:rsidR="00B2308F" w:rsidRPr="00D02ABE" w:rsidRDefault="00B2308F" w:rsidP="00087727">
            <w:pPr>
              <w:jc w:val="right"/>
            </w:pPr>
            <w:r w:rsidRPr="00D02ABE">
              <w:t>15,00</w:t>
            </w:r>
          </w:p>
        </w:tc>
        <w:tc>
          <w:tcPr>
            <w:tcW w:w="850" w:type="dxa"/>
          </w:tcPr>
          <w:p w:rsidR="00B2308F" w:rsidRPr="00D02ABE" w:rsidRDefault="00B2308F" w:rsidP="00087727">
            <w:pPr>
              <w:jc w:val="right"/>
            </w:pPr>
            <w:r w:rsidRPr="00D02ABE">
              <w:t>15,00</w:t>
            </w:r>
          </w:p>
        </w:tc>
        <w:tc>
          <w:tcPr>
            <w:tcW w:w="992" w:type="dxa"/>
          </w:tcPr>
          <w:p w:rsidR="00B2308F" w:rsidRPr="00D02ABE" w:rsidRDefault="00B2308F" w:rsidP="00087727">
            <w:pPr>
              <w:jc w:val="right"/>
            </w:pPr>
            <w:r w:rsidRPr="00D02ABE">
              <w:t>15,00</w:t>
            </w:r>
          </w:p>
        </w:tc>
        <w:tc>
          <w:tcPr>
            <w:tcW w:w="2268" w:type="dxa"/>
          </w:tcPr>
          <w:p w:rsidR="00B2308F" w:rsidRPr="003F2CA3" w:rsidRDefault="00B2308F" w:rsidP="00087727">
            <w:pPr>
              <w:rPr>
                <w:color w:val="FF0000"/>
              </w:rPr>
            </w:pPr>
          </w:p>
        </w:tc>
      </w:tr>
      <w:tr w:rsidR="00B2308F" w:rsidRPr="004615F4" w:rsidTr="00087727">
        <w:tc>
          <w:tcPr>
            <w:tcW w:w="9323" w:type="dxa"/>
            <w:gridSpan w:val="4"/>
            <w:vMerge w:val="restart"/>
          </w:tcPr>
          <w:p w:rsidR="00B2308F" w:rsidRPr="00D02ABE" w:rsidRDefault="00B2308F" w:rsidP="00087727">
            <w:pPr>
              <w:jc w:val="both"/>
              <w:rPr>
                <w:b/>
              </w:rPr>
            </w:pPr>
            <w:r w:rsidRPr="00D02ABE">
              <w:rPr>
                <w:b/>
              </w:rPr>
              <w:t>Итого:</w:t>
            </w:r>
          </w:p>
          <w:p w:rsidR="00B2308F" w:rsidRPr="00D02ABE" w:rsidRDefault="00B2308F" w:rsidP="00087727">
            <w:pPr>
              <w:jc w:val="both"/>
            </w:pPr>
            <w:r w:rsidRPr="00D02ABE">
              <w:t>в том числе:</w:t>
            </w:r>
          </w:p>
          <w:p w:rsidR="00B2308F" w:rsidRPr="00D02ABE" w:rsidRDefault="00B2308F" w:rsidP="00087727">
            <w:pPr>
              <w:jc w:val="both"/>
            </w:pPr>
            <w:r w:rsidRPr="00D02ABE">
              <w:t>средства районного бюджета</w:t>
            </w:r>
          </w:p>
        </w:tc>
        <w:tc>
          <w:tcPr>
            <w:tcW w:w="850" w:type="dxa"/>
            <w:tcBorders>
              <w:bottom w:val="nil"/>
            </w:tcBorders>
          </w:tcPr>
          <w:p w:rsidR="00B2308F" w:rsidRPr="00D02ABE" w:rsidRDefault="00B2308F" w:rsidP="00087727">
            <w:pPr>
              <w:jc w:val="right"/>
            </w:pPr>
            <w:r w:rsidRPr="00D02ABE">
              <w:t>45,00</w:t>
            </w:r>
          </w:p>
        </w:tc>
        <w:tc>
          <w:tcPr>
            <w:tcW w:w="851" w:type="dxa"/>
            <w:tcBorders>
              <w:bottom w:val="nil"/>
            </w:tcBorders>
          </w:tcPr>
          <w:p w:rsidR="00B2308F" w:rsidRPr="00D02ABE" w:rsidRDefault="00B2308F" w:rsidP="00087727">
            <w:pPr>
              <w:jc w:val="right"/>
            </w:pPr>
            <w:r w:rsidRPr="00D02ABE">
              <w:t>15,00</w:t>
            </w:r>
          </w:p>
        </w:tc>
        <w:tc>
          <w:tcPr>
            <w:tcW w:w="850" w:type="dxa"/>
            <w:tcBorders>
              <w:bottom w:val="nil"/>
            </w:tcBorders>
          </w:tcPr>
          <w:p w:rsidR="00B2308F" w:rsidRPr="00D02ABE" w:rsidRDefault="00B2308F" w:rsidP="00087727">
            <w:pPr>
              <w:jc w:val="right"/>
            </w:pPr>
            <w:r w:rsidRPr="00D02ABE">
              <w:t>15,00</w:t>
            </w:r>
          </w:p>
        </w:tc>
        <w:tc>
          <w:tcPr>
            <w:tcW w:w="992" w:type="dxa"/>
            <w:tcBorders>
              <w:bottom w:val="nil"/>
            </w:tcBorders>
          </w:tcPr>
          <w:p w:rsidR="00B2308F" w:rsidRPr="00D02ABE" w:rsidRDefault="00B2308F" w:rsidP="00087727">
            <w:pPr>
              <w:jc w:val="right"/>
            </w:pPr>
            <w:r w:rsidRPr="00D02ABE">
              <w:t>15,00</w:t>
            </w:r>
          </w:p>
        </w:tc>
        <w:tc>
          <w:tcPr>
            <w:tcW w:w="2268" w:type="dxa"/>
            <w:tcBorders>
              <w:bottom w:val="nil"/>
            </w:tcBorders>
          </w:tcPr>
          <w:p w:rsidR="00B2308F" w:rsidRPr="003F2CA3" w:rsidRDefault="00B2308F" w:rsidP="00087727">
            <w:pPr>
              <w:jc w:val="right"/>
              <w:rPr>
                <w:color w:val="FF0000"/>
              </w:rPr>
            </w:pPr>
          </w:p>
        </w:tc>
      </w:tr>
      <w:tr w:rsidR="00B2308F" w:rsidRPr="004615F4" w:rsidTr="00087727">
        <w:tc>
          <w:tcPr>
            <w:tcW w:w="9323" w:type="dxa"/>
            <w:gridSpan w:val="4"/>
            <w:vMerge/>
          </w:tcPr>
          <w:p w:rsidR="00B2308F" w:rsidRPr="00D02ABE" w:rsidRDefault="00B2308F" w:rsidP="00087727">
            <w:pPr>
              <w:jc w:val="center"/>
            </w:pPr>
          </w:p>
        </w:tc>
        <w:tc>
          <w:tcPr>
            <w:tcW w:w="850" w:type="dxa"/>
            <w:tcBorders>
              <w:top w:val="nil"/>
            </w:tcBorders>
          </w:tcPr>
          <w:p w:rsidR="00B2308F" w:rsidRPr="00D02ABE" w:rsidRDefault="00B2308F" w:rsidP="00087727">
            <w:pPr>
              <w:jc w:val="right"/>
            </w:pPr>
          </w:p>
          <w:p w:rsidR="00B2308F" w:rsidRPr="00D02ABE" w:rsidRDefault="00B2308F" w:rsidP="00087727">
            <w:pPr>
              <w:jc w:val="right"/>
            </w:pPr>
            <w:r w:rsidRPr="00D02ABE">
              <w:t>45,00</w:t>
            </w:r>
          </w:p>
        </w:tc>
        <w:tc>
          <w:tcPr>
            <w:tcW w:w="851" w:type="dxa"/>
            <w:tcBorders>
              <w:top w:val="nil"/>
            </w:tcBorders>
          </w:tcPr>
          <w:p w:rsidR="00B2308F" w:rsidRPr="00D02ABE" w:rsidRDefault="00B2308F" w:rsidP="00087727">
            <w:pPr>
              <w:jc w:val="right"/>
            </w:pPr>
          </w:p>
          <w:p w:rsidR="00B2308F" w:rsidRPr="00D02ABE" w:rsidRDefault="00B2308F" w:rsidP="00087727">
            <w:pPr>
              <w:jc w:val="right"/>
            </w:pPr>
            <w:r w:rsidRPr="00D02ABE">
              <w:t>15,00</w:t>
            </w:r>
          </w:p>
        </w:tc>
        <w:tc>
          <w:tcPr>
            <w:tcW w:w="850" w:type="dxa"/>
            <w:tcBorders>
              <w:top w:val="nil"/>
            </w:tcBorders>
          </w:tcPr>
          <w:p w:rsidR="00B2308F" w:rsidRPr="00D02ABE" w:rsidRDefault="00B2308F" w:rsidP="00087727">
            <w:pPr>
              <w:jc w:val="right"/>
            </w:pPr>
          </w:p>
          <w:p w:rsidR="00B2308F" w:rsidRPr="00D02ABE" w:rsidRDefault="00B2308F" w:rsidP="00087727">
            <w:pPr>
              <w:jc w:val="right"/>
            </w:pPr>
            <w:r w:rsidRPr="00D02ABE">
              <w:t>15,00</w:t>
            </w:r>
          </w:p>
        </w:tc>
        <w:tc>
          <w:tcPr>
            <w:tcW w:w="992" w:type="dxa"/>
            <w:tcBorders>
              <w:top w:val="nil"/>
            </w:tcBorders>
          </w:tcPr>
          <w:p w:rsidR="00B2308F" w:rsidRPr="00D02ABE" w:rsidRDefault="00B2308F" w:rsidP="00087727">
            <w:pPr>
              <w:jc w:val="right"/>
            </w:pPr>
          </w:p>
          <w:p w:rsidR="00B2308F" w:rsidRPr="00D02ABE" w:rsidRDefault="00B2308F" w:rsidP="00087727">
            <w:pPr>
              <w:jc w:val="right"/>
            </w:pPr>
            <w:r w:rsidRPr="00D02ABE">
              <w:t>15,00</w:t>
            </w:r>
          </w:p>
        </w:tc>
        <w:tc>
          <w:tcPr>
            <w:tcW w:w="2268" w:type="dxa"/>
            <w:tcBorders>
              <w:top w:val="nil"/>
            </w:tcBorders>
          </w:tcPr>
          <w:p w:rsidR="00B2308F" w:rsidRPr="003F2CA3" w:rsidRDefault="00B2308F" w:rsidP="00087727">
            <w:pPr>
              <w:jc w:val="right"/>
              <w:rPr>
                <w:color w:val="FF0000"/>
              </w:rPr>
            </w:pPr>
          </w:p>
        </w:tc>
      </w:tr>
      <w:tr w:rsidR="00B2308F" w:rsidRPr="004615F4" w:rsidTr="00087727">
        <w:tc>
          <w:tcPr>
            <w:tcW w:w="9323" w:type="dxa"/>
            <w:gridSpan w:val="4"/>
            <w:tcBorders>
              <w:bottom w:val="single" w:sz="4" w:space="0" w:color="000000"/>
            </w:tcBorders>
          </w:tcPr>
          <w:p w:rsidR="00B2308F" w:rsidRPr="004615F4" w:rsidRDefault="00B2308F" w:rsidP="00087727">
            <w:pPr>
              <w:jc w:val="both"/>
              <w:rPr>
                <w:b/>
              </w:rPr>
            </w:pPr>
            <w:r w:rsidRPr="004615F4">
              <w:rPr>
                <w:b/>
              </w:rPr>
              <w:t>Всего по программе:</w:t>
            </w:r>
          </w:p>
          <w:p w:rsidR="00B2308F" w:rsidRPr="004615F4" w:rsidRDefault="00B2308F" w:rsidP="00087727">
            <w:pPr>
              <w:jc w:val="both"/>
            </w:pPr>
            <w:r w:rsidRPr="004615F4">
              <w:rPr>
                <w:b/>
              </w:rPr>
              <w:t>в том числе: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2308F" w:rsidRPr="00BC6B00" w:rsidRDefault="00B2308F" w:rsidP="00087727">
            <w:pPr>
              <w:jc w:val="right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2308F" w:rsidRPr="00BC6B00" w:rsidRDefault="00B2308F" w:rsidP="00087727">
            <w:pPr>
              <w:jc w:val="right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B2308F" w:rsidRPr="00BC6B00" w:rsidRDefault="00B2308F" w:rsidP="00087727">
            <w:pPr>
              <w:jc w:val="right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B2308F" w:rsidRPr="00BC6B00" w:rsidRDefault="00B2308F" w:rsidP="00087727">
            <w:pPr>
              <w:jc w:val="right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B2308F" w:rsidRPr="004615F4" w:rsidRDefault="00B2308F" w:rsidP="00087727">
            <w:pPr>
              <w:jc w:val="right"/>
            </w:pPr>
          </w:p>
        </w:tc>
      </w:tr>
      <w:tr w:rsidR="00B2308F" w:rsidRPr="004615F4" w:rsidTr="00087727">
        <w:tc>
          <w:tcPr>
            <w:tcW w:w="93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8F" w:rsidRPr="001C08BC" w:rsidRDefault="00B2308F" w:rsidP="00087727">
            <w:pPr>
              <w:jc w:val="both"/>
              <w:rPr>
                <w:b/>
              </w:rPr>
            </w:pPr>
            <w:r w:rsidRPr="004615F4">
              <w:rPr>
                <w:b/>
              </w:rPr>
              <w:t>средства районного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8F" w:rsidRPr="00BC6B00" w:rsidRDefault="00B2308F" w:rsidP="00087727">
            <w:pPr>
              <w:jc w:val="right"/>
              <w:rPr>
                <w:b/>
              </w:rPr>
            </w:pPr>
            <w:r>
              <w:rPr>
                <w:b/>
              </w:rPr>
              <w:t>60,00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8F" w:rsidRPr="00BC6B00" w:rsidRDefault="00B2308F" w:rsidP="00087727">
            <w:pPr>
              <w:jc w:val="right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8F" w:rsidRPr="00BC6B00" w:rsidRDefault="00B2308F" w:rsidP="00087727">
            <w:pPr>
              <w:jc w:val="right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8F" w:rsidRPr="00BC6B00" w:rsidRDefault="00B2308F" w:rsidP="00087727">
            <w:pPr>
              <w:jc w:val="right"/>
              <w:rPr>
                <w:b/>
              </w:rPr>
            </w:pPr>
            <w:r>
              <w:rPr>
                <w:b/>
              </w:rPr>
              <w:t>20,00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08F" w:rsidRPr="004615F4" w:rsidRDefault="00B2308F" w:rsidP="00087727">
            <w:pPr>
              <w:jc w:val="right"/>
            </w:pPr>
          </w:p>
        </w:tc>
      </w:tr>
      <w:tr w:rsidR="00B2308F" w:rsidRPr="004615F4" w:rsidTr="00087727">
        <w:tc>
          <w:tcPr>
            <w:tcW w:w="9323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8F" w:rsidRPr="00EF27DE" w:rsidRDefault="00B2308F" w:rsidP="00087727">
            <w:pPr>
              <w:jc w:val="both"/>
              <w:rPr>
                <w:b/>
              </w:rPr>
            </w:pPr>
            <w:r w:rsidRPr="00EF27DE">
              <w:rPr>
                <w:b/>
              </w:rPr>
              <w:t>средства сельских поселений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8F" w:rsidRDefault="00B2308F" w:rsidP="00087727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8F" w:rsidRDefault="00B2308F" w:rsidP="00087727">
            <w:pPr>
              <w:jc w:val="right"/>
              <w:rPr>
                <w:b/>
              </w:rPr>
            </w:pPr>
            <w:r>
              <w:rPr>
                <w:b/>
              </w:rPr>
              <w:t>40,00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8F" w:rsidRDefault="00B2308F" w:rsidP="0008772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308F" w:rsidRDefault="00B2308F" w:rsidP="00087727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308F" w:rsidRPr="004615F4" w:rsidRDefault="00B2308F" w:rsidP="00087727">
            <w:pPr>
              <w:jc w:val="right"/>
            </w:pPr>
          </w:p>
        </w:tc>
      </w:tr>
    </w:tbl>
    <w:p w:rsidR="00B2308F" w:rsidRDefault="00B2308F" w:rsidP="00B2308F">
      <w:pPr>
        <w:jc w:val="both"/>
        <w:rPr>
          <w:sz w:val="28"/>
          <w:szCs w:val="28"/>
        </w:rPr>
        <w:sectPr w:rsidR="00B2308F" w:rsidSect="00BD1B14">
          <w:pgSz w:w="16838" w:h="11906" w:orient="landscape"/>
          <w:pgMar w:top="1077" w:right="567" w:bottom="851" w:left="1134" w:header="709" w:footer="709" w:gutter="0"/>
          <w:cols w:space="708"/>
          <w:docGrid w:linePitch="360"/>
        </w:sectPr>
      </w:pPr>
    </w:p>
    <w:p w:rsidR="00B2308F" w:rsidRPr="001A56E4" w:rsidRDefault="00B2308F" w:rsidP="00B2308F">
      <w:pPr>
        <w:jc w:val="both"/>
        <w:rPr>
          <w:sz w:val="28"/>
          <w:szCs w:val="28"/>
        </w:rPr>
      </w:pPr>
    </w:p>
    <w:p w:rsidR="00B2308F" w:rsidRPr="00F26079" w:rsidRDefault="00B2308F" w:rsidP="00B2308F">
      <w:pPr>
        <w:jc w:val="both"/>
        <w:rPr>
          <w:b/>
          <w:bCs/>
          <w:sz w:val="28"/>
          <w:szCs w:val="28"/>
        </w:rPr>
      </w:pPr>
    </w:p>
    <w:p w:rsidR="00B2308F" w:rsidRDefault="00B2308F" w:rsidP="00B2308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F26079">
        <w:rPr>
          <w:b/>
          <w:bCs/>
          <w:sz w:val="28"/>
          <w:szCs w:val="28"/>
        </w:rPr>
        <w:t xml:space="preserve">4. </w:t>
      </w:r>
      <w:r w:rsidRPr="00F26079">
        <w:rPr>
          <w:b/>
          <w:sz w:val="28"/>
          <w:szCs w:val="28"/>
        </w:rPr>
        <w:t>Обоснование ресурсного обеспечения программы.</w:t>
      </w:r>
    </w:p>
    <w:p w:rsidR="00B2308F" w:rsidRDefault="00B2308F" w:rsidP="00B2308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2308F" w:rsidRPr="00584461" w:rsidRDefault="00B2308F" w:rsidP="00B23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A797D">
        <w:rPr>
          <w:sz w:val="28"/>
          <w:szCs w:val="28"/>
        </w:rPr>
        <w:t>еализация Программы предусматри</w:t>
      </w:r>
      <w:r>
        <w:rPr>
          <w:sz w:val="28"/>
          <w:szCs w:val="28"/>
        </w:rPr>
        <w:t xml:space="preserve">вается за счет  средств районного </w:t>
      </w:r>
      <w:r w:rsidRPr="001B00BC">
        <w:rPr>
          <w:sz w:val="28"/>
          <w:szCs w:val="28"/>
        </w:rPr>
        <w:t xml:space="preserve">бюджета. Общий объем финансирования Программы составляет </w:t>
      </w:r>
      <w:r>
        <w:rPr>
          <w:sz w:val="28"/>
          <w:szCs w:val="28"/>
        </w:rPr>
        <w:t>100,0 тыс. рублей, в том числе за счет средств бюджета муниципального образования «Кардымовский район» Смоленской области 60,0 тыс. рублей, за счет средств Каменского сельского поселения – 40 тыс., рублей.</w:t>
      </w:r>
    </w:p>
    <w:p w:rsidR="00B2308F" w:rsidRDefault="00B2308F" w:rsidP="00B23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финансирования по годам:</w:t>
      </w:r>
    </w:p>
    <w:p w:rsidR="00B2308F" w:rsidRDefault="00B2308F" w:rsidP="00B2308F">
      <w:pPr>
        <w:tabs>
          <w:tab w:val="left" w:pos="97"/>
          <w:tab w:val="left" w:pos="2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Pr="00914DFF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 60,0 тыс. руб., в том числе за счет средств бюджета  муниципального образования «Кардымовский район» Смоленской области 20,0 тыс. рублей, за счет средств Каменского сельского поселения – 40 тыс., рублей.     </w:t>
      </w:r>
    </w:p>
    <w:p w:rsidR="00B2308F" w:rsidRDefault="00B2308F" w:rsidP="00B23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Pr="00914DFF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20,0 тыс. руб., </w:t>
      </w:r>
    </w:p>
    <w:p w:rsidR="00B2308F" w:rsidRDefault="00B2308F" w:rsidP="00B2308F">
      <w:pPr>
        <w:tabs>
          <w:tab w:val="left" w:pos="97"/>
          <w:tab w:val="left" w:pos="2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Pr="00914DFF">
        <w:rPr>
          <w:sz w:val="28"/>
          <w:szCs w:val="28"/>
        </w:rPr>
        <w:t>6</w:t>
      </w:r>
      <w:r>
        <w:rPr>
          <w:sz w:val="28"/>
          <w:szCs w:val="28"/>
        </w:rPr>
        <w:t xml:space="preserve"> год – 20,0 тыс. руб.,</w:t>
      </w:r>
    </w:p>
    <w:p w:rsidR="00B2308F" w:rsidRDefault="00B2308F" w:rsidP="00B2308F">
      <w:pPr>
        <w:tabs>
          <w:tab w:val="left" w:pos="97"/>
          <w:tab w:val="left" w:pos="23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201</w:t>
      </w:r>
      <w:r w:rsidRPr="00914DFF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 0,0 тыс. руб.,     </w:t>
      </w:r>
    </w:p>
    <w:p w:rsidR="00B2308F" w:rsidRDefault="00B2308F" w:rsidP="00B230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Pr="00914DFF">
        <w:rPr>
          <w:sz w:val="28"/>
          <w:szCs w:val="28"/>
        </w:rPr>
        <w:t>8</w:t>
      </w:r>
      <w:r>
        <w:rPr>
          <w:sz w:val="28"/>
          <w:szCs w:val="28"/>
        </w:rPr>
        <w:t xml:space="preserve"> год – 0,0тыс. руб., </w:t>
      </w:r>
    </w:p>
    <w:p w:rsidR="00B2308F" w:rsidRDefault="00B2308F" w:rsidP="00B2308F">
      <w:pPr>
        <w:tabs>
          <w:tab w:val="left" w:pos="97"/>
          <w:tab w:val="left" w:pos="2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</w:t>
      </w:r>
      <w:r w:rsidRPr="00BE0982">
        <w:rPr>
          <w:sz w:val="28"/>
          <w:szCs w:val="28"/>
        </w:rPr>
        <w:t>9</w:t>
      </w:r>
      <w:r>
        <w:rPr>
          <w:sz w:val="28"/>
          <w:szCs w:val="28"/>
        </w:rPr>
        <w:t xml:space="preserve"> год – 0,0 тыс. руб.,</w:t>
      </w:r>
    </w:p>
    <w:p w:rsidR="00B2308F" w:rsidRDefault="00B2308F" w:rsidP="00B2308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02ABE">
        <w:rPr>
          <w:rFonts w:ascii="Times New Roman" w:hAnsi="Times New Roman" w:cs="Times New Roman"/>
          <w:sz w:val="28"/>
          <w:szCs w:val="28"/>
        </w:rPr>
        <w:t xml:space="preserve">2020 год –  0,0 тыс. руб. </w:t>
      </w:r>
    </w:p>
    <w:p w:rsidR="00B2308F" w:rsidRPr="00D02ABE" w:rsidRDefault="00B2308F" w:rsidP="00B2308F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D02ABE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подлежат ежегодному уточнению с учетом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Программы</w:t>
      </w:r>
    </w:p>
    <w:p w:rsidR="00B2308F" w:rsidRPr="00D02ABE" w:rsidRDefault="00B2308F" w:rsidP="00B2308F">
      <w:pPr>
        <w:jc w:val="both"/>
        <w:rPr>
          <w:sz w:val="28"/>
          <w:szCs w:val="28"/>
        </w:rPr>
      </w:pPr>
    </w:p>
    <w:p w:rsidR="00B2308F" w:rsidRPr="001A56E4" w:rsidRDefault="00B2308F" w:rsidP="00B2308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1A56E4">
        <w:rPr>
          <w:b/>
          <w:bCs/>
          <w:sz w:val="28"/>
          <w:szCs w:val="28"/>
        </w:rPr>
        <w:t xml:space="preserve">5. </w:t>
      </w:r>
      <w:r w:rsidRPr="00102BD7">
        <w:rPr>
          <w:b/>
          <w:sz w:val="28"/>
          <w:szCs w:val="28"/>
        </w:rPr>
        <w:t>Механизм реализации программы.</w:t>
      </w:r>
    </w:p>
    <w:p w:rsidR="00B2308F" w:rsidRDefault="00B2308F" w:rsidP="00B2308F">
      <w:pPr>
        <w:pStyle w:val="ConsPlusNonformat"/>
        <w:widowControl/>
        <w:jc w:val="both"/>
        <w:rPr>
          <w:sz w:val="24"/>
          <w:szCs w:val="24"/>
        </w:rPr>
      </w:pPr>
      <w:r w:rsidRPr="001A56E4">
        <w:rPr>
          <w:rFonts w:ascii="Times New Roman" w:hAnsi="Times New Roman"/>
          <w:sz w:val="28"/>
          <w:szCs w:val="28"/>
        </w:rPr>
        <w:t xml:space="preserve">        </w:t>
      </w:r>
    </w:p>
    <w:p w:rsidR="00B2308F" w:rsidRDefault="00B2308F" w:rsidP="00B2308F">
      <w:pPr>
        <w:pStyle w:val="a7"/>
        <w:ind w:firstLine="708"/>
        <w:jc w:val="both"/>
        <w:rPr>
          <w:szCs w:val="28"/>
        </w:rPr>
      </w:pPr>
      <w:r w:rsidRPr="00C12B9C">
        <w:rPr>
          <w:sz w:val="28"/>
          <w:szCs w:val="28"/>
        </w:rPr>
        <w:t>Механизм реализации Программы – это система скоординированных по срокам и объему финансирования мероприятий, обеспечивающих достижение намеченных результатов.</w:t>
      </w:r>
    </w:p>
    <w:p w:rsidR="00B2308F" w:rsidRDefault="00B2308F" w:rsidP="00B23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</w:t>
      </w:r>
      <w:r w:rsidRPr="00456B71">
        <w:rPr>
          <w:sz w:val="28"/>
          <w:szCs w:val="28"/>
        </w:rPr>
        <w:t>структурные подразделения</w:t>
      </w:r>
      <w:r>
        <w:rPr>
          <w:sz w:val="28"/>
          <w:szCs w:val="28"/>
        </w:rPr>
        <w:t xml:space="preserve"> Администрации муниципального образования «Кардымовский район»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и муниципальные бюджетные учреждения.</w:t>
      </w:r>
    </w:p>
    <w:p w:rsidR="00B2308F" w:rsidRDefault="00B2308F" w:rsidP="00B2308F">
      <w:pPr>
        <w:ind w:right="31" w:firstLine="285"/>
        <w:jc w:val="both"/>
        <w:rPr>
          <w:sz w:val="28"/>
          <w:szCs w:val="28"/>
        </w:rPr>
      </w:pPr>
      <w:r w:rsidRPr="00C2539D">
        <w:rPr>
          <w:color w:val="000000"/>
          <w:sz w:val="28"/>
          <w:szCs w:val="28"/>
        </w:rPr>
        <w:t xml:space="preserve">      Исполнители Программы несут ответственность за качественное</w:t>
      </w:r>
      <w:r w:rsidRPr="001D7B7E">
        <w:rPr>
          <w:sz w:val="28"/>
          <w:szCs w:val="28"/>
        </w:rPr>
        <w:t xml:space="preserve"> и своевременное исполнение программных мероприятий, целевое и рациональное использование выделяемых на их реализацию бюджетных средств.</w:t>
      </w:r>
    </w:p>
    <w:p w:rsidR="00B2308F" w:rsidRPr="001D7B7E" w:rsidRDefault="00B2308F" w:rsidP="00B2308F">
      <w:pPr>
        <w:ind w:right="31" w:firstLine="28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C2539D">
        <w:rPr>
          <w:color w:val="000000"/>
          <w:sz w:val="28"/>
          <w:szCs w:val="28"/>
        </w:rPr>
        <w:t>Управление Программой осуществляет заказчик Программы.</w:t>
      </w:r>
    </w:p>
    <w:p w:rsidR="00B2308F" w:rsidRPr="00124E3C" w:rsidRDefault="00B2308F" w:rsidP="00B2308F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Заказчик Программы:</w:t>
      </w:r>
    </w:p>
    <w:p w:rsidR="00B2308F" w:rsidRPr="00124E3C" w:rsidRDefault="00B2308F" w:rsidP="00B2308F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обеспечивает реализацию Программы и её финансирование;</w:t>
      </w:r>
    </w:p>
    <w:p w:rsidR="00B2308F" w:rsidRPr="00124E3C" w:rsidRDefault="00B2308F" w:rsidP="00B2308F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координацию деятельности её исполнителей и участников;</w:t>
      </w:r>
    </w:p>
    <w:p w:rsidR="00B2308F" w:rsidRPr="00124E3C" w:rsidRDefault="00B2308F" w:rsidP="00B2308F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представляет в установленном порядке предложения по уточнению перечня мероприятий Программы на очередной финансовый год;</w:t>
      </w:r>
    </w:p>
    <w:p w:rsidR="00B2308F" w:rsidRPr="00124E3C" w:rsidRDefault="00B2308F" w:rsidP="00B2308F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мониторинг результатов реализации мероприятий Программы;</w:t>
      </w:r>
    </w:p>
    <w:p w:rsidR="00B2308F" w:rsidRPr="00124E3C" w:rsidRDefault="00B2308F" w:rsidP="00B2308F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формирование аналитической информации о реализации мероприятий Программы;</w:t>
      </w:r>
    </w:p>
    <w:p w:rsidR="00B2308F" w:rsidRPr="00124E3C" w:rsidRDefault="00B2308F" w:rsidP="00B2308F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lastRenderedPageBreak/>
        <w:t>- контролирует целевое и эффективное использование выделенных бюджетных средств;</w:t>
      </w:r>
    </w:p>
    <w:p w:rsidR="00B2308F" w:rsidRPr="00124E3C" w:rsidRDefault="00B2308F" w:rsidP="00B2308F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осуществляет подготовку и предоставление ежегодных отчетов о реализации Программы;</w:t>
      </w:r>
    </w:p>
    <w:p w:rsidR="00B2308F" w:rsidRDefault="00B2308F" w:rsidP="00B2308F">
      <w:pPr>
        <w:ind w:firstLine="709"/>
        <w:jc w:val="both"/>
        <w:rPr>
          <w:sz w:val="28"/>
          <w:szCs w:val="28"/>
        </w:rPr>
      </w:pPr>
      <w:r w:rsidRPr="00124E3C">
        <w:rPr>
          <w:sz w:val="28"/>
          <w:szCs w:val="28"/>
        </w:rPr>
        <w:t>- организует размещение на интернет-сайте текста Программы и информацию о результатах её реализации.</w:t>
      </w:r>
    </w:p>
    <w:p w:rsidR="00B2308F" w:rsidRPr="001D7B7E" w:rsidRDefault="00B2308F" w:rsidP="00B2308F">
      <w:pPr>
        <w:ind w:right="31" w:firstLine="285"/>
        <w:jc w:val="both"/>
        <w:rPr>
          <w:sz w:val="28"/>
          <w:szCs w:val="28"/>
        </w:rPr>
      </w:pPr>
      <w:r w:rsidRPr="001D7B7E">
        <w:rPr>
          <w:sz w:val="28"/>
          <w:szCs w:val="28"/>
        </w:rPr>
        <w:t xml:space="preserve">      Порядок финансирования мероприятий программы из средств </w:t>
      </w:r>
      <w:r>
        <w:rPr>
          <w:sz w:val="28"/>
          <w:szCs w:val="28"/>
        </w:rPr>
        <w:t>районн</w:t>
      </w:r>
      <w:r w:rsidRPr="001D7B7E">
        <w:rPr>
          <w:sz w:val="28"/>
          <w:szCs w:val="28"/>
        </w:rPr>
        <w:t>ого бюджета осуществляется путем выделения сре</w:t>
      </w:r>
      <w:proofErr w:type="gramStart"/>
      <w:r w:rsidRPr="001D7B7E">
        <w:rPr>
          <w:sz w:val="28"/>
          <w:szCs w:val="28"/>
        </w:rPr>
        <w:t>дств с п</w:t>
      </w:r>
      <w:proofErr w:type="gramEnd"/>
      <w:r w:rsidRPr="001D7B7E">
        <w:rPr>
          <w:sz w:val="28"/>
          <w:szCs w:val="28"/>
        </w:rPr>
        <w:t xml:space="preserve">оследующим перечислением исполнителям конкретных мероприятий </w:t>
      </w:r>
      <w:r>
        <w:rPr>
          <w:sz w:val="28"/>
          <w:szCs w:val="28"/>
        </w:rPr>
        <w:t xml:space="preserve"> в установленном законом порядке.</w:t>
      </w: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Корректировка программных мероприятий и их ресурсного обеспечения в ходе реализации Программы осуществляется путем внесения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13B8A">
        <w:rPr>
          <w:rFonts w:ascii="Times New Roman" w:hAnsi="Times New Roman" w:cs="Times New Roman"/>
          <w:color w:val="000000"/>
          <w:sz w:val="28"/>
          <w:szCs w:val="28"/>
        </w:rPr>
        <w:t>рограмму и оформляется Постановлением Администрации муниципального образования «Кардымовский район».</w:t>
      </w: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3B8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E13B8A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</w:t>
      </w:r>
      <w:r w:rsidRPr="00150AC5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150A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50AC5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150AC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«Кардымовский район».</w:t>
      </w: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Default="00B2308F" w:rsidP="00B2308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308F" w:rsidRPr="00B2308F" w:rsidRDefault="00B2308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45F1F" w:rsidRDefault="00F45F1F" w:rsidP="009312D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sectPr w:rsidR="00F45F1F" w:rsidSect="00F45F1F">
      <w:footerReference w:type="default" r:id="rId19"/>
      <w:pgSz w:w="11906" w:h="16838"/>
      <w:pgMar w:top="1135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61F" w:rsidRDefault="00CF061F" w:rsidP="00DE7091">
      <w:r>
        <w:separator/>
      </w:r>
    </w:p>
  </w:endnote>
  <w:endnote w:type="continuationSeparator" w:id="0">
    <w:p w:rsidR="00CF061F" w:rsidRDefault="00CF061F" w:rsidP="00DE7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08F" w:rsidRPr="000C058D" w:rsidRDefault="00B2308F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0293  от 21.04.2014, Подписано ЭЦП: Иванов Олег Вячеславович, "Глава Администрации МО ""Кардымовский р-н"" Смоленской области" 21.04.2014 15:14:59,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5FB" w:rsidRPr="00FE65FB" w:rsidRDefault="00FE65FB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0293  от 21.04.2014, Подписано ЭЦП: Иванов Олег Вячеславович, "Глава Администрации МО ""Кардымовский р-н"" Смоленской области" 21.04.2014 15:14:58,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61F" w:rsidRDefault="00CF061F" w:rsidP="00DE7091">
      <w:r>
        <w:separator/>
      </w:r>
    </w:p>
  </w:footnote>
  <w:footnote w:type="continuationSeparator" w:id="0">
    <w:p w:rsidR="00CF061F" w:rsidRDefault="00CF061F" w:rsidP="00DE7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50A"/>
    <w:multiLevelType w:val="hybridMultilevel"/>
    <w:tmpl w:val="DDB06B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22619"/>
    <w:multiLevelType w:val="hybridMultilevel"/>
    <w:tmpl w:val="8D4C3CDA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848D6"/>
    <w:multiLevelType w:val="hybridMultilevel"/>
    <w:tmpl w:val="EAA0B0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332F7"/>
    <w:multiLevelType w:val="hybridMultilevel"/>
    <w:tmpl w:val="C19C1FB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066241"/>
    <w:multiLevelType w:val="hybridMultilevel"/>
    <w:tmpl w:val="5DFE4B16"/>
    <w:lvl w:ilvl="0" w:tplc="DE4EFE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81323"/>
    <w:multiLevelType w:val="hybridMultilevel"/>
    <w:tmpl w:val="C360CE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F07E0B"/>
    <w:multiLevelType w:val="hybridMultilevel"/>
    <w:tmpl w:val="F31E7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3D7D57"/>
    <w:multiLevelType w:val="hybridMultilevel"/>
    <w:tmpl w:val="417ED54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43407C"/>
    <w:multiLevelType w:val="hybridMultilevel"/>
    <w:tmpl w:val="032C069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0E4EDF"/>
    <w:multiLevelType w:val="hybridMultilevel"/>
    <w:tmpl w:val="01DE0414"/>
    <w:lvl w:ilvl="0" w:tplc="AF0E3CC8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0724D4"/>
    <w:multiLevelType w:val="hybridMultilevel"/>
    <w:tmpl w:val="B2F60A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0C4589"/>
    <w:multiLevelType w:val="hybridMultilevel"/>
    <w:tmpl w:val="F9BC5622"/>
    <w:lvl w:ilvl="0" w:tplc="B59CA2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32B475D"/>
    <w:multiLevelType w:val="hybridMultilevel"/>
    <w:tmpl w:val="79423E3A"/>
    <w:lvl w:ilvl="0" w:tplc="0EA094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">
    <w:nsid w:val="638F2933"/>
    <w:multiLevelType w:val="hybridMultilevel"/>
    <w:tmpl w:val="0090E3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2640B2"/>
    <w:multiLevelType w:val="hybridMultilevel"/>
    <w:tmpl w:val="07743BD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DA5559"/>
    <w:multiLevelType w:val="hybridMultilevel"/>
    <w:tmpl w:val="4B08E22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5"/>
  </w:num>
  <w:num w:numId="3">
    <w:abstractNumId w:val="4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2"/>
  </w:num>
  <w:num w:numId="19">
    <w:abstractNumId w:val="7"/>
  </w:num>
  <w:num w:numId="20">
    <w:abstractNumId w:val="3"/>
  </w:num>
  <w:num w:numId="21">
    <w:abstractNumId w:val="13"/>
  </w:num>
  <w:num w:numId="22">
    <w:abstractNumId w:val="10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E13"/>
    <w:rsid w:val="00004EAF"/>
    <w:rsid w:val="000300AD"/>
    <w:rsid w:val="00044167"/>
    <w:rsid w:val="00046CA9"/>
    <w:rsid w:val="00053ECB"/>
    <w:rsid w:val="00063A7E"/>
    <w:rsid w:val="00066E33"/>
    <w:rsid w:val="00081A47"/>
    <w:rsid w:val="000858EE"/>
    <w:rsid w:val="000A20CE"/>
    <w:rsid w:val="000A5EE3"/>
    <w:rsid w:val="000C28CA"/>
    <w:rsid w:val="000C6CF2"/>
    <w:rsid w:val="000F0443"/>
    <w:rsid w:val="000F52D8"/>
    <w:rsid w:val="001154D5"/>
    <w:rsid w:val="00115641"/>
    <w:rsid w:val="0012416F"/>
    <w:rsid w:val="0012492C"/>
    <w:rsid w:val="00124CED"/>
    <w:rsid w:val="00151E4E"/>
    <w:rsid w:val="00164AF7"/>
    <w:rsid w:val="001705C7"/>
    <w:rsid w:val="001A7307"/>
    <w:rsid w:val="001B2A27"/>
    <w:rsid w:val="001B47D1"/>
    <w:rsid w:val="001C1CD8"/>
    <w:rsid w:val="001C617D"/>
    <w:rsid w:val="001D4BA5"/>
    <w:rsid w:val="001E3905"/>
    <w:rsid w:val="00200F67"/>
    <w:rsid w:val="002034D6"/>
    <w:rsid w:val="002147E2"/>
    <w:rsid w:val="0022060B"/>
    <w:rsid w:val="00222F49"/>
    <w:rsid w:val="00245BEC"/>
    <w:rsid w:val="002544C9"/>
    <w:rsid w:val="00271D02"/>
    <w:rsid w:val="002777FE"/>
    <w:rsid w:val="00286ECB"/>
    <w:rsid w:val="00292624"/>
    <w:rsid w:val="002946E7"/>
    <w:rsid w:val="002A239F"/>
    <w:rsid w:val="002A37D6"/>
    <w:rsid w:val="002A67E7"/>
    <w:rsid w:val="002D1B9C"/>
    <w:rsid w:val="002D543B"/>
    <w:rsid w:val="002D5D7E"/>
    <w:rsid w:val="002E031D"/>
    <w:rsid w:val="002E2884"/>
    <w:rsid w:val="002F0C7F"/>
    <w:rsid w:val="002F2267"/>
    <w:rsid w:val="002F5929"/>
    <w:rsid w:val="0030343C"/>
    <w:rsid w:val="00306886"/>
    <w:rsid w:val="00313D98"/>
    <w:rsid w:val="00314D92"/>
    <w:rsid w:val="003225E9"/>
    <w:rsid w:val="003245BF"/>
    <w:rsid w:val="00350A62"/>
    <w:rsid w:val="00357426"/>
    <w:rsid w:val="003847CC"/>
    <w:rsid w:val="00397950"/>
    <w:rsid w:val="003A63AE"/>
    <w:rsid w:val="003C1B78"/>
    <w:rsid w:val="003C7CBB"/>
    <w:rsid w:val="003D14D3"/>
    <w:rsid w:val="003D2B20"/>
    <w:rsid w:val="003D4D0F"/>
    <w:rsid w:val="003E68CF"/>
    <w:rsid w:val="004025D3"/>
    <w:rsid w:val="004068F7"/>
    <w:rsid w:val="0041176C"/>
    <w:rsid w:val="004205E6"/>
    <w:rsid w:val="00422682"/>
    <w:rsid w:val="00441422"/>
    <w:rsid w:val="004459E6"/>
    <w:rsid w:val="00447AFA"/>
    <w:rsid w:val="004525A4"/>
    <w:rsid w:val="00454B78"/>
    <w:rsid w:val="004560FE"/>
    <w:rsid w:val="0046596E"/>
    <w:rsid w:val="0049367F"/>
    <w:rsid w:val="004A00D7"/>
    <w:rsid w:val="004A650B"/>
    <w:rsid w:val="004C3FF3"/>
    <w:rsid w:val="004C5CC1"/>
    <w:rsid w:val="004D25DB"/>
    <w:rsid w:val="004E0927"/>
    <w:rsid w:val="004E0A9B"/>
    <w:rsid w:val="00500DD1"/>
    <w:rsid w:val="0050403F"/>
    <w:rsid w:val="00506FF9"/>
    <w:rsid w:val="00517BFF"/>
    <w:rsid w:val="00530E8A"/>
    <w:rsid w:val="00531AF6"/>
    <w:rsid w:val="00531D28"/>
    <w:rsid w:val="00531FEB"/>
    <w:rsid w:val="00537878"/>
    <w:rsid w:val="00547718"/>
    <w:rsid w:val="00547DA0"/>
    <w:rsid w:val="00555494"/>
    <w:rsid w:val="00562132"/>
    <w:rsid w:val="00570C58"/>
    <w:rsid w:val="00571B8C"/>
    <w:rsid w:val="005924B8"/>
    <w:rsid w:val="00593413"/>
    <w:rsid w:val="00596FA3"/>
    <w:rsid w:val="005B1A6E"/>
    <w:rsid w:val="005E3336"/>
    <w:rsid w:val="005F11E8"/>
    <w:rsid w:val="006159CA"/>
    <w:rsid w:val="00623289"/>
    <w:rsid w:val="00642E04"/>
    <w:rsid w:val="00671D32"/>
    <w:rsid w:val="00673FED"/>
    <w:rsid w:val="006944C4"/>
    <w:rsid w:val="006957EF"/>
    <w:rsid w:val="006A0C54"/>
    <w:rsid w:val="006C08B8"/>
    <w:rsid w:val="006C293E"/>
    <w:rsid w:val="006C2FE1"/>
    <w:rsid w:val="006D1A2A"/>
    <w:rsid w:val="006D4907"/>
    <w:rsid w:val="006E2754"/>
    <w:rsid w:val="007035A0"/>
    <w:rsid w:val="0071788C"/>
    <w:rsid w:val="00720225"/>
    <w:rsid w:val="007305B9"/>
    <w:rsid w:val="007452B6"/>
    <w:rsid w:val="00770632"/>
    <w:rsid w:val="0077629D"/>
    <w:rsid w:val="00787CED"/>
    <w:rsid w:val="007963B1"/>
    <w:rsid w:val="00796CA3"/>
    <w:rsid w:val="007A6A82"/>
    <w:rsid w:val="007B5504"/>
    <w:rsid w:val="007C0F42"/>
    <w:rsid w:val="007D3BE6"/>
    <w:rsid w:val="007E18E8"/>
    <w:rsid w:val="007E3406"/>
    <w:rsid w:val="007E76D7"/>
    <w:rsid w:val="008150A0"/>
    <w:rsid w:val="00826F3C"/>
    <w:rsid w:val="00844460"/>
    <w:rsid w:val="00846E13"/>
    <w:rsid w:val="008531FD"/>
    <w:rsid w:val="0086389B"/>
    <w:rsid w:val="00865E22"/>
    <w:rsid w:val="008935D6"/>
    <w:rsid w:val="008A27FA"/>
    <w:rsid w:val="008B56D0"/>
    <w:rsid w:val="0092016D"/>
    <w:rsid w:val="00930F19"/>
    <w:rsid w:val="009312DB"/>
    <w:rsid w:val="00935D8C"/>
    <w:rsid w:val="0094437C"/>
    <w:rsid w:val="00961BF9"/>
    <w:rsid w:val="009779F6"/>
    <w:rsid w:val="009819D8"/>
    <w:rsid w:val="00990753"/>
    <w:rsid w:val="009933E1"/>
    <w:rsid w:val="009A03BB"/>
    <w:rsid w:val="009D1D67"/>
    <w:rsid w:val="009D3D38"/>
    <w:rsid w:val="009D60FD"/>
    <w:rsid w:val="00A10CBF"/>
    <w:rsid w:val="00A37BDB"/>
    <w:rsid w:val="00A37BDD"/>
    <w:rsid w:val="00A9329B"/>
    <w:rsid w:val="00A97E8B"/>
    <w:rsid w:val="00AC242A"/>
    <w:rsid w:val="00AC31D4"/>
    <w:rsid w:val="00AD13E6"/>
    <w:rsid w:val="00AE3DEC"/>
    <w:rsid w:val="00AE4957"/>
    <w:rsid w:val="00AF28CF"/>
    <w:rsid w:val="00B01FD0"/>
    <w:rsid w:val="00B100C4"/>
    <w:rsid w:val="00B131B3"/>
    <w:rsid w:val="00B2308F"/>
    <w:rsid w:val="00B445BA"/>
    <w:rsid w:val="00B52A77"/>
    <w:rsid w:val="00B53D62"/>
    <w:rsid w:val="00B611D1"/>
    <w:rsid w:val="00B65BED"/>
    <w:rsid w:val="00B76435"/>
    <w:rsid w:val="00B82D49"/>
    <w:rsid w:val="00B82E58"/>
    <w:rsid w:val="00B91306"/>
    <w:rsid w:val="00B94C31"/>
    <w:rsid w:val="00B96DCD"/>
    <w:rsid w:val="00BA04FE"/>
    <w:rsid w:val="00BA7152"/>
    <w:rsid w:val="00BE489E"/>
    <w:rsid w:val="00BE68B5"/>
    <w:rsid w:val="00BF3403"/>
    <w:rsid w:val="00C00B63"/>
    <w:rsid w:val="00C2168C"/>
    <w:rsid w:val="00C43692"/>
    <w:rsid w:val="00C461C5"/>
    <w:rsid w:val="00C521EC"/>
    <w:rsid w:val="00C60944"/>
    <w:rsid w:val="00C613DB"/>
    <w:rsid w:val="00C64EA7"/>
    <w:rsid w:val="00C86EF0"/>
    <w:rsid w:val="00C9200D"/>
    <w:rsid w:val="00CA7BE7"/>
    <w:rsid w:val="00CB5512"/>
    <w:rsid w:val="00CB79C2"/>
    <w:rsid w:val="00CC6B2C"/>
    <w:rsid w:val="00CD68B5"/>
    <w:rsid w:val="00CD7FE0"/>
    <w:rsid w:val="00CE3028"/>
    <w:rsid w:val="00CE5895"/>
    <w:rsid w:val="00CF061F"/>
    <w:rsid w:val="00D05C1D"/>
    <w:rsid w:val="00D1379C"/>
    <w:rsid w:val="00D24DC4"/>
    <w:rsid w:val="00D60B0A"/>
    <w:rsid w:val="00D60C0C"/>
    <w:rsid w:val="00D618F0"/>
    <w:rsid w:val="00D727B7"/>
    <w:rsid w:val="00D910FE"/>
    <w:rsid w:val="00DA0558"/>
    <w:rsid w:val="00DA2403"/>
    <w:rsid w:val="00DA2A20"/>
    <w:rsid w:val="00DA44D0"/>
    <w:rsid w:val="00DA7903"/>
    <w:rsid w:val="00DA7F97"/>
    <w:rsid w:val="00DB0E3B"/>
    <w:rsid w:val="00DB5DB9"/>
    <w:rsid w:val="00DB648E"/>
    <w:rsid w:val="00DC3EE9"/>
    <w:rsid w:val="00DE42C4"/>
    <w:rsid w:val="00DE7091"/>
    <w:rsid w:val="00DF30D0"/>
    <w:rsid w:val="00DF6018"/>
    <w:rsid w:val="00E239BD"/>
    <w:rsid w:val="00E564B2"/>
    <w:rsid w:val="00E669FE"/>
    <w:rsid w:val="00E72833"/>
    <w:rsid w:val="00E748F7"/>
    <w:rsid w:val="00E945BA"/>
    <w:rsid w:val="00E97766"/>
    <w:rsid w:val="00EA0865"/>
    <w:rsid w:val="00EA14FC"/>
    <w:rsid w:val="00EA4CB5"/>
    <w:rsid w:val="00EB319C"/>
    <w:rsid w:val="00EB31B5"/>
    <w:rsid w:val="00EB7ACD"/>
    <w:rsid w:val="00EC228F"/>
    <w:rsid w:val="00EC38D2"/>
    <w:rsid w:val="00ED14C6"/>
    <w:rsid w:val="00EE50C9"/>
    <w:rsid w:val="00F013D5"/>
    <w:rsid w:val="00F12440"/>
    <w:rsid w:val="00F36A75"/>
    <w:rsid w:val="00F41967"/>
    <w:rsid w:val="00F45F1F"/>
    <w:rsid w:val="00F62074"/>
    <w:rsid w:val="00F72F3A"/>
    <w:rsid w:val="00F73811"/>
    <w:rsid w:val="00F759BF"/>
    <w:rsid w:val="00F77054"/>
    <w:rsid w:val="00F93FB9"/>
    <w:rsid w:val="00FA4876"/>
    <w:rsid w:val="00FA5305"/>
    <w:rsid w:val="00FC6173"/>
    <w:rsid w:val="00FE65FB"/>
    <w:rsid w:val="00FE6A54"/>
    <w:rsid w:val="00FE6CA6"/>
    <w:rsid w:val="00FF1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E13"/>
  </w:style>
  <w:style w:type="paragraph" w:styleId="1">
    <w:name w:val="heading 1"/>
    <w:basedOn w:val="a"/>
    <w:next w:val="a"/>
    <w:qFormat/>
    <w:rsid w:val="00E72833"/>
    <w:pPr>
      <w:keepNext/>
      <w:ind w:left="720"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4068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72833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E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46E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3">
    <w:name w:val="Гипертекстовая ссылка"/>
    <w:basedOn w:val="a0"/>
    <w:rsid w:val="00846E13"/>
    <w:rPr>
      <w:b/>
      <w:bCs/>
      <w:color w:val="008000"/>
      <w:sz w:val="20"/>
      <w:szCs w:val="20"/>
      <w:u w:val="single"/>
    </w:rPr>
  </w:style>
  <w:style w:type="character" w:customStyle="1" w:styleId="a4">
    <w:name w:val="Не вступил в силу"/>
    <w:basedOn w:val="a0"/>
    <w:rsid w:val="00846E13"/>
    <w:rPr>
      <w:b/>
      <w:bCs/>
      <w:color w:val="008080"/>
      <w:sz w:val="20"/>
      <w:szCs w:val="20"/>
    </w:rPr>
  </w:style>
  <w:style w:type="table" w:styleId="a5">
    <w:name w:val="Table Grid"/>
    <w:basedOn w:val="a1"/>
    <w:rsid w:val="00846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C0F42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72833"/>
    <w:pPr>
      <w:widowControl w:val="0"/>
    </w:pPr>
    <w:rPr>
      <w:rFonts w:ascii="Times New Roman CYR" w:hAnsi="Times New Roman CYR"/>
      <w:b/>
      <w:i/>
      <w:snapToGrid w:val="0"/>
      <w:sz w:val="24"/>
    </w:rPr>
  </w:style>
  <w:style w:type="paragraph" w:customStyle="1" w:styleId="ConsNormal">
    <w:name w:val="ConsNormal"/>
    <w:rsid w:val="00826F3C"/>
    <w:pPr>
      <w:widowControl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4C5CC1"/>
    <w:pPr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C5CC1"/>
    <w:rPr>
      <w:sz w:val="24"/>
      <w:szCs w:val="24"/>
    </w:rPr>
  </w:style>
  <w:style w:type="paragraph" w:styleId="aa">
    <w:name w:val="header"/>
    <w:basedOn w:val="a"/>
    <w:link w:val="ab"/>
    <w:rsid w:val="004068F7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4068F7"/>
    <w:rPr>
      <w:lang w:val="ru-RU" w:eastAsia="ru-RU" w:bidi="ar-SA"/>
    </w:rPr>
  </w:style>
  <w:style w:type="paragraph" w:customStyle="1" w:styleId="ConsPlusCell">
    <w:name w:val="ConsPlusCell"/>
    <w:rsid w:val="005934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DE70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E7091"/>
  </w:style>
  <w:style w:type="paragraph" w:styleId="ae">
    <w:name w:val="List Paragraph"/>
    <w:basedOn w:val="a"/>
    <w:uiPriority w:val="34"/>
    <w:qFormat/>
    <w:rsid w:val="00CD7FE0"/>
    <w:pPr>
      <w:ind w:left="720"/>
      <w:contextualSpacing/>
    </w:pPr>
  </w:style>
  <w:style w:type="character" w:customStyle="1" w:styleId="af">
    <w:name w:val="Основной текст_"/>
    <w:basedOn w:val="a0"/>
    <w:link w:val="20"/>
    <w:rsid w:val="00B2308F"/>
    <w:rPr>
      <w:spacing w:val="9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B2308F"/>
    <w:pPr>
      <w:widowControl w:val="0"/>
      <w:shd w:val="clear" w:color="auto" w:fill="FFFFFF"/>
      <w:spacing w:before="2100" w:line="317" w:lineRule="exact"/>
      <w:jc w:val="both"/>
    </w:pPr>
    <w:rPr>
      <w:spacing w:val="9"/>
      <w:sz w:val="23"/>
      <w:szCs w:val="23"/>
    </w:rPr>
  </w:style>
  <w:style w:type="paragraph" w:customStyle="1" w:styleId="fr5">
    <w:name w:val="fr5"/>
    <w:basedOn w:val="a"/>
    <w:rsid w:val="00B230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smolensk.rgo.ru/files/2010/10/trassa.jpg" TargetMode="External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9829059829059825E-2"/>
          <c:y val="0.14054054054054071"/>
          <c:w val="0.5829059829059825"/>
          <c:h val="0.72972972972972971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341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асфальтобетонное покрытие 25,75%</c:v>
                </c:pt>
                <c:pt idx="1">
                  <c:v>ж/б покрытие 4%</c:v>
                </c:pt>
                <c:pt idx="2">
                  <c:v>ПГС 10,75 %</c:v>
                </c:pt>
                <c:pt idx="3">
                  <c:v>Грунтовые дороги 61,5%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25.75</c:v>
                </c:pt>
                <c:pt idx="1">
                  <c:v>2</c:v>
                </c:pt>
                <c:pt idx="2">
                  <c:v>10.75</c:v>
                </c:pt>
                <c:pt idx="3">
                  <c:v>61.5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341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асфальтобетонное покрытие 25,75%</c:v>
                </c:pt>
                <c:pt idx="1">
                  <c:v>ж/б покрытие 4%</c:v>
                </c:pt>
                <c:pt idx="2">
                  <c:v>ПГС 10,75 %</c:v>
                </c:pt>
                <c:pt idx="3">
                  <c:v>Грунтовые дороги 61,5%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341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341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асфальтобетонное покрытие 25,75%</c:v>
                </c:pt>
                <c:pt idx="1">
                  <c:v>ж/б покрытие 4%</c:v>
                </c:pt>
                <c:pt idx="2">
                  <c:v>ПГС 10,75 %</c:v>
                </c:pt>
                <c:pt idx="3">
                  <c:v>Грунтовые дороги 61,5%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341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085470085470081"/>
          <c:y val="0.18378378378378379"/>
          <c:w val="0.29230769230769338"/>
          <c:h val="0.63243243243243263"/>
        </c:manualLayout>
      </c:layout>
      <c:spPr>
        <a:noFill/>
        <a:ln w="3355">
          <a:solidFill>
            <a:srgbClr val="000000"/>
          </a:solidFill>
          <a:prstDash val="solid"/>
        </a:ln>
      </c:spPr>
      <c:txPr>
        <a:bodyPr/>
        <a:lstStyle/>
        <a:p>
          <a:pPr>
            <a:defRPr sz="798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72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perspective val="0"/>
    </c:view3D>
    <c:plotArea>
      <c:layout>
        <c:manualLayout>
          <c:layoutTarget val="inner"/>
          <c:xMode val="edge"/>
          <c:yMode val="edge"/>
          <c:x val="5.8219178082191778E-2"/>
          <c:y val="0.18750000000000033"/>
          <c:w val="0.5719178082191797"/>
          <c:h val="0.6346153846153861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0508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050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50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50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асфальтобетонное покрытие 54,98%</c:v>
                </c:pt>
                <c:pt idx="1">
                  <c:v>ж/б покрытие 9,18%</c:v>
                </c:pt>
                <c:pt idx="2">
                  <c:v>ПГС 5,8 %</c:v>
                </c:pt>
                <c:pt idx="3">
                  <c:v>Грунтовые дороги 40%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54.98</c:v>
                </c:pt>
                <c:pt idx="1">
                  <c:v>9.18</c:v>
                </c:pt>
                <c:pt idx="2">
                  <c:v>5.8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0508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0508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0508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0508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4"/>
                <c:pt idx="0">
                  <c:v>асфальтобетонное покрытие 54,98%</c:v>
                </c:pt>
                <c:pt idx="1">
                  <c:v>ж/б покрытие 9,18%</c:v>
                </c:pt>
                <c:pt idx="2">
                  <c:v>ПГС 5,8 %</c:v>
                </c:pt>
                <c:pt idx="3">
                  <c:v>Грунтовые дороги 40%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</c:numCache>
            </c:numRef>
          </c:val>
        </c:ser>
      </c:pie3DChart>
      <c:spPr>
        <a:solidFill>
          <a:srgbClr val="C0C0C0"/>
        </a:solidFill>
        <a:ln w="10508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664383561643993"/>
          <c:y val="0.1586538461538462"/>
          <c:w val="0.30650684931506972"/>
          <c:h val="0.67788461538461753"/>
        </c:manualLayout>
      </c:layout>
      <c:spPr>
        <a:noFill/>
        <a:ln w="2627">
          <a:solidFill>
            <a:srgbClr val="000000"/>
          </a:solidFill>
          <a:prstDash val="solid"/>
        </a:ln>
      </c:spPr>
      <c:txPr>
        <a:bodyPr/>
        <a:lstStyle/>
        <a:p>
          <a:pPr>
            <a:defRPr sz="703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solidFill>
      <a:srgbClr val="FFFFFF"/>
    </a:solidFill>
    <a:ln>
      <a:noFill/>
    </a:ln>
    <a:effectLst>
      <a:outerShdw dist="35921" dir="2700000" algn="br">
        <a:srgbClr val="000000"/>
      </a:outerShdw>
    </a:effectLst>
  </c:spPr>
  <c:txPr>
    <a:bodyPr/>
    <a:lstStyle/>
    <a:p>
      <a:pPr>
        <a:defRPr sz="765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6F81-4D3A-480C-A1C0-7AD6571F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2970</Words>
  <Characters>16930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cp:lastModifiedBy>nachecon</cp:lastModifiedBy>
  <cp:revision>2</cp:revision>
  <cp:lastPrinted>2011-12-27T05:48:00Z</cp:lastPrinted>
  <dcterms:created xsi:type="dcterms:W3CDTF">2014-04-29T06:30:00Z</dcterms:created>
  <dcterms:modified xsi:type="dcterms:W3CDTF">2014-04-29T06:30:00Z</dcterms:modified>
</cp:coreProperties>
</file>