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A6" w:rsidRDefault="003F01A6" w:rsidP="00666D16">
      <w:pPr>
        <w:pStyle w:val="ConsPlusTitlePage"/>
        <w:ind w:firstLine="709"/>
        <w:jc w:val="both"/>
      </w:pPr>
      <w:r>
        <w:t xml:space="preserve">Документ предоставлен </w:t>
      </w:r>
      <w:hyperlink r:id="rId4" w:history="1">
        <w:r>
          <w:rPr>
            <w:color w:val="0000FF"/>
          </w:rPr>
          <w:t>КонсультантПлюс</w:t>
        </w:r>
      </w:hyperlink>
      <w:r>
        <w:br/>
      </w:r>
    </w:p>
    <w:p w:rsidR="003F01A6" w:rsidRDefault="003F01A6" w:rsidP="00666D16">
      <w:pPr>
        <w:pStyle w:val="ConsPlusNormal"/>
        <w:ind w:firstLine="709"/>
        <w:jc w:val="both"/>
      </w:pPr>
    </w:p>
    <w:p w:rsidR="003F01A6" w:rsidRDefault="003F01A6" w:rsidP="00666D16">
      <w:pPr>
        <w:pStyle w:val="ConsPlusTitle"/>
        <w:ind w:firstLine="709"/>
        <w:jc w:val="both"/>
      </w:pPr>
      <w:r>
        <w:t>АДМИНИСТРАЦИЯ СМОЛЕНСКОЙ ОБЛАСТИ</w:t>
      </w:r>
    </w:p>
    <w:p w:rsidR="003F01A6" w:rsidRDefault="003F01A6" w:rsidP="00666D16">
      <w:pPr>
        <w:pStyle w:val="ConsPlusTitle"/>
        <w:ind w:firstLine="709"/>
        <w:jc w:val="both"/>
      </w:pPr>
    </w:p>
    <w:p w:rsidR="003F01A6" w:rsidRDefault="003F01A6" w:rsidP="00666D16">
      <w:pPr>
        <w:pStyle w:val="ConsPlusTitle"/>
        <w:ind w:firstLine="709"/>
        <w:jc w:val="both"/>
      </w:pPr>
      <w:r>
        <w:t>ПОСТАНОВЛЕНИЕ</w:t>
      </w:r>
    </w:p>
    <w:p w:rsidR="003F01A6" w:rsidRDefault="003F01A6" w:rsidP="00666D16">
      <w:pPr>
        <w:pStyle w:val="ConsPlusTitle"/>
        <w:ind w:firstLine="709"/>
        <w:jc w:val="both"/>
      </w:pPr>
      <w:r>
        <w:t>от 20 ноября 2013 г. N 927</w:t>
      </w:r>
    </w:p>
    <w:p w:rsidR="003F01A6" w:rsidRDefault="003F01A6" w:rsidP="00666D16">
      <w:pPr>
        <w:pStyle w:val="ConsPlusTitle"/>
        <w:ind w:firstLine="709"/>
        <w:jc w:val="both"/>
      </w:pPr>
    </w:p>
    <w:p w:rsidR="003F01A6" w:rsidRDefault="003F01A6" w:rsidP="00666D16">
      <w:pPr>
        <w:pStyle w:val="ConsPlusTitle"/>
        <w:ind w:firstLine="709"/>
        <w:jc w:val="both"/>
      </w:pPr>
      <w:r>
        <w:t>ОБ УТВЕРЖДЕНИИ ОБЛАСТНОЙ ГОСУДАРСТВЕННОЙ ПРОГРАММЫ</w:t>
      </w:r>
    </w:p>
    <w:p w:rsidR="003F01A6" w:rsidRDefault="003F01A6" w:rsidP="00666D16">
      <w:pPr>
        <w:pStyle w:val="ConsPlusTitle"/>
        <w:ind w:firstLine="709"/>
        <w:jc w:val="both"/>
      </w:pPr>
      <w:r>
        <w:t>"СОДЕЙСТВИЕ ЗАНЯТОСТИ НАСЕЛЕНИЯ СМОЛЕНСКОЙ ОБЛАСТИ"</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(в ред. постановлений Администрации Смоленской области</w:t>
            </w:r>
            <w:proofErr w:type="gramEnd"/>
          </w:p>
          <w:p w:rsidR="003F01A6" w:rsidRDefault="003F01A6" w:rsidP="00666D16">
            <w:pPr>
              <w:pStyle w:val="ConsPlusNormal"/>
              <w:ind w:firstLine="709"/>
              <w:jc w:val="both"/>
            </w:pPr>
            <w:r>
              <w:rPr>
                <w:color w:val="392C69"/>
              </w:rPr>
              <w:t xml:space="preserve">от 04.04.2014 </w:t>
            </w:r>
            <w:hyperlink r:id="rId5" w:history="1">
              <w:r>
                <w:rPr>
                  <w:color w:val="0000FF"/>
                </w:rPr>
                <w:t>N 239</w:t>
              </w:r>
            </w:hyperlink>
            <w:r>
              <w:rPr>
                <w:color w:val="392C69"/>
              </w:rPr>
              <w:t xml:space="preserve">, от 28.05.2014 </w:t>
            </w:r>
            <w:hyperlink r:id="rId6" w:history="1">
              <w:r>
                <w:rPr>
                  <w:color w:val="0000FF"/>
                </w:rPr>
                <w:t>N 400</w:t>
              </w:r>
            </w:hyperlink>
            <w:r>
              <w:rPr>
                <w:color w:val="392C69"/>
              </w:rPr>
              <w:t xml:space="preserve">, от 11.07.2014 </w:t>
            </w:r>
            <w:hyperlink r:id="rId7" w:history="1">
              <w:r>
                <w:rPr>
                  <w:color w:val="0000FF"/>
                </w:rPr>
                <w:t>N 502</w:t>
              </w:r>
            </w:hyperlink>
            <w:r>
              <w:rPr>
                <w:color w:val="392C69"/>
              </w:rPr>
              <w:t>,</w:t>
            </w:r>
          </w:p>
          <w:p w:rsidR="003F01A6" w:rsidRDefault="003F01A6" w:rsidP="00666D16">
            <w:pPr>
              <w:pStyle w:val="ConsPlusNormal"/>
              <w:ind w:firstLine="709"/>
              <w:jc w:val="both"/>
            </w:pPr>
            <w:r>
              <w:rPr>
                <w:color w:val="392C69"/>
              </w:rPr>
              <w:t xml:space="preserve">от 08.10.2014 </w:t>
            </w:r>
            <w:hyperlink r:id="rId8" w:history="1">
              <w:r>
                <w:rPr>
                  <w:color w:val="0000FF"/>
                </w:rPr>
                <w:t>N 689</w:t>
              </w:r>
            </w:hyperlink>
            <w:r>
              <w:rPr>
                <w:color w:val="392C69"/>
              </w:rPr>
              <w:t xml:space="preserve">, от 14.11.2014 </w:t>
            </w:r>
            <w:hyperlink r:id="rId9" w:history="1">
              <w:r>
                <w:rPr>
                  <w:color w:val="0000FF"/>
                </w:rPr>
                <w:t>N 771</w:t>
              </w:r>
            </w:hyperlink>
            <w:r>
              <w:rPr>
                <w:color w:val="392C69"/>
              </w:rPr>
              <w:t xml:space="preserve">, от 26.12.2014 </w:t>
            </w:r>
            <w:hyperlink r:id="rId10" w:history="1">
              <w:r>
                <w:rPr>
                  <w:color w:val="0000FF"/>
                </w:rPr>
                <w:t>N 879</w:t>
              </w:r>
            </w:hyperlink>
            <w:r>
              <w:rPr>
                <w:color w:val="392C69"/>
              </w:rPr>
              <w:t>,</w:t>
            </w:r>
          </w:p>
          <w:p w:rsidR="003F01A6" w:rsidRDefault="003F01A6" w:rsidP="00666D16">
            <w:pPr>
              <w:pStyle w:val="ConsPlusNormal"/>
              <w:ind w:firstLine="709"/>
              <w:jc w:val="both"/>
            </w:pPr>
            <w:r>
              <w:rPr>
                <w:color w:val="392C69"/>
              </w:rPr>
              <w:t xml:space="preserve">от 25.03.2015 </w:t>
            </w:r>
            <w:hyperlink r:id="rId11" w:history="1">
              <w:r>
                <w:rPr>
                  <w:color w:val="0000FF"/>
                </w:rPr>
                <w:t>N 145</w:t>
              </w:r>
            </w:hyperlink>
            <w:r>
              <w:rPr>
                <w:color w:val="392C69"/>
              </w:rPr>
              <w:t xml:space="preserve">, от 03.07.2015 </w:t>
            </w:r>
            <w:hyperlink r:id="rId12" w:history="1">
              <w:r>
                <w:rPr>
                  <w:color w:val="0000FF"/>
                </w:rPr>
                <w:t>N 379</w:t>
              </w:r>
            </w:hyperlink>
            <w:r>
              <w:rPr>
                <w:color w:val="392C69"/>
              </w:rPr>
              <w:t xml:space="preserve">, от 06.08.2015 </w:t>
            </w:r>
            <w:hyperlink r:id="rId13" w:history="1">
              <w:r>
                <w:rPr>
                  <w:color w:val="0000FF"/>
                </w:rPr>
                <w:t>N 488</w:t>
              </w:r>
            </w:hyperlink>
            <w:r>
              <w:rPr>
                <w:color w:val="392C69"/>
              </w:rPr>
              <w:t>,</w:t>
            </w:r>
          </w:p>
          <w:p w:rsidR="003F01A6" w:rsidRDefault="003F01A6" w:rsidP="00666D16">
            <w:pPr>
              <w:pStyle w:val="ConsPlusNormal"/>
              <w:ind w:firstLine="709"/>
              <w:jc w:val="both"/>
            </w:pPr>
            <w:r>
              <w:rPr>
                <w:color w:val="392C69"/>
              </w:rPr>
              <w:t xml:space="preserve">от 13.10.2015 </w:t>
            </w:r>
            <w:hyperlink r:id="rId14" w:history="1">
              <w:r>
                <w:rPr>
                  <w:color w:val="0000FF"/>
                </w:rPr>
                <w:t>N 622</w:t>
              </w:r>
            </w:hyperlink>
            <w:r>
              <w:rPr>
                <w:color w:val="392C69"/>
              </w:rPr>
              <w:t xml:space="preserve">, от 04.12.2015 </w:t>
            </w:r>
            <w:hyperlink r:id="rId15" w:history="1">
              <w:r>
                <w:rPr>
                  <w:color w:val="0000FF"/>
                </w:rPr>
                <w:t>N 770</w:t>
              </w:r>
            </w:hyperlink>
            <w:r>
              <w:rPr>
                <w:color w:val="392C69"/>
              </w:rPr>
              <w:t xml:space="preserve">, от 25.12.2015 </w:t>
            </w:r>
            <w:hyperlink r:id="rId16" w:history="1">
              <w:r>
                <w:rPr>
                  <w:color w:val="0000FF"/>
                </w:rPr>
                <w:t>N 859</w:t>
              </w:r>
            </w:hyperlink>
            <w:r>
              <w:rPr>
                <w:color w:val="392C69"/>
              </w:rPr>
              <w:t>,</w:t>
            </w:r>
          </w:p>
          <w:p w:rsidR="003F01A6" w:rsidRDefault="003F01A6" w:rsidP="00666D16">
            <w:pPr>
              <w:pStyle w:val="ConsPlusNormal"/>
              <w:ind w:firstLine="709"/>
              <w:jc w:val="both"/>
            </w:pPr>
            <w:r>
              <w:rPr>
                <w:color w:val="392C69"/>
              </w:rPr>
              <w:t xml:space="preserve">от 25.02.2016 </w:t>
            </w:r>
            <w:hyperlink r:id="rId17" w:history="1">
              <w:r>
                <w:rPr>
                  <w:color w:val="0000FF"/>
                </w:rPr>
                <w:t>N 85</w:t>
              </w:r>
            </w:hyperlink>
            <w:r>
              <w:rPr>
                <w:color w:val="392C69"/>
              </w:rPr>
              <w:t xml:space="preserve">, от 30.03.2016 </w:t>
            </w:r>
            <w:hyperlink r:id="rId18" w:history="1">
              <w:r>
                <w:rPr>
                  <w:color w:val="0000FF"/>
                </w:rPr>
                <w:t>N 181</w:t>
              </w:r>
            </w:hyperlink>
            <w:r>
              <w:rPr>
                <w:color w:val="392C69"/>
              </w:rPr>
              <w:t xml:space="preserve">, от 12.04.2016 </w:t>
            </w:r>
            <w:hyperlink r:id="rId19" w:history="1">
              <w:r>
                <w:rPr>
                  <w:color w:val="0000FF"/>
                </w:rPr>
                <w:t>N 204</w:t>
              </w:r>
            </w:hyperlink>
            <w:r>
              <w:rPr>
                <w:color w:val="392C69"/>
              </w:rPr>
              <w:t>,</w:t>
            </w:r>
          </w:p>
          <w:p w:rsidR="003F01A6" w:rsidRDefault="003F01A6" w:rsidP="00666D16">
            <w:pPr>
              <w:pStyle w:val="ConsPlusNormal"/>
              <w:ind w:firstLine="709"/>
              <w:jc w:val="both"/>
            </w:pPr>
            <w:r>
              <w:rPr>
                <w:color w:val="392C69"/>
              </w:rPr>
              <w:t xml:space="preserve">от 29.06.2016 </w:t>
            </w:r>
            <w:hyperlink r:id="rId20" w:history="1">
              <w:r>
                <w:rPr>
                  <w:color w:val="0000FF"/>
                </w:rPr>
                <w:t>N 374</w:t>
              </w:r>
            </w:hyperlink>
            <w:r>
              <w:rPr>
                <w:color w:val="392C69"/>
              </w:rPr>
              <w:t xml:space="preserve">, от 26.08.2016 </w:t>
            </w:r>
            <w:hyperlink r:id="rId21" w:history="1">
              <w:r>
                <w:rPr>
                  <w:color w:val="0000FF"/>
                </w:rPr>
                <w:t>N 497</w:t>
              </w:r>
            </w:hyperlink>
            <w:r>
              <w:rPr>
                <w:color w:val="392C69"/>
              </w:rPr>
              <w:t xml:space="preserve">, от 13.10.2016 </w:t>
            </w:r>
            <w:hyperlink r:id="rId22" w:history="1">
              <w:r>
                <w:rPr>
                  <w:color w:val="0000FF"/>
                </w:rPr>
                <w:t>N 597</w:t>
              </w:r>
            </w:hyperlink>
            <w:r>
              <w:rPr>
                <w:color w:val="392C69"/>
              </w:rPr>
              <w:t>,</w:t>
            </w:r>
          </w:p>
          <w:p w:rsidR="003F01A6" w:rsidRDefault="003F01A6" w:rsidP="00666D16">
            <w:pPr>
              <w:pStyle w:val="ConsPlusNormal"/>
              <w:ind w:firstLine="709"/>
              <w:jc w:val="both"/>
            </w:pPr>
            <w:r>
              <w:rPr>
                <w:color w:val="392C69"/>
              </w:rPr>
              <w:t xml:space="preserve">от 03.11.2016 </w:t>
            </w:r>
            <w:hyperlink r:id="rId23" w:history="1">
              <w:r>
                <w:rPr>
                  <w:color w:val="0000FF"/>
                </w:rPr>
                <w:t>N 653</w:t>
              </w:r>
            </w:hyperlink>
            <w:r>
              <w:rPr>
                <w:color w:val="392C69"/>
              </w:rPr>
              <w:t xml:space="preserve">, от 01.12.2016 </w:t>
            </w:r>
            <w:hyperlink r:id="rId24" w:history="1">
              <w:r>
                <w:rPr>
                  <w:color w:val="0000FF"/>
                </w:rPr>
                <w:t>N 702</w:t>
              </w:r>
            </w:hyperlink>
            <w:r>
              <w:rPr>
                <w:color w:val="392C69"/>
              </w:rPr>
              <w:t xml:space="preserve">, от 28.12.2016 </w:t>
            </w:r>
            <w:hyperlink r:id="rId25" w:history="1">
              <w:r>
                <w:rPr>
                  <w:color w:val="0000FF"/>
                </w:rPr>
                <w:t>N 795</w:t>
              </w:r>
            </w:hyperlink>
            <w:r>
              <w:rPr>
                <w:color w:val="392C69"/>
              </w:rPr>
              <w:t>,</w:t>
            </w:r>
          </w:p>
          <w:p w:rsidR="003F01A6" w:rsidRDefault="003F01A6" w:rsidP="00666D16">
            <w:pPr>
              <w:pStyle w:val="ConsPlusNormal"/>
              <w:ind w:firstLine="709"/>
              <w:jc w:val="both"/>
            </w:pPr>
            <w:r>
              <w:rPr>
                <w:color w:val="392C69"/>
              </w:rPr>
              <w:t xml:space="preserve">от 03.03.2017 </w:t>
            </w:r>
            <w:hyperlink r:id="rId26" w:history="1">
              <w:r>
                <w:rPr>
                  <w:color w:val="0000FF"/>
                </w:rPr>
                <w:t>N 115</w:t>
              </w:r>
            </w:hyperlink>
            <w:r>
              <w:rPr>
                <w:color w:val="392C69"/>
              </w:rPr>
              <w:t xml:space="preserve">, от 11.04.2017 </w:t>
            </w:r>
            <w:hyperlink r:id="rId27" w:history="1">
              <w:r>
                <w:rPr>
                  <w:color w:val="0000FF"/>
                </w:rPr>
                <w:t>N 206</w:t>
              </w:r>
            </w:hyperlink>
            <w:r>
              <w:rPr>
                <w:color w:val="392C69"/>
              </w:rPr>
              <w:t xml:space="preserve">, от 30.06.2017 </w:t>
            </w:r>
            <w:hyperlink r:id="rId28" w:history="1">
              <w:r>
                <w:rPr>
                  <w:color w:val="0000FF"/>
                </w:rPr>
                <w:t>N 444</w:t>
              </w:r>
            </w:hyperlink>
            <w:r>
              <w:rPr>
                <w:color w:val="392C69"/>
              </w:rPr>
              <w:t>,</w:t>
            </w:r>
          </w:p>
          <w:p w:rsidR="003F01A6" w:rsidRDefault="003F01A6" w:rsidP="00666D16">
            <w:pPr>
              <w:pStyle w:val="ConsPlusNormal"/>
              <w:ind w:firstLine="709"/>
              <w:jc w:val="both"/>
            </w:pPr>
            <w:r>
              <w:rPr>
                <w:color w:val="392C69"/>
              </w:rPr>
              <w:t xml:space="preserve">от 28.08.2017 </w:t>
            </w:r>
            <w:hyperlink r:id="rId29" w:history="1">
              <w:r>
                <w:rPr>
                  <w:color w:val="0000FF"/>
                </w:rPr>
                <w:t>N 586</w:t>
              </w:r>
            </w:hyperlink>
            <w:r>
              <w:rPr>
                <w:color w:val="392C69"/>
              </w:rPr>
              <w:t xml:space="preserve">, от 29.09.2017 </w:t>
            </w:r>
            <w:hyperlink r:id="rId30" w:history="1">
              <w:r>
                <w:rPr>
                  <w:color w:val="0000FF"/>
                </w:rPr>
                <w:t>N 652</w:t>
              </w:r>
            </w:hyperlink>
            <w:r>
              <w:rPr>
                <w:color w:val="392C69"/>
              </w:rPr>
              <w:t xml:space="preserve">, от 04.12.2017 </w:t>
            </w:r>
            <w:hyperlink r:id="rId31" w:history="1">
              <w:r>
                <w:rPr>
                  <w:color w:val="0000FF"/>
                </w:rPr>
                <w:t>N 802</w:t>
              </w:r>
            </w:hyperlink>
            <w:r>
              <w:rPr>
                <w:color w:val="392C69"/>
              </w:rPr>
              <w:t>,</w:t>
            </w:r>
          </w:p>
          <w:p w:rsidR="003F01A6" w:rsidRDefault="003F01A6" w:rsidP="00666D16">
            <w:pPr>
              <w:pStyle w:val="ConsPlusNormal"/>
              <w:ind w:firstLine="709"/>
              <w:jc w:val="both"/>
            </w:pPr>
            <w:r>
              <w:rPr>
                <w:color w:val="392C69"/>
              </w:rPr>
              <w:t xml:space="preserve">от 21.12.2017 </w:t>
            </w:r>
            <w:hyperlink r:id="rId32" w:history="1">
              <w:r>
                <w:rPr>
                  <w:color w:val="0000FF"/>
                </w:rPr>
                <w:t>N 868</w:t>
              </w:r>
            </w:hyperlink>
            <w:r>
              <w:rPr>
                <w:color w:val="392C69"/>
              </w:rPr>
              <w:t xml:space="preserve">, от 12.03.2018 </w:t>
            </w:r>
            <w:hyperlink r:id="rId33" w:history="1">
              <w:r>
                <w:rPr>
                  <w:color w:val="0000FF"/>
                </w:rPr>
                <w:t>N 123</w:t>
              </w:r>
            </w:hyperlink>
            <w:r>
              <w:rPr>
                <w:color w:val="392C69"/>
              </w:rPr>
              <w:t xml:space="preserve">, от 03.05.2018 </w:t>
            </w:r>
            <w:hyperlink r:id="rId34" w:history="1">
              <w:r>
                <w:rPr>
                  <w:color w:val="0000FF"/>
                </w:rPr>
                <w:t>N 279</w:t>
              </w:r>
            </w:hyperlink>
            <w:r>
              <w:rPr>
                <w:color w:val="392C69"/>
              </w:rPr>
              <w:t>,</w:t>
            </w:r>
          </w:p>
          <w:p w:rsidR="003F01A6" w:rsidRDefault="003F01A6" w:rsidP="00666D16">
            <w:pPr>
              <w:pStyle w:val="ConsPlusNormal"/>
              <w:ind w:firstLine="709"/>
              <w:jc w:val="both"/>
            </w:pPr>
            <w:r>
              <w:rPr>
                <w:color w:val="392C69"/>
              </w:rPr>
              <w:t xml:space="preserve">от 12.07.2018 </w:t>
            </w:r>
            <w:hyperlink r:id="rId35" w:history="1">
              <w:r>
                <w:rPr>
                  <w:color w:val="0000FF"/>
                </w:rPr>
                <w:t>N 483</w:t>
              </w:r>
            </w:hyperlink>
            <w:r>
              <w:rPr>
                <w:color w:val="392C69"/>
              </w:rPr>
              <w:t xml:space="preserve">, от 19.10.2018 </w:t>
            </w:r>
            <w:hyperlink r:id="rId36" w:history="1">
              <w:r>
                <w:rPr>
                  <w:color w:val="0000FF"/>
                </w:rPr>
                <w:t>N 675</w:t>
              </w:r>
            </w:hyperlink>
            <w:r>
              <w:rPr>
                <w:color w:val="392C69"/>
              </w:rPr>
              <w:t xml:space="preserve">, от 19.11.2018 </w:t>
            </w:r>
            <w:hyperlink r:id="rId37" w:history="1">
              <w:r>
                <w:rPr>
                  <w:color w:val="0000FF"/>
                </w:rPr>
                <w:t>N 736</w:t>
              </w:r>
            </w:hyperlink>
            <w:r>
              <w:rPr>
                <w:color w:val="392C69"/>
              </w:rPr>
              <w:t>,</w:t>
            </w:r>
          </w:p>
          <w:p w:rsidR="003F01A6" w:rsidRDefault="003F01A6" w:rsidP="00666D16">
            <w:pPr>
              <w:pStyle w:val="ConsPlusNormal"/>
              <w:ind w:firstLine="709"/>
              <w:jc w:val="both"/>
            </w:pPr>
            <w:r>
              <w:rPr>
                <w:color w:val="392C69"/>
              </w:rPr>
              <w:t xml:space="preserve">от 21.12.2018 </w:t>
            </w:r>
            <w:hyperlink r:id="rId38" w:history="1">
              <w:r>
                <w:rPr>
                  <w:color w:val="0000FF"/>
                </w:rPr>
                <w:t>N 906</w:t>
              </w:r>
            </w:hyperlink>
            <w:r>
              <w:rPr>
                <w:color w:val="392C69"/>
              </w:rPr>
              <w:t xml:space="preserve">, от 06.02.2019 </w:t>
            </w:r>
            <w:hyperlink r:id="rId39" w:history="1">
              <w:r>
                <w:rPr>
                  <w:color w:val="0000FF"/>
                </w:rPr>
                <w:t>N 28</w:t>
              </w:r>
            </w:hyperlink>
            <w:r>
              <w:rPr>
                <w:color w:val="392C69"/>
              </w:rPr>
              <w:t xml:space="preserve">, от 29.03.2019 </w:t>
            </w:r>
            <w:hyperlink r:id="rId40" w:history="1">
              <w:r>
                <w:rPr>
                  <w:color w:val="0000FF"/>
                </w:rPr>
                <w:t>N 160</w:t>
              </w:r>
            </w:hyperlink>
            <w:r>
              <w:rPr>
                <w:color w:val="392C69"/>
              </w:rPr>
              <w:t>,</w:t>
            </w:r>
          </w:p>
          <w:p w:rsidR="003F01A6" w:rsidRDefault="003F01A6" w:rsidP="00666D16">
            <w:pPr>
              <w:pStyle w:val="ConsPlusNormal"/>
              <w:ind w:firstLine="709"/>
              <w:jc w:val="both"/>
            </w:pPr>
            <w:r>
              <w:rPr>
                <w:color w:val="392C69"/>
              </w:rPr>
              <w:t xml:space="preserve">от 31.05.2019 </w:t>
            </w:r>
            <w:hyperlink r:id="rId41" w:history="1">
              <w:r>
                <w:rPr>
                  <w:color w:val="0000FF"/>
                </w:rPr>
                <w:t>N 325</w:t>
              </w:r>
            </w:hyperlink>
            <w:r>
              <w:rPr>
                <w:color w:val="392C69"/>
              </w:rPr>
              <w:t xml:space="preserve">, от 08.07.2019 </w:t>
            </w:r>
            <w:hyperlink r:id="rId42" w:history="1">
              <w:r>
                <w:rPr>
                  <w:color w:val="0000FF"/>
                </w:rPr>
                <w:t>N 400</w:t>
              </w:r>
            </w:hyperlink>
            <w:r>
              <w:rPr>
                <w:color w:val="392C69"/>
              </w:rPr>
              <w:t xml:space="preserve">, от 14.08.2019 </w:t>
            </w:r>
            <w:hyperlink r:id="rId43" w:history="1">
              <w:r>
                <w:rPr>
                  <w:color w:val="0000FF"/>
                </w:rPr>
                <w:t>N 480</w:t>
              </w:r>
            </w:hyperlink>
            <w:r>
              <w:rPr>
                <w:color w:val="392C69"/>
              </w:rPr>
              <w:t>,</w:t>
            </w:r>
          </w:p>
          <w:p w:rsidR="003F01A6" w:rsidRDefault="003F01A6" w:rsidP="00666D16">
            <w:pPr>
              <w:pStyle w:val="ConsPlusNormal"/>
              <w:ind w:firstLine="709"/>
              <w:jc w:val="both"/>
            </w:pPr>
            <w:r>
              <w:rPr>
                <w:color w:val="392C69"/>
              </w:rPr>
              <w:t xml:space="preserve">от 27.09.2019 </w:t>
            </w:r>
            <w:hyperlink r:id="rId44" w:history="1">
              <w:r>
                <w:rPr>
                  <w:color w:val="0000FF"/>
                </w:rPr>
                <w:t>N 571</w:t>
              </w:r>
            </w:hyperlink>
            <w:r>
              <w:rPr>
                <w:color w:val="392C69"/>
              </w:rPr>
              <w:t xml:space="preserve">, от 11.11.2019 </w:t>
            </w:r>
            <w:hyperlink r:id="rId45" w:history="1">
              <w:r>
                <w:rPr>
                  <w:color w:val="0000FF"/>
                </w:rPr>
                <w:t>N 666</w:t>
              </w:r>
            </w:hyperlink>
            <w:r>
              <w:rPr>
                <w:color w:val="392C69"/>
              </w:rPr>
              <w:t xml:space="preserve">, от 15.11.2019 </w:t>
            </w:r>
            <w:hyperlink r:id="rId46" w:history="1">
              <w:r>
                <w:rPr>
                  <w:color w:val="0000FF"/>
                </w:rPr>
                <w:t>N 688</w:t>
              </w:r>
            </w:hyperlink>
            <w:r>
              <w:rPr>
                <w:color w:val="392C69"/>
              </w:rPr>
              <w:t>,</w:t>
            </w:r>
          </w:p>
          <w:p w:rsidR="003F01A6" w:rsidRDefault="003F01A6" w:rsidP="00666D16">
            <w:pPr>
              <w:pStyle w:val="ConsPlusNormal"/>
              <w:ind w:firstLine="709"/>
              <w:jc w:val="both"/>
            </w:pPr>
            <w:r>
              <w:rPr>
                <w:color w:val="392C69"/>
              </w:rPr>
              <w:t xml:space="preserve">от 25.12.2019 </w:t>
            </w:r>
            <w:hyperlink r:id="rId47" w:history="1">
              <w:r>
                <w:rPr>
                  <w:color w:val="0000FF"/>
                </w:rPr>
                <w:t>N 801</w:t>
              </w:r>
            </w:hyperlink>
            <w:r>
              <w:rPr>
                <w:color w:val="392C69"/>
              </w:rPr>
              <w:t xml:space="preserve">, от 27.12.2019 </w:t>
            </w:r>
            <w:hyperlink r:id="rId48" w:history="1">
              <w:r>
                <w:rPr>
                  <w:color w:val="0000FF"/>
                </w:rPr>
                <w:t>N 823</w:t>
              </w:r>
            </w:hyperlink>
            <w:r>
              <w:rPr>
                <w:color w:val="392C69"/>
              </w:rPr>
              <w:t xml:space="preserve">, от 27.12.2019 </w:t>
            </w:r>
            <w:hyperlink r:id="rId49" w:history="1">
              <w:r>
                <w:rPr>
                  <w:color w:val="0000FF"/>
                </w:rPr>
                <w:t>N 824</w:t>
              </w:r>
            </w:hyperlink>
            <w:r>
              <w:rPr>
                <w:color w:val="392C69"/>
              </w:rPr>
              <w:t>,</w:t>
            </w:r>
          </w:p>
          <w:p w:rsidR="003F01A6" w:rsidRDefault="003F01A6" w:rsidP="00666D16">
            <w:pPr>
              <w:pStyle w:val="ConsPlusNormal"/>
              <w:ind w:firstLine="709"/>
              <w:jc w:val="both"/>
            </w:pPr>
            <w:r>
              <w:rPr>
                <w:color w:val="392C69"/>
              </w:rPr>
              <w:t xml:space="preserve">от 09.04.2020 </w:t>
            </w:r>
            <w:hyperlink r:id="rId50" w:history="1">
              <w:r>
                <w:rPr>
                  <w:color w:val="0000FF"/>
                </w:rPr>
                <w:t>N 189</w:t>
              </w:r>
            </w:hyperlink>
            <w:r>
              <w:rPr>
                <w:color w:val="392C69"/>
              </w:rPr>
              <w:t>)</w:t>
            </w:r>
          </w:p>
        </w:tc>
      </w:tr>
    </w:tbl>
    <w:p w:rsidR="003F01A6" w:rsidRDefault="003F01A6" w:rsidP="00666D16">
      <w:pPr>
        <w:pStyle w:val="ConsPlusNormal"/>
        <w:ind w:firstLine="709"/>
        <w:jc w:val="both"/>
      </w:pPr>
    </w:p>
    <w:p w:rsidR="003F01A6" w:rsidRDefault="003F01A6" w:rsidP="00666D16">
      <w:pPr>
        <w:pStyle w:val="ConsPlusNormal"/>
        <w:ind w:firstLine="709"/>
        <w:jc w:val="both"/>
      </w:pPr>
      <w:r>
        <w:t xml:space="preserve">В соответствии с </w:t>
      </w:r>
      <w:hyperlink r:id="rId51"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Администрация Смоленской области постановляет:</w:t>
      </w:r>
    </w:p>
    <w:p w:rsidR="003F01A6" w:rsidRDefault="003F01A6" w:rsidP="00666D16">
      <w:pPr>
        <w:pStyle w:val="ConsPlusNormal"/>
        <w:ind w:firstLine="709"/>
        <w:jc w:val="both"/>
      </w:pPr>
      <w:r>
        <w:t xml:space="preserve">(в ред. постановлений Администрации Смоленской области от 26.12.2014 </w:t>
      </w:r>
      <w:hyperlink r:id="rId52" w:history="1">
        <w:r>
          <w:rPr>
            <w:color w:val="0000FF"/>
          </w:rPr>
          <w:t>N 879</w:t>
        </w:r>
      </w:hyperlink>
      <w:r>
        <w:t xml:space="preserve">, от 25.03.2015 </w:t>
      </w:r>
      <w:hyperlink r:id="rId53" w:history="1">
        <w:r>
          <w:rPr>
            <w:color w:val="0000FF"/>
          </w:rPr>
          <w:t>N 145</w:t>
        </w:r>
      </w:hyperlink>
      <w:r>
        <w:t xml:space="preserve">, от 13.10.2015 </w:t>
      </w:r>
      <w:hyperlink r:id="rId54" w:history="1">
        <w:r>
          <w:rPr>
            <w:color w:val="0000FF"/>
          </w:rPr>
          <w:t>N 622</w:t>
        </w:r>
      </w:hyperlink>
      <w:r>
        <w:t xml:space="preserve">, от 04.12.2015 </w:t>
      </w:r>
      <w:hyperlink r:id="rId55" w:history="1">
        <w:r>
          <w:rPr>
            <w:color w:val="0000FF"/>
          </w:rPr>
          <w:t>N 770</w:t>
        </w:r>
      </w:hyperlink>
      <w:r>
        <w:t xml:space="preserve">, </w:t>
      </w:r>
      <w:proofErr w:type="gramStart"/>
      <w:r>
        <w:t>от</w:t>
      </w:r>
      <w:proofErr w:type="gramEnd"/>
      <w:r>
        <w:t xml:space="preserve"> 30.06.2017 </w:t>
      </w:r>
      <w:hyperlink r:id="rId56" w:history="1">
        <w:r>
          <w:rPr>
            <w:color w:val="0000FF"/>
          </w:rPr>
          <w:t>N 444</w:t>
        </w:r>
      </w:hyperlink>
      <w:r>
        <w:t xml:space="preserve">, от 03.05.2018 </w:t>
      </w:r>
      <w:hyperlink r:id="rId57" w:history="1">
        <w:r>
          <w:rPr>
            <w:color w:val="0000FF"/>
          </w:rPr>
          <w:t>N 279</w:t>
        </w:r>
      </w:hyperlink>
      <w:r>
        <w:t>)</w:t>
      </w:r>
    </w:p>
    <w:p w:rsidR="003F01A6" w:rsidRDefault="003F01A6" w:rsidP="00666D16">
      <w:pPr>
        <w:pStyle w:val="ConsPlusNormal"/>
        <w:ind w:firstLine="709"/>
        <w:jc w:val="both"/>
      </w:pPr>
      <w:r>
        <w:t xml:space="preserve">Утвердить прилагаемую областную государственную </w:t>
      </w:r>
      <w:hyperlink w:anchor="P46" w:history="1">
        <w:r>
          <w:rPr>
            <w:color w:val="0000FF"/>
          </w:rPr>
          <w:t>программу</w:t>
        </w:r>
      </w:hyperlink>
      <w:r>
        <w:t xml:space="preserve"> "Содействие занятости населения Смоленской области" (далее также - Государственная программа).</w:t>
      </w:r>
    </w:p>
    <w:p w:rsidR="003F01A6" w:rsidRDefault="003F01A6" w:rsidP="00666D16">
      <w:pPr>
        <w:pStyle w:val="ConsPlusNormal"/>
        <w:ind w:firstLine="709"/>
        <w:jc w:val="both"/>
      </w:pPr>
      <w:r>
        <w:t xml:space="preserve">(в ред. постановлений Администрации Смоленской области от 25.03.2015 </w:t>
      </w:r>
      <w:hyperlink r:id="rId58" w:history="1">
        <w:r>
          <w:rPr>
            <w:color w:val="0000FF"/>
          </w:rPr>
          <w:t>N 145</w:t>
        </w:r>
      </w:hyperlink>
      <w:r>
        <w:t xml:space="preserve">, от 19.10.2018 </w:t>
      </w:r>
      <w:hyperlink r:id="rId59" w:history="1">
        <w:r>
          <w:rPr>
            <w:color w:val="0000FF"/>
          </w:rPr>
          <w:t>N 675</w:t>
        </w:r>
      </w:hyperlink>
      <w:r>
        <w:t>)</w:t>
      </w:r>
    </w:p>
    <w:p w:rsidR="003F01A6" w:rsidRDefault="003F01A6" w:rsidP="00666D16">
      <w:pPr>
        <w:pStyle w:val="ConsPlusNormal"/>
        <w:ind w:firstLine="709"/>
        <w:jc w:val="both"/>
      </w:pPr>
    </w:p>
    <w:p w:rsidR="003F01A6" w:rsidRDefault="003F01A6" w:rsidP="00666D16">
      <w:pPr>
        <w:pStyle w:val="ConsPlusNormal"/>
        <w:ind w:firstLine="709"/>
        <w:jc w:val="both"/>
      </w:pPr>
      <w:r>
        <w:t>Губернатор</w:t>
      </w:r>
    </w:p>
    <w:p w:rsidR="003F01A6" w:rsidRDefault="003F01A6" w:rsidP="00666D16">
      <w:pPr>
        <w:pStyle w:val="ConsPlusNormal"/>
        <w:ind w:firstLine="709"/>
        <w:jc w:val="both"/>
      </w:pPr>
      <w:r>
        <w:t>Смоленской области</w:t>
      </w:r>
    </w:p>
    <w:p w:rsidR="003F01A6" w:rsidRDefault="003F01A6" w:rsidP="00666D16">
      <w:pPr>
        <w:pStyle w:val="ConsPlusNormal"/>
        <w:ind w:firstLine="709"/>
        <w:jc w:val="both"/>
      </w:pPr>
      <w:r>
        <w:t>А.В.ОСТРОВСКИЙ</w:t>
      </w: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r>
        <w:t>Утверждена</w:t>
      </w:r>
    </w:p>
    <w:p w:rsidR="003F01A6" w:rsidRDefault="003F01A6" w:rsidP="00666D16">
      <w:pPr>
        <w:pStyle w:val="ConsPlusNormal"/>
        <w:ind w:firstLine="709"/>
        <w:jc w:val="both"/>
      </w:pPr>
      <w:r>
        <w:t>постановлением</w:t>
      </w:r>
    </w:p>
    <w:p w:rsidR="003F01A6" w:rsidRDefault="003F01A6" w:rsidP="00666D16">
      <w:pPr>
        <w:pStyle w:val="ConsPlusNormal"/>
        <w:ind w:firstLine="709"/>
        <w:jc w:val="both"/>
      </w:pPr>
      <w:r>
        <w:t>Администрации</w:t>
      </w:r>
    </w:p>
    <w:p w:rsidR="003F01A6" w:rsidRDefault="003F01A6" w:rsidP="00666D16">
      <w:pPr>
        <w:pStyle w:val="ConsPlusNormal"/>
        <w:ind w:firstLine="709"/>
        <w:jc w:val="both"/>
      </w:pPr>
      <w:r>
        <w:t>Смоленской области</w:t>
      </w:r>
    </w:p>
    <w:p w:rsidR="003F01A6" w:rsidRDefault="003F01A6" w:rsidP="00666D16">
      <w:pPr>
        <w:pStyle w:val="ConsPlusNormal"/>
        <w:ind w:firstLine="709"/>
        <w:jc w:val="both"/>
      </w:pPr>
      <w:r>
        <w:lastRenderedPageBreak/>
        <w:t>от 20.11.2013 N 927</w:t>
      </w:r>
    </w:p>
    <w:p w:rsidR="003F01A6" w:rsidRDefault="003F01A6" w:rsidP="00666D16">
      <w:pPr>
        <w:pStyle w:val="ConsPlusNormal"/>
        <w:ind w:firstLine="709"/>
        <w:jc w:val="both"/>
      </w:pPr>
    </w:p>
    <w:p w:rsidR="003F01A6" w:rsidRDefault="003F01A6" w:rsidP="00666D16">
      <w:pPr>
        <w:pStyle w:val="ConsPlusTitle"/>
        <w:ind w:firstLine="709"/>
        <w:jc w:val="both"/>
      </w:pPr>
      <w:bookmarkStart w:id="0" w:name="P46"/>
      <w:bookmarkEnd w:id="0"/>
      <w:r>
        <w:t>ОБЛАСТНАЯ ГОСУДАРСТВЕННАЯ ПРОГРАММА</w:t>
      </w:r>
    </w:p>
    <w:p w:rsidR="003F01A6" w:rsidRDefault="003F01A6" w:rsidP="00666D16">
      <w:pPr>
        <w:pStyle w:val="ConsPlusTitle"/>
        <w:ind w:firstLine="709"/>
        <w:jc w:val="both"/>
      </w:pPr>
      <w:r>
        <w:t>"СОДЕЙСТВИЕ ЗАНЯТОСТИ НАСЕЛЕНИЯ СМОЛЕНСКОЙ ОБЛАСТИ"</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(в ред. постановлений Администрации Смоленской области</w:t>
            </w:r>
            <w:proofErr w:type="gramEnd"/>
          </w:p>
          <w:p w:rsidR="003F01A6" w:rsidRDefault="003F01A6" w:rsidP="00666D16">
            <w:pPr>
              <w:pStyle w:val="ConsPlusNormal"/>
              <w:ind w:firstLine="709"/>
              <w:jc w:val="both"/>
            </w:pPr>
            <w:r>
              <w:rPr>
                <w:color w:val="392C69"/>
              </w:rPr>
              <w:t xml:space="preserve">от 04.04.2014 </w:t>
            </w:r>
            <w:hyperlink r:id="rId60" w:history="1">
              <w:r>
                <w:rPr>
                  <w:color w:val="0000FF"/>
                </w:rPr>
                <w:t>N 239</w:t>
              </w:r>
            </w:hyperlink>
            <w:r>
              <w:rPr>
                <w:color w:val="392C69"/>
              </w:rPr>
              <w:t xml:space="preserve">, от 28.05.2014 </w:t>
            </w:r>
            <w:hyperlink r:id="rId61" w:history="1">
              <w:r>
                <w:rPr>
                  <w:color w:val="0000FF"/>
                </w:rPr>
                <w:t>N 400</w:t>
              </w:r>
            </w:hyperlink>
            <w:r>
              <w:rPr>
                <w:color w:val="392C69"/>
              </w:rPr>
              <w:t xml:space="preserve">, от 11.07.2014 </w:t>
            </w:r>
            <w:hyperlink r:id="rId62" w:history="1">
              <w:r>
                <w:rPr>
                  <w:color w:val="0000FF"/>
                </w:rPr>
                <w:t>N 502</w:t>
              </w:r>
            </w:hyperlink>
            <w:r>
              <w:rPr>
                <w:color w:val="392C69"/>
              </w:rPr>
              <w:t>,</w:t>
            </w:r>
          </w:p>
          <w:p w:rsidR="003F01A6" w:rsidRDefault="003F01A6" w:rsidP="00666D16">
            <w:pPr>
              <w:pStyle w:val="ConsPlusNormal"/>
              <w:ind w:firstLine="709"/>
              <w:jc w:val="both"/>
            </w:pPr>
            <w:r>
              <w:rPr>
                <w:color w:val="392C69"/>
              </w:rPr>
              <w:t xml:space="preserve">от 08.10.2014 </w:t>
            </w:r>
            <w:hyperlink r:id="rId63" w:history="1">
              <w:r>
                <w:rPr>
                  <w:color w:val="0000FF"/>
                </w:rPr>
                <w:t>N 689</w:t>
              </w:r>
            </w:hyperlink>
            <w:r>
              <w:rPr>
                <w:color w:val="392C69"/>
              </w:rPr>
              <w:t xml:space="preserve">, от 14.11.2014 </w:t>
            </w:r>
            <w:hyperlink r:id="rId64" w:history="1">
              <w:r>
                <w:rPr>
                  <w:color w:val="0000FF"/>
                </w:rPr>
                <w:t>N 771</w:t>
              </w:r>
            </w:hyperlink>
            <w:r>
              <w:rPr>
                <w:color w:val="392C69"/>
              </w:rPr>
              <w:t xml:space="preserve">, от 26.12.2014 </w:t>
            </w:r>
            <w:hyperlink r:id="rId65" w:history="1">
              <w:r>
                <w:rPr>
                  <w:color w:val="0000FF"/>
                </w:rPr>
                <w:t>N 879</w:t>
              </w:r>
            </w:hyperlink>
            <w:r>
              <w:rPr>
                <w:color w:val="392C69"/>
              </w:rPr>
              <w:t>,</w:t>
            </w:r>
          </w:p>
          <w:p w:rsidR="003F01A6" w:rsidRDefault="003F01A6" w:rsidP="00666D16">
            <w:pPr>
              <w:pStyle w:val="ConsPlusNormal"/>
              <w:ind w:firstLine="709"/>
              <w:jc w:val="both"/>
            </w:pPr>
            <w:r>
              <w:rPr>
                <w:color w:val="392C69"/>
              </w:rPr>
              <w:t xml:space="preserve">от 25.03.2015 </w:t>
            </w:r>
            <w:hyperlink r:id="rId66" w:history="1">
              <w:r>
                <w:rPr>
                  <w:color w:val="0000FF"/>
                </w:rPr>
                <w:t>N 145</w:t>
              </w:r>
            </w:hyperlink>
            <w:r>
              <w:rPr>
                <w:color w:val="392C69"/>
              </w:rPr>
              <w:t xml:space="preserve">, от 03.07.2015 </w:t>
            </w:r>
            <w:hyperlink r:id="rId67" w:history="1">
              <w:r>
                <w:rPr>
                  <w:color w:val="0000FF"/>
                </w:rPr>
                <w:t>N 379</w:t>
              </w:r>
            </w:hyperlink>
            <w:r>
              <w:rPr>
                <w:color w:val="392C69"/>
              </w:rPr>
              <w:t xml:space="preserve">, от 06.08.2015 </w:t>
            </w:r>
            <w:hyperlink r:id="rId68" w:history="1">
              <w:r>
                <w:rPr>
                  <w:color w:val="0000FF"/>
                </w:rPr>
                <w:t>N 488</w:t>
              </w:r>
            </w:hyperlink>
            <w:r>
              <w:rPr>
                <w:color w:val="392C69"/>
              </w:rPr>
              <w:t>,</w:t>
            </w:r>
          </w:p>
          <w:p w:rsidR="003F01A6" w:rsidRDefault="003F01A6" w:rsidP="00666D16">
            <w:pPr>
              <w:pStyle w:val="ConsPlusNormal"/>
              <w:ind w:firstLine="709"/>
              <w:jc w:val="both"/>
            </w:pPr>
            <w:r>
              <w:rPr>
                <w:color w:val="392C69"/>
              </w:rPr>
              <w:t xml:space="preserve">от 13.10.2015 </w:t>
            </w:r>
            <w:hyperlink r:id="rId69" w:history="1">
              <w:r>
                <w:rPr>
                  <w:color w:val="0000FF"/>
                </w:rPr>
                <w:t>N 622</w:t>
              </w:r>
            </w:hyperlink>
            <w:r>
              <w:rPr>
                <w:color w:val="392C69"/>
              </w:rPr>
              <w:t xml:space="preserve">, от 04.12.2015 </w:t>
            </w:r>
            <w:hyperlink r:id="rId70" w:history="1">
              <w:r>
                <w:rPr>
                  <w:color w:val="0000FF"/>
                </w:rPr>
                <w:t>N 770</w:t>
              </w:r>
            </w:hyperlink>
            <w:r>
              <w:rPr>
                <w:color w:val="392C69"/>
              </w:rPr>
              <w:t xml:space="preserve">, от 25.12.2015 </w:t>
            </w:r>
            <w:hyperlink r:id="rId71" w:history="1">
              <w:r>
                <w:rPr>
                  <w:color w:val="0000FF"/>
                </w:rPr>
                <w:t>N 859</w:t>
              </w:r>
            </w:hyperlink>
            <w:r>
              <w:rPr>
                <w:color w:val="392C69"/>
              </w:rPr>
              <w:t>,</w:t>
            </w:r>
          </w:p>
          <w:p w:rsidR="003F01A6" w:rsidRDefault="003F01A6" w:rsidP="00666D16">
            <w:pPr>
              <w:pStyle w:val="ConsPlusNormal"/>
              <w:ind w:firstLine="709"/>
              <w:jc w:val="both"/>
            </w:pPr>
            <w:r>
              <w:rPr>
                <w:color w:val="392C69"/>
              </w:rPr>
              <w:t xml:space="preserve">от 25.02.2016 </w:t>
            </w:r>
            <w:hyperlink r:id="rId72" w:history="1">
              <w:r>
                <w:rPr>
                  <w:color w:val="0000FF"/>
                </w:rPr>
                <w:t>N 85</w:t>
              </w:r>
            </w:hyperlink>
            <w:r>
              <w:rPr>
                <w:color w:val="392C69"/>
              </w:rPr>
              <w:t xml:space="preserve">, от 30.03.2016 </w:t>
            </w:r>
            <w:hyperlink r:id="rId73" w:history="1">
              <w:r>
                <w:rPr>
                  <w:color w:val="0000FF"/>
                </w:rPr>
                <w:t>N 181</w:t>
              </w:r>
            </w:hyperlink>
            <w:r>
              <w:rPr>
                <w:color w:val="392C69"/>
              </w:rPr>
              <w:t xml:space="preserve">, от 12.04.2016 </w:t>
            </w:r>
            <w:hyperlink r:id="rId74" w:history="1">
              <w:r>
                <w:rPr>
                  <w:color w:val="0000FF"/>
                </w:rPr>
                <w:t>N 204</w:t>
              </w:r>
            </w:hyperlink>
            <w:r>
              <w:rPr>
                <w:color w:val="392C69"/>
              </w:rPr>
              <w:t>,</w:t>
            </w:r>
          </w:p>
          <w:p w:rsidR="003F01A6" w:rsidRDefault="003F01A6" w:rsidP="00666D16">
            <w:pPr>
              <w:pStyle w:val="ConsPlusNormal"/>
              <w:ind w:firstLine="709"/>
              <w:jc w:val="both"/>
            </w:pPr>
            <w:r>
              <w:rPr>
                <w:color w:val="392C69"/>
              </w:rPr>
              <w:t xml:space="preserve">от 29.06.2016 </w:t>
            </w:r>
            <w:hyperlink r:id="rId75" w:history="1">
              <w:r>
                <w:rPr>
                  <w:color w:val="0000FF"/>
                </w:rPr>
                <w:t>N 374</w:t>
              </w:r>
            </w:hyperlink>
            <w:r>
              <w:rPr>
                <w:color w:val="392C69"/>
              </w:rPr>
              <w:t xml:space="preserve">, от 26.08.2016 </w:t>
            </w:r>
            <w:hyperlink r:id="rId76" w:history="1">
              <w:r>
                <w:rPr>
                  <w:color w:val="0000FF"/>
                </w:rPr>
                <w:t>N 497</w:t>
              </w:r>
            </w:hyperlink>
            <w:r>
              <w:rPr>
                <w:color w:val="392C69"/>
              </w:rPr>
              <w:t xml:space="preserve">, от 13.10.2016 </w:t>
            </w:r>
            <w:hyperlink r:id="rId77" w:history="1">
              <w:r>
                <w:rPr>
                  <w:color w:val="0000FF"/>
                </w:rPr>
                <w:t>N 597</w:t>
              </w:r>
            </w:hyperlink>
            <w:r>
              <w:rPr>
                <w:color w:val="392C69"/>
              </w:rPr>
              <w:t>,</w:t>
            </w:r>
          </w:p>
          <w:p w:rsidR="003F01A6" w:rsidRDefault="003F01A6" w:rsidP="00666D16">
            <w:pPr>
              <w:pStyle w:val="ConsPlusNormal"/>
              <w:ind w:firstLine="709"/>
              <w:jc w:val="both"/>
            </w:pPr>
            <w:r>
              <w:rPr>
                <w:color w:val="392C69"/>
              </w:rPr>
              <w:t xml:space="preserve">от 03.11.2016 </w:t>
            </w:r>
            <w:hyperlink r:id="rId78" w:history="1">
              <w:r>
                <w:rPr>
                  <w:color w:val="0000FF"/>
                </w:rPr>
                <w:t>N 653</w:t>
              </w:r>
            </w:hyperlink>
            <w:r>
              <w:rPr>
                <w:color w:val="392C69"/>
              </w:rPr>
              <w:t xml:space="preserve">, от 01.12.2016 </w:t>
            </w:r>
            <w:hyperlink r:id="rId79" w:history="1">
              <w:r>
                <w:rPr>
                  <w:color w:val="0000FF"/>
                </w:rPr>
                <w:t>N 702</w:t>
              </w:r>
            </w:hyperlink>
            <w:r>
              <w:rPr>
                <w:color w:val="392C69"/>
              </w:rPr>
              <w:t xml:space="preserve">, от 28.12.2016 </w:t>
            </w:r>
            <w:hyperlink r:id="rId80" w:history="1">
              <w:r>
                <w:rPr>
                  <w:color w:val="0000FF"/>
                </w:rPr>
                <w:t>N 795</w:t>
              </w:r>
            </w:hyperlink>
            <w:r>
              <w:rPr>
                <w:color w:val="392C69"/>
              </w:rPr>
              <w:t>,</w:t>
            </w:r>
          </w:p>
          <w:p w:rsidR="003F01A6" w:rsidRDefault="003F01A6" w:rsidP="00666D16">
            <w:pPr>
              <w:pStyle w:val="ConsPlusNormal"/>
              <w:ind w:firstLine="709"/>
              <w:jc w:val="both"/>
            </w:pPr>
            <w:r>
              <w:rPr>
                <w:color w:val="392C69"/>
              </w:rPr>
              <w:t xml:space="preserve">от 03.03.2017 </w:t>
            </w:r>
            <w:hyperlink r:id="rId81" w:history="1">
              <w:r>
                <w:rPr>
                  <w:color w:val="0000FF"/>
                </w:rPr>
                <w:t>N 115</w:t>
              </w:r>
            </w:hyperlink>
            <w:r>
              <w:rPr>
                <w:color w:val="392C69"/>
              </w:rPr>
              <w:t xml:space="preserve">, от 11.04.2017 </w:t>
            </w:r>
            <w:hyperlink r:id="rId82" w:history="1">
              <w:r>
                <w:rPr>
                  <w:color w:val="0000FF"/>
                </w:rPr>
                <w:t>N 206</w:t>
              </w:r>
            </w:hyperlink>
            <w:r>
              <w:rPr>
                <w:color w:val="392C69"/>
              </w:rPr>
              <w:t xml:space="preserve">, от 30.06.2017 </w:t>
            </w:r>
            <w:hyperlink r:id="rId83" w:history="1">
              <w:r>
                <w:rPr>
                  <w:color w:val="0000FF"/>
                </w:rPr>
                <w:t>N 444</w:t>
              </w:r>
            </w:hyperlink>
            <w:r>
              <w:rPr>
                <w:color w:val="392C69"/>
              </w:rPr>
              <w:t>,</w:t>
            </w:r>
          </w:p>
          <w:p w:rsidR="003F01A6" w:rsidRDefault="003F01A6" w:rsidP="00666D16">
            <w:pPr>
              <w:pStyle w:val="ConsPlusNormal"/>
              <w:ind w:firstLine="709"/>
              <w:jc w:val="both"/>
            </w:pPr>
            <w:r>
              <w:rPr>
                <w:color w:val="392C69"/>
              </w:rPr>
              <w:t xml:space="preserve">от 28.08.2017 </w:t>
            </w:r>
            <w:hyperlink r:id="rId84" w:history="1">
              <w:r>
                <w:rPr>
                  <w:color w:val="0000FF"/>
                </w:rPr>
                <w:t>N 586</w:t>
              </w:r>
            </w:hyperlink>
            <w:r>
              <w:rPr>
                <w:color w:val="392C69"/>
              </w:rPr>
              <w:t xml:space="preserve">, от 29.09.2017 </w:t>
            </w:r>
            <w:hyperlink r:id="rId85" w:history="1">
              <w:r>
                <w:rPr>
                  <w:color w:val="0000FF"/>
                </w:rPr>
                <w:t>N 652</w:t>
              </w:r>
            </w:hyperlink>
            <w:r>
              <w:rPr>
                <w:color w:val="392C69"/>
              </w:rPr>
              <w:t xml:space="preserve">, от 04.12.2017 </w:t>
            </w:r>
            <w:hyperlink r:id="rId86" w:history="1">
              <w:r>
                <w:rPr>
                  <w:color w:val="0000FF"/>
                </w:rPr>
                <w:t>N 802</w:t>
              </w:r>
            </w:hyperlink>
            <w:r>
              <w:rPr>
                <w:color w:val="392C69"/>
              </w:rPr>
              <w:t>,</w:t>
            </w:r>
          </w:p>
          <w:p w:rsidR="003F01A6" w:rsidRDefault="003F01A6" w:rsidP="00666D16">
            <w:pPr>
              <w:pStyle w:val="ConsPlusNormal"/>
              <w:ind w:firstLine="709"/>
              <w:jc w:val="both"/>
            </w:pPr>
            <w:r>
              <w:rPr>
                <w:color w:val="392C69"/>
              </w:rPr>
              <w:t xml:space="preserve">от 21.12.2017 </w:t>
            </w:r>
            <w:hyperlink r:id="rId87" w:history="1">
              <w:r>
                <w:rPr>
                  <w:color w:val="0000FF"/>
                </w:rPr>
                <w:t>N 868</w:t>
              </w:r>
            </w:hyperlink>
            <w:r>
              <w:rPr>
                <w:color w:val="392C69"/>
              </w:rPr>
              <w:t xml:space="preserve">, от 12.03.2018 </w:t>
            </w:r>
            <w:hyperlink r:id="rId88" w:history="1">
              <w:r>
                <w:rPr>
                  <w:color w:val="0000FF"/>
                </w:rPr>
                <w:t>N 123</w:t>
              </w:r>
            </w:hyperlink>
            <w:r>
              <w:rPr>
                <w:color w:val="392C69"/>
              </w:rPr>
              <w:t xml:space="preserve">, от 03.05.2018 </w:t>
            </w:r>
            <w:hyperlink r:id="rId89" w:history="1">
              <w:r>
                <w:rPr>
                  <w:color w:val="0000FF"/>
                </w:rPr>
                <w:t>N 279</w:t>
              </w:r>
            </w:hyperlink>
            <w:r>
              <w:rPr>
                <w:color w:val="392C69"/>
              </w:rPr>
              <w:t>,</w:t>
            </w:r>
          </w:p>
          <w:p w:rsidR="003F01A6" w:rsidRDefault="003F01A6" w:rsidP="00666D16">
            <w:pPr>
              <w:pStyle w:val="ConsPlusNormal"/>
              <w:ind w:firstLine="709"/>
              <w:jc w:val="both"/>
            </w:pPr>
            <w:r>
              <w:rPr>
                <w:color w:val="392C69"/>
              </w:rPr>
              <w:t xml:space="preserve">от 12.07.2018 </w:t>
            </w:r>
            <w:hyperlink r:id="rId90" w:history="1">
              <w:r>
                <w:rPr>
                  <w:color w:val="0000FF"/>
                </w:rPr>
                <w:t>N 483</w:t>
              </w:r>
            </w:hyperlink>
            <w:r>
              <w:rPr>
                <w:color w:val="392C69"/>
              </w:rPr>
              <w:t xml:space="preserve">, от 19.10.2018 </w:t>
            </w:r>
            <w:hyperlink r:id="rId91" w:history="1">
              <w:r>
                <w:rPr>
                  <w:color w:val="0000FF"/>
                </w:rPr>
                <w:t>N 675</w:t>
              </w:r>
            </w:hyperlink>
            <w:r>
              <w:rPr>
                <w:color w:val="392C69"/>
              </w:rPr>
              <w:t xml:space="preserve">, от 19.11.2018 </w:t>
            </w:r>
            <w:hyperlink r:id="rId92" w:history="1">
              <w:r>
                <w:rPr>
                  <w:color w:val="0000FF"/>
                </w:rPr>
                <w:t>N 736</w:t>
              </w:r>
            </w:hyperlink>
            <w:r>
              <w:rPr>
                <w:color w:val="392C69"/>
              </w:rPr>
              <w:t>,</w:t>
            </w:r>
          </w:p>
          <w:p w:rsidR="003F01A6" w:rsidRDefault="003F01A6" w:rsidP="00666D16">
            <w:pPr>
              <w:pStyle w:val="ConsPlusNormal"/>
              <w:ind w:firstLine="709"/>
              <w:jc w:val="both"/>
            </w:pPr>
            <w:r>
              <w:rPr>
                <w:color w:val="392C69"/>
              </w:rPr>
              <w:t xml:space="preserve">от 21.12.2018 </w:t>
            </w:r>
            <w:hyperlink r:id="rId93" w:history="1">
              <w:r>
                <w:rPr>
                  <w:color w:val="0000FF"/>
                </w:rPr>
                <w:t>N 906</w:t>
              </w:r>
            </w:hyperlink>
            <w:r>
              <w:rPr>
                <w:color w:val="392C69"/>
              </w:rPr>
              <w:t xml:space="preserve">, от 06.02.2019 </w:t>
            </w:r>
            <w:hyperlink r:id="rId94" w:history="1">
              <w:r>
                <w:rPr>
                  <w:color w:val="0000FF"/>
                </w:rPr>
                <w:t>N 28</w:t>
              </w:r>
            </w:hyperlink>
            <w:r>
              <w:rPr>
                <w:color w:val="392C69"/>
              </w:rPr>
              <w:t xml:space="preserve">, от 29.03.2019 </w:t>
            </w:r>
            <w:hyperlink r:id="rId95" w:history="1">
              <w:r>
                <w:rPr>
                  <w:color w:val="0000FF"/>
                </w:rPr>
                <w:t>N 160</w:t>
              </w:r>
            </w:hyperlink>
            <w:r>
              <w:rPr>
                <w:color w:val="392C69"/>
              </w:rPr>
              <w:t>,</w:t>
            </w:r>
          </w:p>
          <w:p w:rsidR="003F01A6" w:rsidRDefault="003F01A6" w:rsidP="00666D16">
            <w:pPr>
              <w:pStyle w:val="ConsPlusNormal"/>
              <w:ind w:firstLine="709"/>
              <w:jc w:val="both"/>
            </w:pPr>
            <w:r>
              <w:rPr>
                <w:color w:val="392C69"/>
              </w:rPr>
              <w:t xml:space="preserve">от 31.05.2019 </w:t>
            </w:r>
            <w:hyperlink r:id="rId96" w:history="1">
              <w:r>
                <w:rPr>
                  <w:color w:val="0000FF"/>
                </w:rPr>
                <w:t>N 325</w:t>
              </w:r>
            </w:hyperlink>
            <w:r>
              <w:rPr>
                <w:color w:val="392C69"/>
              </w:rPr>
              <w:t xml:space="preserve">, от 08.07.2019 </w:t>
            </w:r>
            <w:hyperlink r:id="rId97" w:history="1">
              <w:r>
                <w:rPr>
                  <w:color w:val="0000FF"/>
                </w:rPr>
                <w:t>N 400</w:t>
              </w:r>
            </w:hyperlink>
            <w:r>
              <w:rPr>
                <w:color w:val="392C69"/>
              </w:rPr>
              <w:t xml:space="preserve">, от 14.08.2019 </w:t>
            </w:r>
            <w:hyperlink r:id="rId98" w:history="1">
              <w:r>
                <w:rPr>
                  <w:color w:val="0000FF"/>
                </w:rPr>
                <w:t>N 480</w:t>
              </w:r>
            </w:hyperlink>
            <w:r>
              <w:rPr>
                <w:color w:val="392C69"/>
              </w:rPr>
              <w:t>,</w:t>
            </w:r>
          </w:p>
          <w:p w:rsidR="003F01A6" w:rsidRDefault="003F01A6" w:rsidP="00666D16">
            <w:pPr>
              <w:pStyle w:val="ConsPlusNormal"/>
              <w:ind w:firstLine="709"/>
              <w:jc w:val="both"/>
            </w:pPr>
            <w:r>
              <w:rPr>
                <w:color w:val="392C69"/>
              </w:rPr>
              <w:t xml:space="preserve">от 27.09.2019 </w:t>
            </w:r>
            <w:hyperlink r:id="rId99" w:history="1">
              <w:r>
                <w:rPr>
                  <w:color w:val="0000FF"/>
                </w:rPr>
                <w:t>N 571</w:t>
              </w:r>
            </w:hyperlink>
            <w:r>
              <w:rPr>
                <w:color w:val="392C69"/>
              </w:rPr>
              <w:t xml:space="preserve">, от 11.11.2019 </w:t>
            </w:r>
            <w:hyperlink r:id="rId100" w:history="1">
              <w:r>
                <w:rPr>
                  <w:color w:val="0000FF"/>
                </w:rPr>
                <w:t>N 666</w:t>
              </w:r>
            </w:hyperlink>
            <w:r>
              <w:rPr>
                <w:color w:val="392C69"/>
              </w:rPr>
              <w:t xml:space="preserve">, от 15.11.2019 </w:t>
            </w:r>
            <w:hyperlink r:id="rId101" w:history="1">
              <w:r>
                <w:rPr>
                  <w:color w:val="0000FF"/>
                </w:rPr>
                <w:t>N 688</w:t>
              </w:r>
            </w:hyperlink>
            <w:r>
              <w:rPr>
                <w:color w:val="392C69"/>
              </w:rPr>
              <w:t>,</w:t>
            </w:r>
          </w:p>
          <w:p w:rsidR="003F01A6" w:rsidRDefault="003F01A6" w:rsidP="00666D16">
            <w:pPr>
              <w:pStyle w:val="ConsPlusNormal"/>
              <w:ind w:firstLine="709"/>
              <w:jc w:val="both"/>
            </w:pPr>
            <w:r>
              <w:rPr>
                <w:color w:val="392C69"/>
              </w:rPr>
              <w:t xml:space="preserve">от 25.12.2019 </w:t>
            </w:r>
            <w:hyperlink r:id="rId102" w:history="1">
              <w:r>
                <w:rPr>
                  <w:color w:val="0000FF"/>
                </w:rPr>
                <w:t>N 801</w:t>
              </w:r>
            </w:hyperlink>
            <w:r>
              <w:rPr>
                <w:color w:val="392C69"/>
              </w:rPr>
              <w:t xml:space="preserve">, от 27.12.2019 </w:t>
            </w:r>
            <w:hyperlink r:id="rId103" w:history="1">
              <w:r>
                <w:rPr>
                  <w:color w:val="0000FF"/>
                </w:rPr>
                <w:t>N 823</w:t>
              </w:r>
            </w:hyperlink>
            <w:r>
              <w:rPr>
                <w:color w:val="392C69"/>
              </w:rPr>
              <w:t xml:space="preserve">, от 27.12.2019 </w:t>
            </w:r>
            <w:hyperlink r:id="rId104" w:history="1">
              <w:r>
                <w:rPr>
                  <w:color w:val="0000FF"/>
                </w:rPr>
                <w:t>N 824</w:t>
              </w:r>
            </w:hyperlink>
            <w:r>
              <w:rPr>
                <w:color w:val="392C69"/>
              </w:rPr>
              <w:t>,</w:t>
            </w:r>
          </w:p>
          <w:p w:rsidR="003F01A6" w:rsidRDefault="003F01A6" w:rsidP="00666D16">
            <w:pPr>
              <w:pStyle w:val="ConsPlusNormal"/>
              <w:ind w:firstLine="709"/>
              <w:jc w:val="both"/>
            </w:pPr>
            <w:r>
              <w:rPr>
                <w:color w:val="392C69"/>
              </w:rPr>
              <w:t xml:space="preserve">от 09.04.2020 </w:t>
            </w:r>
            <w:hyperlink r:id="rId105" w:history="1">
              <w:r>
                <w:rPr>
                  <w:color w:val="0000FF"/>
                </w:rPr>
                <w:t>N 189</w:t>
              </w:r>
            </w:hyperlink>
            <w:r>
              <w:rPr>
                <w:color w:val="392C69"/>
              </w:rPr>
              <w:t>)</w:t>
            </w:r>
          </w:p>
        </w:tc>
      </w:tr>
    </w:tbl>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Title"/>
        <w:ind w:firstLine="709"/>
        <w:jc w:val="both"/>
      </w:pPr>
      <w:r>
        <w:t>ПОДПРОГРАММА</w:t>
      </w:r>
    </w:p>
    <w:p w:rsidR="003F01A6" w:rsidRDefault="003F01A6" w:rsidP="00666D16">
      <w:pPr>
        <w:pStyle w:val="ConsPlusTitle"/>
        <w:ind w:firstLine="709"/>
        <w:jc w:val="both"/>
      </w:pPr>
      <w:r>
        <w:t>"ОКАЗАНИЕ СОДЕЙСТВИЯ ДОБРОВОЛЬНОМУ ПЕРЕСЕЛЕНИЮ</w:t>
      </w:r>
    </w:p>
    <w:p w:rsidR="003F01A6" w:rsidRDefault="003F01A6" w:rsidP="00666D16">
      <w:pPr>
        <w:pStyle w:val="ConsPlusTitle"/>
        <w:ind w:firstLine="709"/>
        <w:jc w:val="both"/>
      </w:pPr>
      <w:r>
        <w:t>В СМОЛЕНСКУЮ ОБЛАСТЬ СООТЕЧЕСТВЕННИКОВ,</w:t>
      </w:r>
    </w:p>
    <w:p w:rsidR="003F01A6" w:rsidRDefault="003F01A6" w:rsidP="00666D16">
      <w:pPr>
        <w:pStyle w:val="ConsPlusTitle"/>
        <w:ind w:firstLine="709"/>
        <w:jc w:val="both"/>
      </w:pPr>
      <w:proofErr w:type="gramStart"/>
      <w:r>
        <w:t>ПРОЖИВАЮЩИХ</w:t>
      </w:r>
      <w:proofErr w:type="gramEnd"/>
      <w:r>
        <w:t xml:space="preserve"> ЗА РУБЕЖОМ"</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(в ред. постановлений Администрации Смоленской области</w:t>
            </w:r>
            <w:proofErr w:type="gramEnd"/>
          </w:p>
          <w:p w:rsidR="003F01A6" w:rsidRDefault="003F01A6" w:rsidP="00666D16">
            <w:pPr>
              <w:pStyle w:val="ConsPlusNormal"/>
              <w:ind w:firstLine="709"/>
              <w:jc w:val="both"/>
            </w:pPr>
            <w:r>
              <w:rPr>
                <w:color w:val="392C69"/>
              </w:rPr>
              <w:t xml:space="preserve">от 27.09.2019 </w:t>
            </w:r>
            <w:hyperlink r:id="rId106" w:history="1">
              <w:r>
                <w:rPr>
                  <w:color w:val="0000FF"/>
                </w:rPr>
                <w:t>N 571</w:t>
              </w:r>
            </w:hyperlink>
            <w:r>
              <w:rPr>
                <w:color w:val="392C69"/>
              </w:rPr>
              <w:t xml:space="preserve">, от 11.11.2019 </w:t>
            </w:r>
            <w:hyperlink r:id="rId107" w:history="1">
              <w:r>
                <w:rPr>
                  <w:color w:val="0000FF"/>
                </w:rPr>
                <w:t>N 666</w:t>
              </w:r>
            </w:hyperlink>
            <w:r>
              <w:rPr>
                <w:color w:val="392C69"/>
              </w:rPr>
              <w:t xml:space="preserve">, от 27.12.2019 </w:t>
            </w:r>
            <w:hyperlink r:id="rId108" w:history="1">
              <w:r>
                <w:rPr>
                  <w:color w:val="0000FF"/>
                </w:rPr>
                <w:t>N 823</w:t>
              </w:r>
            </w:hyperlink>
            <w:r>
              <w:rPr>
                <w:color w:val="392C69"/>
              </w:rPr>
              <w:t>,</w:t>
            </w:r>
          </w:p>
          <w:p w:rsidR="003F01A6" w:rsidRDefault="003F01A6" w:rsidP="00666D16">
            <w:pPr>
              <w:pStyle w:val="ConsPlusNormal"/>
              <w:ind w:firstLine="709"/>
              <w:jc w:val="both"/>
            </w:pPr>
            <w:r>
              <w:rPr>
                <w:color w:val="392C69"/>
              </w:rPr>
              <w:t xml:space="preserve">от 09.04.2020 </w:t>
            </w:r>
            <w:hyperlink r:id="rId109" w:history="1">
              <w:r>
                <w:rPr>
                  <w:color w:val="0000FF"/>
                </w:rPr>
                <w:t>N 189</w:t>
              </w:r>
            </w:hyperlink>
            <w:r>
              <w:rPr>
                <w:color w:val="392C69"/>
              </w:rPr>
              <w:t>)</w:t>
            </w:r>
          </w:p>
        </w:tc>
      </w:tr>
    </w:tbl>
    <w:p w:rsidR="003F01A6" w:rsidRDefault="003F01A6" w:rsidP="00666D16">
      <w:pPr>
        <w:pStyle w:val="ConsPlusNormal"/>
        <w:ind w:firstLine="709"/>
        <w:jc w:val="both"/>
      </w:pPr>
    </w:p>
    <w:p w:rsidR="003F01A6" w:rsidRDefault="003F01A6" w:rsidP="00666D16">
      <w:pPr>
        <w:pStyle w:val="ConsPlusTitle"/>
        <w:ind w:firstLine="709"/>
        <w:jc w:val="both"/>
      </w:pPr>
      <w:r>
        <w:t>Раздел I. ПАСПОРТ ПОДПРОГРАММЫ "ОКАЗАНИЕ СОДЕЙСТВИЯ</w:t>
      </w:r>
    </w:p>
    <w:p w:rsidR="003F01A6" w:rsidRDefault="003F01A6" w:rsidP="00666D16">
      <w:pPr>
        <w:pStyle w:val="ConsPlusTitle"/>
        <w:ind w:firstLine="709"/>
        <w:jc w:val="both"/>
      </w:pPr>
      <w:r>
        <w:t>ДОБРОВОЛЬНОМУ ПЕРЕСЕЛЕНИЮ В СМОЛЕНСКУЮ ОБЛАСТЬ</w:t>
      </w:r>
    </w:p>
    <w:p w:rsidR="003F01A6" w:rsidRDefault="003F01A6" w:rsidP="00666D16">
      <w:pPr>
        <w:pStyle w:val="ConsPlusTitle"/>
        <w:ind w:firstLine="709"/>
        <w:jc w:val="both"/>
      </w:pPr>
      <w:r>
        <w:t>СООТЕЧЕСТВЕННИКОВ, ПРОЖИВАЮЩИХ ЗА РУБЕЖОМ"</w:t>
      </w:r>
    </w:p>
    <w:p w:rsidR="003F01A6" w:rsidRDefault="003F01A6" w:rsidP="00666D16">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891"/>
        <w:gridCol w:w="5783"/>
      </w:tblGrid>
      <w:tr w:rsidR="003F01A6">
        <w:tc>
          <w:tcPr>
            <w:tcW w:w="397" w:type="dxa"/>
          </w:tcPr>
          <w:p w:rsidR="003F01A6" w:rsidRDefault="003F01A6" w:rsidP="00666D16">
            <w:pPr>
              <w:pStyle w:val="ConsPlusNormal"/>
              <w:ind w:firstLine="709"/>
              <w:jc w:val="both"/>
            </w:pPr>
            <w:r>
              <w:t>1.</w:t>
            </w:r>
          </w:p>
        </w:tc>
        <w:tc>
          <w:tcPr>
            <w:tcW w:w="2891" w:type="dxa"/>
          </w:tcPr>
          <w:p w:rsidR="003F01A6" w:rsidRDefault="003F01A6" w:rsidP="00666D16">
            <w:pPr>
              <w:pStyle w:val="ConsPlusNormal"/>
              <w:ind w:firstLine="709"/>
              <w:jc w:val="both"/>
            </w:pPr>
            <w:r>
              <w:t>Дата согласования проекта подпрограммы Правительством Российской Федерации</w:t>
            </w:r>
          </w:p>
        </w:tc>
        <w:tc>
          <w:tcPr>
            <w:tcW w:w="5783" w:type="dxa"/>
          </w:tcPr>
          <w:p w:rsidR="003F01A6" w:rsidRDefault="003F01A6" w:rsidP="00666D16">
            <w:pPr>
              <w:pStyle w:val="ConsPlusNormal"/>
              <w:ind w:firstLine="709"/>
              <w:jc w:val="both"/>
            </w:pPr>
            <w:r>
              <w:t>Распоряжение Правительства Российской Федерации от 19 июля 2019 года N 1600-р</w:t>
            </w:r>
          </w:p>
        </w:tc>
      </w:tr>
      <w:tr w:rsidR="003F01A6">
        <w:tc>
          <w:tcPr>
            <w:tcW w:w="397" w:type="dxa"/>
          </w:tcPr>
          <w:p w:rsidR="003F01A6" w:rsidRDefault="003F01A6" w:rsidP="00666D16">
            <w:pPr>
              <w:pStyle w:val="ConsPlusNormal"/>
              <w:ind w:firstLine="709"/>
              <w:jc w:val="both"/>
            </w:pPr>
            <w:r>
              <w:t>2.</w:t>
            </w:r>
          </w:p>
        </w:tc>
        <w:tc>
          <w:tcPr>
            <w:tcW w:w="2891" w:type="dxa"/>
          </w:tcPr>
          <w:p w:rsidR="003F01A6" w:rsidRDefault="003F01A6" w:rsidP="00666D16">
            <w:pPr>
              <w:pStyle w:val="ConsPlusNormal"/>
              <w:ind w:firstLine="709"/>
              <w:jc w:val="both"/>
            </w:pPr>
            <w:r>
              <w:t>Уполномоченный орган исполнительной власти Смоленской области, ответственный за реализацию подпрограммы</w:t>
            </w:r>
          </w:p>
        </w:tc>
        <w:tc>
          <w:tcPr>
            <w:tcW w:w="5783" w:type="dxa"/>
          </w:tcPr>
          <w:p w:rsidR="003F01A6" w:rsidRDefault="003F01A6" w:rsidP="00666D16">
            <w:pPr>
              <w:pStyle w:val="ConsPlusNormal"/>
              <w:ind w:firstLine="709"/>
              <w:jc w:val="both"/>
            </w:pPr>
            <w:r>
              <w:t>Департамент государственной службы занятости населения Смоленской области</w:t>
            </w:r>
          </w:p>
        </w:tc>
      </w:tr>
      <w:tr w:rsidR="003F01A6">
        <w:tc>
          <w:tcPr>
            <w:tcW w:w="397" w:type="dxa"/>
          </w:tcPr>
          <w:p w:rsidR="003F01A6" w:rsidRDefault="003F01A6" w:rsidP="00666D16">
            <w:pPr>
              <w:pStyle w:val="ConsPlusNormal"/>
              <w:ind w:firstLine="709"/>
              <w:jc w:val="both"/>
            </w:pPr>
            <w:r>
              <w:lastRenderedPageBreak/>
              <w:t>3.</w:t>
            </w:r>
          </w:p>
        </w:tc>
        <w:tc>
          <w:tcPr>
            <w:tcW w:w="2891" w:type="dxa"/>
          </w:tcPr>
          <w:p w:rsidR="003F01A6" w:rsidRDefault="003F01A6" w:rsidP="00666D16">
            <w:pPr>
              <w:pStyle w:val="ConsPlusNormal"/>
              <w:ind w:firstLine="709"/>
              <w:jc w:val="both"/>
            </w:pPr>
            <w:r>
              <w:t>Цель подпрограммы</w:t>
            </w:r>
          </w:p>
        </w:tc>
        <w:tc>
          <w:tcPr>
            <w:tcW w:w="5783" w:type="dxa"/>
          </w:tcPr>
          <w:p w:rsidR="003F01A6" w:rsidRDefault="003F01A6" w:rsidP="00666D16">
            <w:pPr>
              <w:pStyle w:val="ConsPlusNormal"/>
              <w:ind w:firstLine="709"/>
              <w:jc w:val="both"/>
            </w:pPr>
            <w:r>
              <w:t xml:space="preserve">обеспечение реализации Государственной </w:t>
            </w:r>
            <w:hyperlink r:id="rId1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в настоящей подпрограмме также - Государственная программа), на территории Смоленской области;</w:t>
            </w:r>
          </w:p>
          <w:p w:rsidR="003F01A6" w:rsidRDefault="003F01A6" w:rsidP="00666D16">
            <w:pPr>
              <w:pStyle w:val="ConsPlusNormal"/>
              <w:ind w:firstLine="709"/>
              <w:jc w:val="both"/>
            </w:pPr>
            <w:r>
              <w:t>обеспечение социально-экономического развития Смоленской области;</w:t>
            </w:r>
          </w:p>
          <w:p w:rsidR="003F01A6" w:rsidRDefault="003F01A6" w:rsidP="00666D16">
            <w:pPr>
              <w:pStyle w:val="ConsPlusNormal"/>
              <w:ind w:firstLine="709"/>
              <w:jc w:val="both"/>
            </w:pPr>
            <w:r>
              <w:t>улучшение демографической ситуации в Смоленской области</w:t>
            </w:r>
          </w:p>
        </w:tc>
      </w:tr>
      <w:tr w:rsidR="003F01A6">
        <w:tc>
          <w:tcPr>
            <w:tcW w:w="397" w:type="dxa"/>
          </w:tcPr>
          <w:p w:rsidR="003F01A6" w:rsidRDefault="003F01A6" w:rsidP="00666D16">
            <w:pPr>
              <w:pStyle w:val="ConsPlusNormal"/>
              <w:ind w:firstLine="709"/>
              <w:jc w:val="both"/>
            </w:pPr>
            <w:r>
              <w:t>4.</w:t>
            </w:r>
          </w:p>
        </w:tc>
        <w:tc>
          <w:tcPr>
            <w:tcW w:w="2891" w:type="dxa"/>
          </w:tcPr>
          <w:p w:rsidR="003F01A6" w:rsidRDefault="003F01A6" w:rsidP="00666D16">
            <w:pPr>
              <w:pStyle w:val="ConsPlusNormal"/>
              <w:ind w:firstLine="709"/>
              <w:jc w:val="both"/>
            </w:pPr>
            <w:r>
              <w:t>Задачи подпрограммы</w:t>
            </w:r>
          </w:p>
        </w:tc>
        <w:tc>
          <w:tcPr>
            <w:tcW w:w="5783" w:type="dxa"/>
          </w:tcPr>
          <w:p w:rsidR="003F01A6" w:rsidRDefault="003F01A6" w:rsidP="00666D16">
            <w:pPr>
              <w:pStyle w:val="ConsPlusNormal"/>
              <w:ind w:firstLine="709"/>
              <w:jc w:val="both"/>
            </w:pPr>
            <w:r>
              <w:t>организация информационного и нормативного правового сопровождения процесса переселения соотечественников;</w:t>
            </w:r>
          </w:p>
          <w:p w:rsidR="003F01A6" w:rsidRDefault="003F01A6" w:rsidP="00666D16">
            <w:pPr>
              <w:pStyle w:val="ConsPlusNormal"/>
              <w:ind w:firstLine="709"/>
              <w:jc w:val="both"/>
            </w:pPr>
            <w:r>
              <w:t>содействие социальному обустройству участников Государственной программы и членов их семей;</w:t>
            </w:r>
          </w:p>
          <w:p w:rsidR="003F01A6" w:rsidRDefault="003F01A6" w:rsidP="00666D16">
            <w:pPr>
              <w:pStyle w:val="ConsPlusNormal"/>
              <w:ind w:firstLine="709"/>
              <w:jc w:val="both"/>
            </w:pPr>
            <w:r>
              <w:t>сокращение дефицита трудовых ресурсов;</w:t>
            </w:r>
          </w:p>
          <w:p w:rsidR="003F01A6" w:rsidRDefault="003F01A6" w:rsidP="00666D16">
            <w:pPr>
              <w:pStyle w:val="ConsPlusNormal"/>
              <w:ind w:firstLine="709"/>
              <w:jc w:val="both"/>
            </w:pPr>
            <w:r>
              <w:t>увеличение миграционного притока населения</w:t>
            </w:r>
          </w:p>
        </w:tc>
      </w:tr>
      <w:tr w:rsidR="003F01A6">
        <w:tc>
          <w:tcPr>
            <w:tcW w:w="397" w:type="dxa"/>
          </w:tcPr>
          <w:p w:rsidR="003F01A6" w:rsidRDefault="003F01A6" w:rsidP="00666D16">
            <w:pPr>
              <w:pStyle w:val="ConsPlusNormal"/>
              <w:ind w:firstLine="709"/>
              <w:jc w:val="both"/>
            </w:pPr>
            <w:r>
              <w:t>5.</w:t>
            </w:r>
          </w:p>
        </w:tc>
        <w:tc>
          <w:tcPr>
            <w:tcW w:w="2891" w:type="dxa"/>
          </w:tcPr>
          <w:p w:rsidR="003F01A6" w:rsidRDefault="003F01A6" w:rsidP="00666D16">
            <w:pPr>
              <w:pStyle w:val="ConsPlusNormal"/>
              <w:ind w:firstLine="709"/>
              <w:jc w:val="both"/>
            </w:pPr>
            <w:r>
              <w:t>Исполнители основных мероприятий подпрограммы</w:t>
            </w:r>
          </w:p>
        </w:tc>
        <w:tc>
          <w:tcPr>
            <w:tcW w:w="5783" w:type="dxa"/>
          </w:tcPr>
          <w:p w:rsidR="003F01A6" w:rsidRDefault="003F01A6" w:rsidP="00666D16">
            <w:pPr>
              <w:pStyle w:val="ConsPlusNormal"/>
              <w:ind w:firstLine="709"/>
              <w:jc w:val="both"/>
            </w:pPr>
            <w:r>
              <w:t>Департамент Смоленской области по здравоохранению; Департамент Смоленской области по образованию и науке; иные органы исполнительной власти Смоленской области; Территориальный фонд обязательного медицинского страхования Смоленской области (по согласованию)</w:t>
            </w:r>
          </w:p>
        </w:tc>
      </w:tr>
      <w:tr w:rsidR="003F01A6">
        <w:tblPrEx>
          <w:tblBorders>
            <w:insideH w:val="nil"/>
          </w:tblBorders>
        </w:tblPrEx>
        <w:tc>
          <w:tcPr>
            <w:tcW w:w="397" w:type="dxa"/>
            <w:tcBorders>
              <w:bottom w:val="nil"/>
            </w:tcBorders>
          </w:tcPr>
          <w:p w:rsidR="003F01A6" w:rsidRDefault="003F01A6" w:rsidP="00666D16">
            <w:pPr>
              <w:pStyle w:val="ConsPlusNormal"/>
              <w:ind w:firstLine="709"/>
              <w:jc w:val="both"/>
            </w:pPr>
            <w:r>
              <w:t>6.</w:t>
            </w:r>
          </w:p>
        </w:tc>
        <w:tc>
          <w:tcPr>
            <w:tcW w:w="2891" w:type="dxa"/>
            <w:tcBorders>
              <w:bottom w:val="nil"/>
            </w:tcBorders>
          </w:tcPr>
          <w:p w:rsidR="003F01A6" w:rsidRDefault="003F01A6" w:rsidP="00666D16">
            <w:pPr>
              <w:pStyle w:val="ConsPlusNormal"/>
              <w:ind w:firstLine="709"/>
              <w:jc w:val="both"/>
            </w:pPr>
            <w:r>
              <w:t>Этапы и сроки реализации подпрограммы</w:t>
            </w:r>
          </w:p>
        </w:tc>
        <w:tc>
          <w:tcPr>
            <w:tcW w:w="5783" w:type="dxa"/>
            <w:tcBorders>
              <w:bottom w:val="nil"/>
            </w:tcBorders>
          </w:tcPr>
          <w:p w:rsidR="003F01A6" w:rsidRDefault="003F01A6" w:rsidP="00666D16">
            <w:pPr>
              <w:pStyle w:val="ConsPlusNormal"/>
              <w:ind w:firstLine="709"/>
              <w:jc w:val="both"/>
            </w:pPr>
            <w:r>
              <w:t>2019 - 2022 годы, этапы и сроки реализации подпрограммы не выделяются</w:t>
            </w:r>
          </w:p>
        </w:tc>
      </w:tr>
      <w:tr w:rsidR="003F01A6">
        <w:tblPrEx>
          <w:tblBorders>
            <w:insideH w:val="nil"/>
          </w:tblBorders>
        </w:tblPrEx>
        <w:tc>
          <w:tcPr>
            <w:tcW w:w="9071" w:type="dxa"/>
            <w:gridSpan w:val="3"/>
            <w:tcBorders>
              <w:top w:val="nil"/>
            </w:tcBorders>
          </w:tcPr>
          <w:p w:rsidR="003F01A6" w:rsidRDefault="003F01A6" w:rsidP="00666D16">
            <w:pPr>
              <w:pStyle w:val="ConsPlusNormal"/>
              <w:ind w:firstLine="709"/>
              <w:jc w:val="both"/>
            </w:pPr>
            <w:r>
              <w:t xml:space="preserve">(в ред. </w:t>
            </w:r>
            <w:hyperlink r:id="rId111" w:history="1">
              <w:r>
                <w:rPr>
                  <w:color w:val="0000FF"/>
                </w:rPr>
                <w:t>постановления</w:t>
              </w:r>
            </w:hyperlink>
            <w:r>
              <w:t xml:space="preserve"> Администрации Смоленской области от 27.12.2019 N 823)</w:t>
            </w:r>
          </w:p>
        </w:tc>
      </w:tr>
      <w:tr w:rsidR="003F01A6">
        <w:tblPrEx>
          <w:tblBorders>
            <w:insideH w:val="nil"/>
          </w:tblBorders>
        </w:tblPrEx>
        <w:tc>
          <w:tcPr>
            <w:tcW w:w="397" w:type="dxa"/>
            <w:tcBorders>
              <w:bottom w:val="nil"/>
            </w:tcBorders>
          </w:tcPr>
          <w:p w:rsidR="003F01A6" w:rsidRDefault="003F01A6" w:rsidP="00666D16">
            <w:pPr>
              <w:pStyle w:val="ConsPlusNormal"/>
              <w:ind w:firstLine="709"/>
              <w:jc w:val="both"/>
            </w:pPr>
            <w:r>
              <w:t>7.</w:t>
            </w:r>
          </w:p>
        </w:tc>
        <w:tc>
          <w:tcPr>
            <w:tcW w:w="2891" w:type="dxa"/>
            <w:tcBorders>
              <w:bottom w:val="nil"/>
            </w:tcBorders>
          </w:tcPr>
          <w:p w:rsidR="003F01A6" w:rsidRDefault="003F01A6" w:rsidP="00666D16">
            <w:pPr>
              <w:pStyle w:val="ConsPlusNormal"/>
              <w:ind w:firstLine="709"/>
              <w:jc w:val="both"/>
            </w:pPr>
            <w:r>
              <w:t>Объемы и источники финансирования подпрограммы (по годам реализации и в разрезе источников финансирования)</w:t>
            </w:r>
          </w:p>
        </w:tc>
        <w:tc>
          <w:tcPr>
            <w:tcW w:w="5783" w:type="dxa"/>
            <w:tcBorders>
              <w:bottom w:val="nil"/>
            </w:tcBorders>
          </w:tcPr>
          <w:p w:rsidR="003F01A6" w:rsidRDefault="003F01A6" w:rsidP="00666D16">
            <w:pPr>
              <w:pStyle w:val="ConsPlusNormal"/>
              <w:ind w:firstLine="709"/>
              <w:jc w:val="both"/>
            </w:pPr>
            <w:r>
              <w:t>общий объем финансового обеспечения на реализацию подпрограммы составляет 17312,1 тыс. рублей, в том числе:</w:t>
            </w:r>
          </w:p>
          <w:p w:rsidR="003F01A6" w:rsidRDefault="003F01A6" w:rsidP="00666D16">
            <w:pPr>
              <w:pStyle w:val="ConsPlusNormal"/>
              <w:ind w:firstLine="709"/>
              <w:jc w:val="both"/>
            </w:pPr>
            <w:r>
              <w:t>средства областного бюджета - 5272,1 тыс. рублей;</w:t>
            </w:r>
          </w:p>
          <w:p w:rsidR="003F01A6" w:rsidRDefault="003F01A6" w:rsidP="00666D16">
            <w:pPr>
              <w:pStyle w:val="ConsPlusNormal"/>
              <w:ind w:firstLine="709"/>
              <w:jc w:val="both"/>
            </w:pPr>
            <w:r>
              <w:t>средства федерального бюджета - 12040,0 тыс. рублей.</w:t>
            </w:r>
          </w:p>
          <w:p w:rsidR="003F01A6" w:rsidRDefault="003F01A6" w:rsidP="00666D16">
            <w:pPr>
              <w:pStyle w:val="ConsPlusNormal"/>
              <w:ind w:firstLine="709"/>
              <w:jc w:val="both"/>
            </w:pPr>
            <w:r>
              <w:t>Общий объем финансирования подпрограммы по годам составит:</w:t>
            </w:r>
          </w:p>
          <w:p w:rsidR="003F01A6" w:rsidRDefault="003F01A6" w:rsidP="00666D16">
            <w:pPr>
              <w:pStyle w:val="ConsPlusNormal"/>
              <w:ind w:firstLine="709"/>
              <w:jc w:val="both"/>
            </w:pPr>
            <w:r>
              <w:t>2019 год - 3815,5 тыс. рублей;</w:t>
            </w:r>
          </w:p>
          <w:p w:rsidR="003F01A6" w:rsidRDefault="003F01A6" w:rsidP="00666D16">
            <w:pPr>
              <w:pStyle w:val="ConsPlusNormal"/>
              <w:ind w:firstLine="709"/>
              <w:jc w:val="both"/>
            </w:pPr>
            <w:r>
              <w:t>2020 год - 4549,0 тыс. рублей;</w:t>
            </w:r>
          </w:p>
          <w:p w:rsidR="003F01A6" w:rsidRDefault="003F01A6" w:rsidP="00666D16">
            <w:pPr>
              <w:pStyle w:val="ConsPlusNormal"/>
              <w:ind w:firstLine="709"/>
              <w:jc w:val="both"/>
            </w:pPr>
            <w:r>
              <w:t>2021 год - 4504,0 тыс. рублей;</w:t>
            </w:r>
          </w:p>
          <w:p w:rsidR="003F01A6" w:rsidRDefault="003F01A6" w:rsidP="00666D16">
            <w:pPr>
              <w:pStyle w:val="ConsPlusNormal"/>
              <w:ind w:firstLine="709"/>
              <w:jc w:val="both"/>
            </w:pPr>
            <w:r>
              <w:t>2022 год - 4443,6 тыс. рублей;</w:t>
            </w:r>
          </w:p>
          <w:p w:rsidR="003F01A6" w:rsidRDefault="003F01A6" w:rsidP="00666D16">
            <w:pPr>
              <w:pStyle w:val="ConsPlusNormal"/>
              <w:ind w:firstLine="709"/>
              <w:jc w:val="both"/>
            </w:pPr>
            <w:r>
              <w:t>в разрезе источников финансирования:</w:t>
            </w:r>
          </w:p>
          <w:p w:rsidR="003F01A6" w:rsidRDefault="003F01A6" w:rsidP="00666D16">
            <w:pPr>
              <w:pStyle w:val="ConsPlusNormal"/>
              <w:ind w:firstLine="709"/>
              <w:jc w:val="both"/>
            </w:pPr>
            <w:r>
              <w:t>средства областного бюджета:</w:t>
            </w:r>
          </w:p>
          <w:p w:rsidR="003F01A6" w:rsidRDefault="003F01A6" w:rsidP="00666D16">
            <w:pPr>
              <w:pStyle w:val="ConsPlusNormal"/>
              <w:ind w:firstLine="709"/>
              <w:jc w:val="both"/>
            </w:pPr>
            <w:r>
              <w:t>2019 год - 770,5 тыс. рублей;</w:t>
            </w:r>
          </w:p>
          <w:p w:rsidR="003F01A6" w:rsidRDefault="003F01A6" w:rsidP="00666D16">
            <w:pPr>
              <w:pStyle w:val="ConsPlusNormal"/>
              <w:ind w:firstLine="709"/>
              <w:jc w:val="both"/>
            </w:pPr>
            <w:r>
              <w:t>2020 год - 1504,0 тыс. рублей;</w:t>
            </w:r>
          </w:p>
          <w:p w:rsidR="003F01A6" w:rsidRDefault="003F01A6" w:rsidP="00666D16">
            <w:pPr>
              <w:pStyle w:val="ConsPlusNormal"/>
              <w:ind w:firstLine="709"/>
              <w:jc w:val="both"/>
            </w:pPr>
            <w:r>
              <w:t>2021 год - 1459,0 тыс. рублей;</w:t>
            </w:r>
          </w:p>
          <w:p w:rsidR="003F01A6" w:rsidRDefault="003F01A6" w:rsidP="00666D16">
            <w:pPr>
              <w:pStyle w:val="ConsPlusNormal"/>
              <w:ind w:firstLine="709"/>
              <w:jc w:val="both"/>
            </w:pPr>
            <w:r>
              <w:t>2022 год - 1538,6 тыс. рублей;</w:t>
            </w:r>
          </w:p>
          <w:p w:rsidR="003F01A6" w:rsidRDefault="003F01A6" w:rsidP="00666D16">
            <w:pPr>
              <w:pStyle w:val="ConsPlusNormal"/>
              <w:ind w:firstLine="709"/>
              <w:jc w:val="both"/>
            </w:pPr>
            <w:r>
              <w:t>средства федерального бюджета:</w:t>
            </w:r>
          </w:p>
          <w:p w:rsidR="003F01A6" w:rsidRDefault="003F01A6" w:rsidP="00666D16">
            <w:pPr>
              <w:pStyle w:val="ConsPlusNormal"/>
              <w:ind w:firstLine="709"/>
              <w:jc w:val="both"/>
            </w:pPr>
            <w:r>
              <w:t>2019 год - 3045,0 тыс. рублей;</w:t>
            </w:r>
          </w:p>
          <w:p w:rsidR="003F01A6" w:rsidRDefault="003F01A6" w:rsidP="00666D16">
            <w:pPr>
              <w:pStyle w:val="ConsPlusNormal"/>
              <w:ind w:firstLine="709"/>
              <w:jc w:val="both"/>
            </w:pPr>
            <w:r>
              <w:t>2020 год - 3045,0 тыс. рублей;</w:t>
            </w:r>
          </w:p>
          <w:p w:rsidR="003F01A6" w:rsidRDefault="003F01A6" w:rsidP="00666D16">
            <w:pPr>
              <w:pStyle w:val="ConsPlusNormal"/>
              <w:ind w:firstLine="709"/>
              <w:jc w:val="both"/>
            </w:pPr>
            <w:r>
              <w:lastRenderedPageBreak/>
              <w:t>2021 год - 3045,0 тыс. рублей;</w:t>
            </w:r>
          </w:p>
          <w:p w:rsidR="003F01A6" w:rsidRDefault="003F01A6" w:rsidP="00666D16">
            <w:pPr>
              <w:pStyle w:val="ConsPlusNormal"/>
              <w:ind w:firstLine="709"/>
              <w:jc w:val="both"/>
            </w:pPr>
            <w:r>
              <w:t>2022 год - 2905,0 тыс. рублей</w:t>
            </w:r>
          </w:p>
        </w:tc>
      </w:tr>
      <w:tr w:rsidR="003F01A6">
        <w:tblPrEx>
          <w:tblBorders>
            <w:insideH w:val="nil"/>
          </w:tblBorders>
        </w:tblPrEx>
        <w:tc>
          <w:tcPr>
            <w:tcW w:w="9071" w:type="dxa"/>
            <w:gridSpan w:val="3"/>
            <w:tcBorders>
              <w:top w:val="nil"/>
            </w:tcBorders>
          </w:tcPr>
          <w:p w:rsidR="003F01A6" w:rsidRDefault="003F01A6" w:rsidP="00666D16">
            <w:pPr>
              <w:pStyle w:val="ConsPlusNormal"/>
              <w:ind w:firstLine="709"/>
              <w:jc w:val="both"/>
            </w:pPr>
            <w:r>
              <w:lastRenderedPageBreak/>
              <w:t xml:space="preserve">(п. 7 в ред. </w:t>
            </w:r>
            <w:hyperlink r:id="rId112" w:history="1">
              <w:r>
                <w:rPr>
                  <w:color w:val="0000FF"/>
                </w:rPr>
                <w:t>постановления</w:t>
              </w:r>
            </w:hyperlink>
            <w:r>
              <w:t xml:space="preserve"> Администрации Смоленской области от 27.12.2019 N 823)</w:t>
            </w:r>
          </w:p>
        </w:tc>
      </w:tr>
      <w:tr w:rsidR="003F01A6">
        <w:tblPrEx>
          <w:tblBorders>
            <w:insideH w:val="nil"/>
          </w:tblBorders>
        </w:tblPrEx>
        <w:tc>
          <w:tcPr>
            <w:tcW w:w="397" w:type="dxa"/>
            <w:tcBorders>
              <w:bottom w:val="nil"/>
            </w:tcBorders>
          </w:tcPr>
          <w:p w:rsidR="003F01A6" w:rsidRDefault="003F01A6" w:rsidP="00666D16">
            <w:pPr>
              <w:pStyle w:val="ConsPlusNormal"/>
              <w:ind w:firstLine="709"/>
              <w:jc w:val="both"/>
            </w:pPr>
            <w:r>
              <w:t>8.</w:t>
            </w:r>
          </w:p>
        </w:tc>
        <w:tc>
          <w:tcPr>
            <w:tcW w:w="2891" w:type="dxa"/>
            <w:tcBorders>
              <w:bottom w:val="nil"/>
            </w:tcBorders>
          </w:tcPr>
          <w:p w:rsidR="003F01A6" w:rsidRDefault="003F01A6" w:rsidP="00666D16">
            <w:pPr>
              <w:pStyle w:val="ConsPlusNormal"/>
              <w:ind w:firstLine="709"/>
              <w:jc w:val="both"/>
            </w:pPr>
            <w:r>
              <w:t>Основные показатели эффективности подпрограммы</w:t>
            </w:r>
          </w:p>
        </w:tc>
        <w:tc>
          <w:tcPr>
            <w:tcW w:w="5783" w:type="dxa"/>
            <w:tcBorders>
              <w:bottom w:val="nil"/>
            </w:tcBorders>
          </w:tcPr>
          <w:p w:rsidR="003F01A6" w:rsidRDefault="003F01A6" w:rsidP="00666D16">
            <w:pPr>
              <w:pStyle w:val="ConsPlusNormal"/>
              <w:ind w:firstLine="709"/>
              <w:jc w:val="both"/>
            </w:pPr>
            <w:r>
              <w:t>доля рассмотренных в установленные сроки заявлений соотечественников об участии в подпрограмме в общем количестве поступивших заявлений, в том числе с разбивкой по годам:</w:t>
            </w:r>
          </w:p>
          <w:p w:rsidR="003F01A6" w:rsidRDefault="003F01A6" w:rsidP="00666D16">
            <w:pPr>
              <w:pStyle w:val="ConsPlusNormal"/>
              <w:ind w:firstLine="709"/>
              <w:jc w:val="both"/>
            </w:pPr>
            <w:r>
              <w:t>2019 год - не менее 98 процентов;</w:t>
            </w:r>
          </w:p>
          <w:p w:rsidR="003F01A6" w:rsidRDefault="003F01A6" w:rsidP="00666D16">
            <w:pPr>
              <w:pStyle w:val="ConsPlusNormal"/>
              <w:ind w:firstLine="709"/>
              <w:jc w:val="both"/>
            </w:pPr>
            <w:r>
              <w:t>2020 год - не менее 98 процентов;</w:t>
            </w:r>
          </w:p>
          <w:p w:rsidR="003F01A6" w:rsidRDefault="003F01A6" w:rsidP="00666D16">
            <w:pPr>
              <w:pStyle w:val="ConsPlusNormal"/>
              <w:ind w:firstLine="709"/>
              <w:jc w:val="both"/>
            </w:pPr>
            <w:r>
              <w:t>2021 год - не менее 98 процентов;</w:t>
            </w:r>
          </w:p>
          <w:p w:rsidR="003F01A6" w:rsidRDefault="003F01A6" w:rsidP="00666D16">
            <w:pPr>
              <w:pStyle w:val="ConsPlusNormal"/>
              <w:ind w:firstLine="709"/>
              <w:jc w:val="both"/>
            </w:pPr>
            <w:r>
              <w:t>2022 год - не менее 98 процентов;</w:t>
            </w:r>
          </w:p>
          <w:p w:rsidR="003F01A6" w:rsidRDefault="003F01A6" w:rsidP="00666D16">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 в том числе с разбивкой по годам:</w:t>
            </w:r>
          </w:p>
          <w:p w:rsidR="003F01A6" w:rsidRDefault="003F01A6" w:rsidP="00666D16">
            <w:pPr>
              <w:pStyle w:val="ConsPlusNormal"/>
              <w:ind w:firstLine="709"/>
              <w:jc w:val="both"/>
            </w:pPr>
            <w:r>
              <w:t>2019 год - 5 публикаций в прессе либо передач на радио и телевидении;</w:t>
            </w:r>
          </w:p>
          <w:p w:rsidR="003F01A6" w:rsidRDefault="003F01A6" w:rsidP="00666D16">
            <w:pPr>
              <w:pStyle w:val="ConsPlusNormal"/>
              <w:ind w:firstLine="709"/>
              <w:jc w:val="both"/>
            </w:pPr>
            <w:r>
              <w:t>2020 год - 5 публикаций в прессе либо передач на радио и телевидении;</w:t>
            </w:r>
          </w:p>
          <w:p w:rsidR="003F01A6" w:rsidRDefault="003F01A6" w:rsidP="00666D16">
            <w:pPr>
              <w:pStyle w:val="ConsPlusNormal"/>
              <w:ind w:firstLine="709"/>
              <w:jc w:val="both"/>
            </w:pPr>
            <w:r>
              <w:t>2021 год - 5 публикаций в прессе либо передач на радио и телевидении;</w:t>
            </w:r>
          </w:p>
          <w:p w:rsidR="003F01A6" w:rsidRDefault="003F01A6" w:rsidP="00666D16">
            <w:pPr>
              <w:pStyle w:val="ConsPlusNormal"/>
              <w:ind w:firstLine="709"/>
              <w:jc w:val="both"/>
            </w:pPr>
            <w:r>
              <w:t>2022 год - 5 публикаций в прессе либо передач на радио и телевидении;</w:t>
            </w:r>
          </w:p>
          <w:p w:rsidR="003F01A6" w:rsidRDefault="003F01A6" w:rsidP="00666D16">
            <w:pPr>
              <w:pStyle w:val="ConsPlusNormal"/>
              <w:ind w:firstLine="709"/>
              <w:jc w:val="both"/>
            </w:pPr>
            <w: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в том числе с разбивкой по годам:</w:t>
            </w:r>
          </w:p>
          <w:p w:rsidR="003F01A6" w:rsidRDefault="003F01A6" w:rsidP="00666D16">
            <w:pPr>
              <w:pStyle w:val="ConsPlusNormal"/>
              <w:ind w:firstLine="709"/>
              <w:jc w:val="both"/>
            </w:pPr>
            <w:r>
              <w:t>2019 год - 1350 штук;</w:t>
            </w:r>
          </w:p>
          <w:p w:rsidR="003F01A6" w:rsidRDefault="003F01A6" w:rsidP="00666D16">
            <w:pPr>
              <w:pStyle w:val="ConsPlusNormal"/>
              <w:ind w:firstLine="709"/>
              <w:jc w:val="both"/>
            </w:pPr>
            <w:r>
              <w:t>2020 год - 1350 штук;</w:t>
            </w:r>
          </w:p>
          <w:p w:rsidR="003F01A6" w:rsidRDefault="003F01A6" w:rsidP="00666D16">
            <w:pPr>
              <w:pStyle w:val="ConsPlusNormal"/>
              <w:ind w:firstLine="709"/>
              <w:jc w:val="both"/>
            </w:pPr>
            <w:r>
              <w:t>2021 год - 1350 штук;</w:t>
            </w:r>
          </w:p>
          <w:p w:rsidR="003F01A6" w:rsidRDefault="003F01A6" w:rsidP="00666D16">
            <w:pPr>
              <w:pStyle w:val="ConsPlusNormal"/>
              <w:ind w:firstLine="709"/>
              <w:jc w:val="both"/>
            </w:pPr>
            <w:r>
              <w:t>2022 год - 1350 штук;</w:t>
            </w:r>
          </w:p>
          <w:p w:rsidR="003F01A6" w:rsidRDefault="003F01A6" w:rsidP="00666D16">
            <w:pPr>
              <w:pStyle w:val="ConsPlusNormal"/>
              <w:ind w:firstLine="709"/>
              <w:jc w:val="both"/>
            </w:pPr>
            <w:r>
              <w:t xml:space="preserve">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том числе с разбивкой по годам:</w:t>
            </w:r>
          </w:p>
          <w:p w:rsidR="003F01A6" w:rsidRDefault="003F01A6" w:rsidP="00666D16">
            <w:pPr>
              <w:pStyle w:val="ConsPlusNormal"/>
              <w:ind w:firstLine="709"/>
              <w:jc w:val="both"/>
            </w:pPr>
            <w:r>
              <w:t>2019 год - 75,7 процента;</w:t>
            </w:r>
          </w:p>
          <w:p w:rsidR="003F01A6" w:rsidRDefault="003F01A6" w:rsidP="00666D16">
            <w:pPr>
              <w:pStyle w:val="ConsPlusNormal"/>
              <w:ind w:firstLine="709"/>
              <w:jc w:val="both"/>
            </w:pPr>
            <w:r>
              <w:t>2020 год - 86,4 процента;</w:t>
            </w:r>
          </w:p>
          <w:p w:rsidR="003F01A6" w:rsidRDefault="003F01A6" w:rsidP="00666D16">
            <w:pPr>
              <w:pStyle w:val="ConsPlusNormal"/>
              <w:ind w:firstLine="709"/>
              <w:jc w:val="both"/>
            </w:pPr>
            <w:r>
              <w:t>2021 год - 89,1 процента;</w:t>
            </w:r>
          </w:p>
          <w:p w:rsidR="003F01A6" w:rsidRDefault="003F01A6" w:rsidP="00666D16">
            <w:pPr>
              <w:pStyle w:val="ConsPlusNormal"/>
              <w:ind w:firstLine="709"/>
              <w:jc w:val="both"/>
            </w:pPr>
            <w:r>
              <w:t>2022 год - 93,0 процента;</w:t>
            </w:r>
          </w:p>
          <w:p w:rsidR="003F01A6" w:rsidRDefault="003F01A6" w:rsidP="00666D16">
            <w:pPr>
              <w:pStyle w:val="ConsPlusNormal"/>
              <w:ind w:firstLine="709"/>
              <w:jc w:val="both"/>
            </w:pPr>
            <w:r>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в том числе с разбивкой по годам:</w:t>
            </w:r>
          </w:p>
          <w:p w:rsidR="003F01A6" w:rsidRDefault="003F01A6" w:rsidP="00666D16">
            <w:pPr>
              <w:pStyle w:val="ConsPlusNormal"/>
              <w:ind w:firstLine="709"/>
              <w:jc w:val="both"/>
            </w:pPr>
            <w:r>
              <w:t>2019 год - 410 человек;</w:t>
            </w:r>
          </w:p>
          <w:p w:rsidR="003F01A6" w:rsidRDefault="003F01A6" w:rsidP="00666D16">
            <w:pPr>
              <w:pStyle w:val="ConsPlusNormal"/>
              <w:ind w:firstLine="709"/>
              <w:jc w:val="both"/>
            </w:pPr>
            <w:r>
              <w:t>2020 год - 410 человек;</w:t>
            </w:r>
          </w:p>
          <w:p w:rsidR="003F01A6" w:rsidRDefault="003F01A6" w:rsidP="00666D16">
            <w:pPr>
              <w:pStyle w:val="ConsPlusNormal"/>
              <w:ind w:firstLine="709"/>
              <w:jc w:val="both"/>
            </w:pPr>
            <w:r>
              <w:t>2021 год - 410 человек;</w:t>
            </w:r>
          </w:p>
          <w:p w:rsidR="003F01A6" w:rsidRDefault="003F01A6" w:rsidP="00666D16">
            <w:pPr>
              <w:pStyle w:val="ConsPlusNormal"/>
              <w:ind w:firstLine="709"/>
              <w:jc w:val="both"/>
            </w:pPr>
            <w:r>
              <w:lastRenderedPageBreak/>
              <w:t>2022 год - 410 человек;</w:t>
            </w:r>
          </w:p>
          <w:p w:rsidR="003F01A6" w:rsidRDefault="003F01A6" w:rsidP="00666D16">
            <w:pPr>
              <w:pStyle w:val="ConsPlusNormal"/>
              <w:ind w:firstLine="709"/>
              <w:jc w:val="both"/>
            </w:pPr>
            <w:r>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- 800 человек, в том числе с разбивкой по годам:</w:t>
            </w:r>
          </w:p>
          <w:p w:rsidR="003F01A6" w:rsidRDefault="003F01A6" w:rsidP="00666D16">
            <w:pPr>
              <w:pStyle w:val="ConsPlusNormal"/>
              <w:ind w:firstLine="709"/>
              <w:jc w:val="both"/>
            </w:pPr>
            <w:r>
              <w:t>2019 год - 200 человек;</w:t>
            </w:r>
          </w:p>
          <w:p w:rsidR="003F01A6" w:rsidRDefault="003F01A6" w:rsidP="00666D16">
            <w:pPr>
              <w:pStyle w:val="ConsPlusNormal"/>
              <w:ind w:firstLine="709"/>
              <w:jc w:val="both"/>
            </w:pPr>
            <w:r>
              <w:t>2020 год - 200 человек;</w:t>
            </w:r>
          </w:p>
          <w:p w:rsidR="003F01A6" w:rsidRDefault="003F01A6" w:rsidP="00666D16">
            <w:pPr>
              <w:pStyle w:val="ConsPlusNormal"/>
              <w:ind w:firstLine="709"/>
              <w:jc w:val="both"/>
            </w:pPr>
            <w:r>
              <w:t>2021 год - 200 человек;</w:t>
            </w:r>
          </w:p>
          <w:p w:rsidR="003F01A6" w:rsidRDefault="003F01A6" w:rsidP="00666D16">
            <w:pPr>
              <w:pStyle w:val="ConsPlusNormal"/>
              <w:ind w:firstLine="709"/>
              <w:jc w:val="both"/>
            </w:pPr>
            <w:r>
              <w:t>2022 год - 200 человек;</w:t>
            </w:r>
          </w:p>
          <w:p w:rsidR="003F01A6" w:rsidRDefault="003F01A6" w:rsidP="00666D16">
            <w:pPr>
              <w:pStyle w:val="ConsPlusNormal"/>
              <w:ind w:firstLine="709"/>
              <w:jc w:val="both"/>
            </w:pPr>
            <w:r>
              <w:t>численность участников Государственной программы и членов их семей, имеющих трех и более детей, - 16 человек, в том числе с разбивкой по годам:</w:t>
            </w:r>
          </w:p>
          <w:p w:rsidR="003F01A6" w:rsidRDefault="003F01A6" w:rsidP="00666D16">
            <w:pPr>
              <w:pStyle w:val="ConsPlusNormal"/>
              <w:ind w:firstLine="709"/>
              <w:jc w:val="both"/>
            </w:pPr>
            <w:r>
              <w:t>2019 год - 4 человека;</w:t>
            </w:r>
          </w:p>
          <w:p w:rsidR="003F01A6" w:rsidRDefault="003F01A6" w:rsidP="00666D16">
            <w:pPr>
              <w:pStyle w:val="ConsPlusNormal"/>
              <w:ind w:firstLine="709"/>
              <w:jc w:val="both"/>
            </w:pPr>
            <w:r>
              <w:t>2020 год - 4 человека;</w:t>
            </w:r>
          </w:p>
          <w:p w:rsidR="003F01A6" w:rsidRDefault="003F01A6" w:rsidP="00666D16">
            <w:pPr>
              <w:pStyle w:val="ConsPlusNormal"/>
              <w:ind w:firstLine="709"/>
              <w:jc w:val="both"/>
            </w:pPr>
            <w:r>
              <w:t>2021 год - 4 человека;</w:t>
            </w:r>
          </w:p>
          <w:p w:rsidR="003F01A6" w:rsidRDefault="003F01A6" w:rsidP="00666D16">
            <w:pPr>
              <w:pStyle w:val="ConsPlusNormal"/>
              <w:ind w:firstLine="709"/>
              <w:jc w:val="both"/>
            </w:pPr>
            <w:r>
              <w:t>2022 год - 4 человека;</w:t>
            </w:r>
          </w:p>
          <w:p w:rsidR="003F01A6" w:rsidRDefault="003F01A6" w:rsidP="00666D16">
            <w:pPr>
              <w:pStyle w:val="ConsPlusNormal"/>
              <w:ind w:firstLine="709"/>
              <w:jc w:val="both"/>
            </w:pPr>
            <w:r>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 - 1684 человека, в том числе с разбивкой по годам:</w:t>
            </w:r>
          </w:p>
          <w:p w:rsidR="003F01A6" w:rsidRDefault="003F01A6" w:rsidP="00666D16">
            <w:pPr>
              <w:pStyle w:val="ConsPlusNormal"/>
              <w:ind w:firstLine="709"/>
              <w:jc w:val="both"/>
            </w:pPr>
            <w:r>
              <w:t>2019 год - 421 соотечественник, из них 234 участника Государственной программы и 187 членов их семей;</w:t>
            </w:r>
          </w:p>
          <w:p w:rsidR="003F01A6" w:rsidRDefault="003F01A6" w:rsidP="00666D16">
            <w:pPr>
              <w:pStyle w:val="ConsPlusNormal"/>
              <w:ind w:firstLine="709"/>
              <w:jc w:val="both"/>
            </w:pPr>
            <w:r>
              <w:t>2020 год - 421 соотечественник, из них 234 участника Государственной программы и 187 членов их семей;</w:t>
            </w:r>
          </w:p>
          <w:p w:rsidR="003F01A6" w:rsidRDefault="003F01A6" w:rsidP="00666D16">
            <w:pPr>
              <w:pStyle w:val="ConsPlusNormal"/>
              <w:ind w:firstLine="709"/>
              <w:jc w:val="both"/>
            </w:pPr>
            <w:r>
              <w:t>2021 год - 421 соотечественник, из них 234 участника Государственной программы и 187 членов их семей;</w:t>
            </w:r>
          </w:p>
          <w:p w:rsidR="003F01A6" w:rsidRDefault="003F01A6" w:rsidP="00666D16">
            <w:pPr>
              <w:pStyle w:val="ConsPlusNormal"/>
              <w:ind w:firstLine="709"/>
              <w:jc w:val="both"/>
            </w:pPr>
            <w:r>
              <w:t>2022 год - 421 соотечественник, из них 234 участника Государственной программы и 187 членов их семей</w:t>
            </w:r>
          </w:p>
        </w:tc>
      </w:tr>
      <w:tr w:rsidR="003F01A6">
        <w:tblPrEx>
          <w:tblBorders>
            <w:insideH w:val="nil"/>
          </w:tblBorders>
        </w:tblPrEx>
        <w:tc>
          <w:tcPr>
            <w:tcW w:w="9071" w:type="dxa"/>
            <w:gridSpan w:val="3"/>
            <w:tcBorders>
              <w:top w:val="nil"/>
            </w:tcBorders>
          </w:tcPr>
          <w:p w:rsidR="003F01A6" w:rsidRDefault="003F01A6" w:rsidP="00666D16">
            <w:pPr>
              <w:pStyle w:val="ConsPlusNormal"/>
              <w:ind w:firstLine="709"/>
              <w:jc w:val="both"/>
            </w:pPr>
            <w:r>
              <w:lastRenderedPageBreak/>
              <w:t xml:space="preserve">(п. 8 в ред. </w:t>
            </w:r>
            <w:hyperlink r:id="rId113" w:history="1">
              <w:r>
                <w:rPr>
                  <w:color w:val="0000FF"/>
                </w:rPr>
                <w:t>постановления</w:t>
              </w:r>
            </w:hyperlink>
            <w:r>
              <w:t xml:space="preserve"> Администрации Смоленской области от 27.12.2019 N 823)</w:t>
            </w:r>
          </w:p>
        </w:tc>
      </w:tr>
      <w:tr w:rsidR="003F01A6">
        <w:tblPrEx>
          <w:tblBorders>
            <w:insideH w:val="nil"/>
          </w:tblBorders>
        </w:tblPrEx>
        <w:tc>
          <w:tcPr>
            <w:tcW w:w="397" w:type="dxa"/>
            <w:tcBorders>
              <w:bottom w:val="nil"/>
            </w:tcBorders>
          </w:tcPr>
          <w:p w:rsidR="003F01A6" w:rsidRDefault="003F01A6" w:rsidP="00666D16">
            <w:pPr>
              <w:pStyle w:val="ConsPlusNormal"/>
              <w:ind w:firstLine="709"/>
              <w:jc w:val="both"/>
            </w:pPr>
            <w:r>
              <w:t>9.</w:t>
            </w:r>
          </w:p>
        </w:tc>
        <w:tc>
          <w:tcPr>
            <w:tcW w:w="2891" w:type="dxa"/>
            <w:tcBorders>
              <w:bottom w:val="nil"/>
            </w:tcBorders>
          </w:tcPr>
          <w:p w:rsidR="003F01A6" w:rsidRDefault="003F01A6" w:rsidP="00666D16">
            <w:pPr>
              <w:pStyle w:val="ConsPlusNormal"/>
              <w:ind w:firstLine="709"/>
              <w:jc w:val="both"/>
            </w:pPr>
            <w:r>
              <w:t>Ожидаемые конечные результаты реализации подпрограммы</w:t>
            </w:r>
          </w:p>
        </w:tc>
        <w:tc>
          <w:tcPr>
            <w:tcW w:w="5783" w:type="dxa"/>
            <w:tcBorders>
              <w:bottom w:val="nil"/>
            </w:tcBorders>
          </w:tcPr>
          <w:p w:rsidR="003F01A6" w:rsidRDefault="003F01A6" w:rsidP="00666D16">
            <w:pPr>
              <w:pStyle w:val="ConsPlusNormal"/>
              <w:ind w:firstLine="709"/>
              <w:jc w:val="both"/>
            </w:pPr>
            <w:r>
              <w:t>доля рассмотренных в установленные сроки заявлений соотечественников об участии в подпрограмме в общем количестве поступивших заявлений - не менее 98 процентов;</w:t>
            </w:r>
          </w:p>
          <w:p w:rsidR="003F01A6" w:rsidRDefault="003F01A6" w:rsidP="00666D16">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 - не менее 5 публикаций в прессе либо передач на радио и телевидении в год;</w:t>
            </w:r>
          </w:p>
          <w:p w:rsidR="003F01A6" w:rsidRDefault="003F01A6" w:rsidP="00666D16">
            <w:pPr>
              <w:pStyle w:val="ConsPlusNormal"/>
              <w:ind w:firstLine="709"/>
              <w:jc w:val="both"/>
            </w:pPr>
            <w: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 не менее 1350 штук в год;</w:t>
            </w:r>
          </w:p>
          <w:p w:rsidR="003F01A6" w:rsidRDefault="003F01A6" w:rsidP="00666D16">
            <w:pPr>
              <w:pStyle w:val="ConsPlusNormal"/>
              <w:ind w:firstLine="709"/>
              <w:jc w:val="both"/>
            </w:pPr>
            <w:r>
              <w:t xml:space="preserve">доля расходов областного </w:t>
            </w:r>
            <w:proofErr w:type="gramStart"/>
            <w:r>
              <w:t>бюджета</w:t>
            </w:r>
            <w:proofErr w:type="gramEnd"/>
            <w:r>
              <w:t xml:space="preserve"> на реализацию предусмотренных подпрограммой мероприятий, </w:t>
            </w:r>
            <w:r>
              <w:lastRenderedPageBreak/>
              <w:t>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2019 - 2021 годах должна составить в среднем не менее 65 процентов;</w:t>
            </w:r>
          </w:p>
          <w:p w:rsidR="003F01A6" w:rsidRDefault="003F01A6" w:rsidP="00666D16">
            <w:pPr>
              <w:pStyle w:val="ConsPlusNormal"/>
              <w:ind w:firstLine="709"/>
              <w:jc w:val="both"/>
            </w:pPr>
            <w:r>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- 410 человек в год;</w:t>
            </w:r>
          </w:p>
          <w:p w:rsidR="003F01A6" w:rsidRDefault="003F01A6" w:rsidP="00666D16">
            <w:pPr>
              <w:pStyle w:val="ConsPlusNormal"/>
              <w:ind w:firstLine="709"/>
              <w:jc w:val="both"/>
            </w:pPr>
            <w:r>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- 800 человек (200 человек в год);</w:t>
            </w:r>
          </w:p>
          <w:p w:rsidR="003F01A6" w:rsidRDefault="003F01A6" w:rsidP="00666D16">
            <w:pPr>
              <w:pStyle w:val="ConsPlusNormal"/>
              <w:ind w:firstLine="709"/>
              <w:jc w:val="both"/>
            </w:pPr>
            <w:r>
              <w:t>численность участников Государственной программы и членов их семей, имеющих трех и более детей, - 16 человек (4 человека в год);</w:t>
            </w:r>
          </w:p>
          <w:p w:rsidR="003F01A6" w:rsidRDefault="003F01A6" w:rsidP="00666D16">
            <w:pPr>
              <w:pStyle w:val="ConsPlusNormal"/>
              <w:ind w:firstLine="709"/>
              <w:jc w:val="both"/>
            </w:pPr>
            <w:r>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 - 1684 человека, из них 936 участников Государственной программы и 748 членов их семей</w:t>
            </w:r>
          </w:p>
        </w:tc>
      </w:tr>
      <w:tr w:rsidR="003F01A6">
        <w:tblPrEx>
          <w:tblBorders>
            <w:insideH w:val="nil"/>
          </w:tblBorders>
        </w:tblPrEx>
        <w:tc>
          <w:tcPr>
            <w:tcW w:w="9071" w:type="dxa"/>
            <w:gridSpan w:val="3"/>
            <w:tcBorders>
              <w:top w:val="nil"/>
            </w:tcBorders>
          </w:tcPr>
          <w:p w:rsidR="003F01A6" w:rsidRDefault="003F01A6" w:rsidP="00666D16">
            <w:pPr>
              <w:pStyle w:val="ConsPlusNormal"/>
              <w:ind w:firstLine="709"/>
              <w:jc w:val="both"/>
            </w:pPr>
            <w:r>
              <w:lastRenderedPageBreak/>
              <w:t xml:space="preserve">(в ред. </w:t>
            </w:r>
            <w:hyperlink r:id="rId114" w:history="1">
              <w:r>
                <w:rPr>
                  <w:color w:val="0000FF"/>
                </w:rPr>
                <w:t>постановления</w:t>
              </w:r>
            </w:hyperlink>
            <w:r>
              <w:t xml:space="preserve"> Администрации Смоленской области от 27.12.2019 N 823)</w:t>
            </w:r>
          </w:p>
        </w:tc>
      </w:tr>
    </w:tbl>
    <w:p w:rsidR="003F01A6" w:rsidRDefault="003F01A6" w:rsidP="00666D16">
      <w:pPr>
        <w:pStyle w:val="ConsPlusNormal"/>
        <w:ind w:firstLine="709"/>
        <w:jc w:val="both"/>
      </w:pPr>
    </w:p>
    <w:p w:rsidR="003F01A6" w:rsidRDefault="003F01A6" w:rsidP="00666D16">
      <w:pPr>
        <w:pStyle w:val="ConsPlusTitle"/>
        <w:ind w:firstLine="709"/>
        <w:jc w:val="both"/>
      </w:pPr>
      <w:bookmarkStart w:id="1" w:name="P2690"/>
      <w:bookmarkEnd w:id="1"/>
      <w:r>
        <w:t>Раздел II. ОБЩАЯ ХАРАКТЕРИСТИКА СФЕРЫ</w:t>
      </w:r>
    </w:p>
    <w:p w:rsidR="003F01A6" w:rsidRDefault="003F01A6" w:rsidP="00666D16">
      <w:pPr>
        <w:pStyle w:val="ConsPlusTitle"/>
        <w:ind w:firstLine="709"/>
        <w:jc w:val="both"/>
      </w:pPr>
      <w:r>
        <w:t>РЕАЛИЗАЦИИ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proofErr w:type="gramStart"/>
      <w:r>
        <w:t xml:space="preserve">Согласно </w:t>
      </w:r>
      <w:hyperlink r:id="rId11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w:t>
      </w:r>
      <w:proofErr w:type="gramEnd"/>
      <w:r>
        <w:t xml:space="preserve"> Федерацию.</w:t>
      </w:r>
    </w:p>
    <w:p w:rsidR="003F01A6" w:rsidRDefault="003F01A6" w:rsidP="00666D16">
      <w:pPr>
        <w:pStyle w:val="ConsPlusNormal"/>
        <w:ind w:firstLine="709"/>
        <w:jc w:val="both"/>
      </w:pPr>
      <w:proofErr w:type="gramStart"/>
      <w:r>
        <w:t xml:space="preserve">В целях увеличения миграционного прироста в Смоленской области и во исполнение </w:t>
      </w:r>
      <w:hyperlink r:id="rId116"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Департаментом государственной службы занятости населения Смоленской области совместно с иными органами исполнительной власти Смоленской области разработана подпрограмма "Оказание содействия добровольному переселению в Смоленскую область</w:t>
      </w:r>
      <w:proofErr w:type="gramEnd"/>
      <w:r>
        <w:t xml:space="preserve"> соотечественников, проживающих за рубежом".</w:t>
      </w:r>
    </w:p>
    <w:p w:rsidR="003F01A6" w:rsidRDefault="003F01A6" w:rsidP="00666D16">
      <w:pPr>
        <w:pStyle w:val="ConsPlusNormal"/>
        <w:ind w:firstLine="709"/>
        <w:jc w:val="both"/>
      </w:pPr>
      <w:r>
        <w:t>Подпрограмма разработана на основе прогноза социально-экономического развития Смоленской области. В 2019 - 2021 годах прогнозируется тенденция сокращения численности населения трудоспособного возраста, а это не только его количественное сокращение, но и качественное ухудшение, то есть старение активной части населения. Данное демографическое ограничение приведет к уменьшению численности трудовых ресурсов.</w:t>
      </w:r>
    </w:p>
    <w:p w:rsidR="003F01A6" w:rsidRDefault="003F01A6" w:rsidP="00666D16">
      <w:pPr>
        <w:pStyle w:val="ConsPlusNormal"/>
        <w:ind w:firstLine="709"/>
        <w:jc w:val="both"/>
      </w:pPr>
      <w:r>
        <w:t>Задачу обеспечения спроса и предложения рабочей силы на региональном рынке труда предусматривается решать посредством реализации следующих мер:</w:t>
      </w:r>
    </w:p>
    <w:p w:rsidR="003F01A6" w:rsidRDefault="003F01A6" w:rsidP="00666D16">
      <w:pPr>
        <w:pStyle w:val="ConsPlusNormal"/>
        <w:ind w:firstLine="709"/>
        <w:jc w:val="both"/>
      </w:pPr>
      <w:r>
        <w:t xml:space="preserve">- повышение территориальной и профессиональной мобильности рабочей силы, в том числе через </w:t>
      </w:r>
      <w:r>
        <w:lastRenderedPageBreak/>
        <w:t>вовлечение в экономику незанятого населения;</w:t>
      </w:r>
    </w:p>
    <w:p w:rsidR="003F01A6" w:rsidRDefault="003F01A6" w:rsidP="00666D16">
      <w:pPr>
        <w:pStyle w:val="ConsPlusNormal"/>
        <w:ind w:firstLine="709"/>
        <w:jc w:val="both"/>
      </w:pPr>
      <w:r>
        <w:t>- осуществление профессионального обучения и получения дополнительного профессионального образования безработных граждан;</w:t>
      </w:r>
    </w:p>
    <w:p w:rsidR="003F01A6" w:rsidRDefault="003F01A6" w:rsidP="00666D16">
      <w:pPr>
        <w:pStyle w:val="ConsPlusNormal"/>
        <w:ind w:firstLine="709"/>
        <w:jc w:val="both"/>
      </w:pPr>
      <w:r>
        <w:t>- обеспечение временной занятости населения;</w:t>
      </w:r>
    </w:p>
    <w:p w:rsidR="003F01A6" w:rsidRDefault="003F01A6" w:rsidP="00666D16">
      <w:pPr>
        <w:pStyle w:val="ConsPlusNormal"/>
        <w:ind w:firstLine="709"/>
        <w:jc w:val="both"/>
      </w:pPr>
      <w:r>
        <w:t>- реализация активной миграционной политики с целью восполнения дефицита трудовых ресурсов, формирование системы мер по их привлечению на территорию Смоленской области.</w:t>
      </w:r>
    </w:p>
    <w:p w:rsidR="003F01A6" w:rsidRDefault="003F01A6" w:rsidP="00666D16">
      <w:pPr>
        <w:pStyle w:val="ConsPlusNormal"/>
        <w:ind w:firstLine="709"/>
        <w:jc w:val="both"/>
      </w:pPr>
      <w:r>
        <w:t>Одним из источников восполнения дефицита трудовых ресурсов в Смоленской области рассматривается миграция населения из стран ближнего зарубежья.</w:t>
      </w:r>
    </w:p>
    <w:p w:rsidR="003F01A6" w:rsidRDefault="003F01A6" w:rsidP="00666D16">
      <w:pPr>
        <w:pStyle w:val="ConsPlusNormal"/>
        <w:ind w:firstLine="709"/>
        <w:jc w:val="both"/>
      </w:pPr>
      <w:r>
        <w:t>Миграционный прирост в 2017 году по Смоленской области составил 2253 человека, в 2018 году миграционный прирост сменился на миграционную убыль, которая составила 147 человек.</w:t>
      </w:r>
    </w:p>
    <w:p w:rsidR="003F01A6" w:rsidRDefault="003F01A6" w:rsidP="00666D16">
      <w:pPr>
        <w:pStyle w:val="ConsPlusNormal"/>
        <w:ind w:firstLine="709"/>
        <w:jc w:val="both"/>
      </w:pPr>
      <w:r>
        <w:t xml:space="preserve">(в ред. </w:t>
      </w:r>
      <w:hyperlink r:id="rId117"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За девять месяцев 2019 года общая миграционная убыль по Смоленской области составила 0,4 тыс. человек.</w:t>
      </w:r>
    </w:p>
    <w:p w:rsidR="003F01A6" w:rsidRDefault="003F01A6" w:rsidP="00666D16">
      <w:pPr>
        <w:pStyle w:val="ConsPlusNormal"/>
        <w:ind w:firstLine="709"/>
        <w:jc w:val="both"/>
      </w:pPr>
      <w:r>
        <w:t xml:space="preserve">(в ред. </w:t>
      </w:r>
      <w:hyperlink r:id="rId118"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Доля прибывших в область из стран СНГ - 29,2 процента, из других зарубежных стран - 3,7 процента, из других регионов России - 67,1 процента.</w:t>
      </w:r>
    </w:p>
    <w:p w:rsidR="003F01A6" w:rsidRDefault="003F01A6" w:rsidP="00666D16">
      <w:pPr>
        <w:pStyle w:val="ConsPlusNormal"/>
        <w:ind w:firstLine="709"/>
        <w:jc w:val="both"/>
      </w:pPr>
      <w:r>
        <w:t>Миграционный прирост населения в целом по области в основном был обеспечен за счет других регионов России и международной миграции со странами СНГ. Наибольший приток мигрантов, в процентном отношении к общему числу прибывших из государств - участников СНГ, наблюдается из Беларуси (61 процент) и Украины (14,1 процента).</w:t>
      </w:r>
    </w:p>
    <w:p w:rsidR="003F01A6" w:rsidRDefault="003F01A6" w:rsidP="00666D16">
      <w:pPr>
        <w:pStyle w:val="ConsPlusNormal"/>
        <w:ind w:firstLine="709"/>
        <w:jc w:val="both"/>
      </w:pPr>
      <w:r>
        <w:t>Численность постоянного населения Смоленской области на 1 декабря 2018 года составила 943,2 тыс. человек, на 1 января 2019 года - 942,4 тыс. человек, на 1 октября 2019 года - 936,7 тыс. человек. Сокращение численности населения происходит за счет естественной убыли населения. В 2017 - 2019 годах ежегодно число умерших превышало число родившихся практически в 1,7 раза.</w:t>
      </w:r>
    </w:p>
    <w:p w:rsidR="003F01A6" w:rsidRDefault="003F01A6" w:rsidP="00666D16">
      <w:pPr>
        <w:pStyle w:val="ConsPlusNormal"/>
        <w:ind w:firstLine="709"/>
        <w:jc w:val="both"/>
      </w:pPr>
      <w:r>
        <w:t>(</w:t>
      </w:r>
      <w:proofErr w:type="gramStart"/>
      <w:r>
        <w:t>в</w:t>
      </w:r>
      <w:proofErr w:type="gramEnd"/>
      <w:r>
        <w:t xml:space="preserve"> ред. </w:t>
      </w:r>
      <w:hyperlink r:id="rId119"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Состояние рынка труда находится в прямой зависимости от социально-экономических процессов, протекающих как в регионе, так и в стране в целом.</w:t>
      </w:r>
    </w:p>
    <w:p w:rsidR="003F01A6" w:rsidRDefault="003F01A6" w:rsidP="00666D16">
      <w:pPr>
        <w:pStyle w:val="ConsPlusNormal"/>
        <w:ind w:firstLine="709"/>
        <w:jc w:val="both"/>
      </w:pPr>
      <w:r>
        <w:t>Индекс промышленного производства в Смоленской области в 2018 году составил 100,2 процента к предыдущему году. По сведениям Территориального органа Федеральной службы государственной статистики по Смоленской области, за III квартал 2018 года использовано 18498,6 млн. рублей инвестиций в основной капитал, или 106 процентов (в сопоставимых ценах) к уровню того же периода 2017 года.</w:t>
      </w:r>
    </w:p>
    <w:p w:rsidR="003F01A6" w:rsidRDefault="003F01A6" w:rsidP="00666D16">
      <w:pPr>
        <w:pStyle w:val="ConsPlusNormal"/>
        <w:ind w:firstLine="709"/>
        <w:jc w:val="both"/>
      </w:pPr>
      <w:r>
        <w:t>В Смоленской области активно осуществляется создание индустриальных парков.</w:t>
      </w:r>
    </w:p>
    <w:p w:rsidR="003F01A6" w:rsidRDefault="003F01A6" w:rsidP="00666D16">
      <w:pPr>
        <w:pStyle w:val="ConsPlusNormal"/>
        <w:ind w:firstLine="709"/>
        <w:jc w:val="both"/>
      </w:pPr>
      <w:r>
        <w:t>Государственный индустриальный парк "Феникс" расположен в северной части города Смоленска (близ гипермаркета Metro) на площади 54,9 гектара, полезная площадь составляет 31,8 гектара.</w:t>
      </w:r>
    </w:p>
    <w:p w:rsidR="003F01A6" w:rsidRDefault="003F01A6" w:rsidP="00666D16">
      <w:pPr>
        <w:pStyle w:val="ConsPlusNormal"/>
        <w:ind w:firstLine="709"/>
        <w:jc w:val="both"/>
      </w:pPr>
      <w:r>
        <w:t>Государственный индустриальный парк "Сафоново" - это производственная площадка, расположенная на расстоянии 290 километров от Москвы по федеральной трассе М-1.</w:t>
      </w:r>
    </w:p>
    <w:p w:rsidR="003F01A6" w:rsidRDefault="003F01A6" w:rsidP="00666D16">
      <w:pPr>
        <w:pStyle w:val="ConsPlusNormal"/>
        <w:ind w:firstLine="709"/>
        <w:jc w:val="both"/>
      </w:pPr>
      <w:r>
        <w:t>В марте 2017 года Правительством Российской Федерации принято решение о создании территории опережающего социально-экономического развития "Дорогобуж" (далее - ТОСЭР) (</w:t>
      </w:r>
      <w:hyperlink r:id="rId120" w:history="1">
        <w:r>
          <w:rPr>
            <w:color w:val="0000FF"/>
          </w:rPr>
          <w:t>Постановление</w:t>
        </w:r>
      </w:hyperlink>
      <w:r>
        <w:t xml:space="preserve"> Правительства Российской Федерации от 06.03.2017 N 266).</w:t>
      </w:r>
    </w:p>
    <w:p w:rsidR="003F01A6" w:rsidRDefault="003F01A6" w:rsidP="00666D16">
      <w:pPr>
        <w:pStyle w:val="ConsPlusNormal"/>
        <w:ind w:firstLine="709"/>
        <w:jc w:val="both"/>
      </w:pPr>
      <w:proofErr w:type="gramStart"/>
      <w:r>
        <w:t>Согласно федеральному и областному законодательству резидентам ТОСЭР предусмотрены преференции в формах освобождения от уплаты земельного налога, полного освобождения от уплаты налога на имущество организаций и пониженной ставки по налогу на прибыль организаций, полученной от деятельности, осуществляемой резидентами на ТОСЭР, установлены критерии предоставления земельного участка, находящегося в государственной или муниципальной собственности, в аренду без проведения торгов для реализации инвестиционного проекта на</w:t>
      </w:r>
      <w:proofErr w:type="gramEnd"/>
      <w:r>
        <w:t xml:space="preserve"> ТОСЭР.</w:t>
      </w:r>
    </w:p>
    <w:p w:rsidR="003F01A6" w:rsidRDefault="003F01A6" w:rsidP="00666D16">
      <w:pPr>
        <w:pStyle w:val="ConsPlusNormal"/>
        <w:ind w:firstLine="709"/>
        <w:jc w:val="both"/>
      </w:pPr>
      <w:proofErr w:type="gramStart"/>
      <w:r>
        <w:t>В 2017 году в Смоленской области положительные темпы роста промышленного производства продукции сложились по видам деятельности, предприятия которых реализуют инвестиционные проекты, направленные на выпуск импортозамещающей продукции (производство пищевых продуктов; производство напитков; производство текстильных изделий; производство одежды), а также выпускают продукцию в рамках государственного заказа (производство резиновых и пластмассовых изделий).</w:t>
      </w:r>
      <w:proofErr w:type="gramEnd"/>
    </w:p>
    <w:p w:rsidR="003F01A6" w:rsidRDefault="003F01A6" w:rsidP="00666D16">
      <w:pPr>
        <w:pStyle w:val="ConsPlusNormal"/>
        <w:ind w:firstLine="709"/>
        <w:jc w:val="both"/>
      </w:pPr>
      <w:r>
        <w:t xml:space="preserve">В Смоленской области уделяется большое внимание улучшению инвестиционного и предпринимательского климата. По итогам Национального рейтинга состояния инвестиционного климата в регионах в 2016 году Смоленская область показала наилучшую динамику, заняв 31-е место в рейтинге, укрепив свои позиции по сравнению с 2015 годом на 49 пунктов. В 2017 году Смоленская область </w:t>
      </w:r>
      <w:r>
        <w:lastRenderedPageBreak/>
        <w:t>сохранила 31 позицию в Национальном рейтинге состояния инвестиционного климата, подтвердив результат, достигнутый по итогам 2016 года, а также улучшила показатели интегрального индекса, добавив 18,7 балла (набрав в сумме 254,2 балла), и переместилась из группы III (регионы, показывающие умеренные результаты) в группу II (регионы, являющиеся преуспевающими).</w:t>
      </w:r>
    </w:p>
    <w:p w:rsidR="003F01A6" w:rsidRDefault="003F01A6" w:rsidP="00666D16">
      <w:pPr>
        <w:pStyle w:val="ConsPlusNormal"/>
        <w:ind w:firstLine="709"/>
        <w:jc w:val="both"/>
      </w:pPr>
      <w:proofErr w:type="gramStart"/>
      <w:r>
        <w:t>На динамику и структуру инвестиций в основной капитал в 2018 году существенное влияние оказывали деятельность предприятий по модернизации и техническому перевооружению действующих производств, а также реализация инвестиционных проектов такими организациями, как филиал АО "Концерн Росэнергоатом" "Смоленская атомная станция" (г. Десногорск), ООО "Игоревский деревообрабатывающий комбинат" (Холм-Жирковский район), ООО Брянская мясная компания" (Агропромышленный холдинг "Мираторг"), ПАО "Дорогобуж" (Дорогобужский район), АО "Смоленский авиационный</w:t>
      </w:r>
      <w:proofErr w:type="gramEnd"/>
      <w:r>
        <w:t xml:space="preserve"> </w:t>
      </w:r>
      <w:proofErr w:type="gramStart"/>
      <w:r>
        <w:t>завод" (г. Смоленск), АО "Авангард" (Сафоновский район), ОАО "Хлебпром" (Ярцевский район), АО "Золотая Нива" (Сафоновский район), ООО "Птицефабрика "Сметанино" (Смоленский район), ЗАО "Тропарево" (Починковский район), ОП "Тропарево-Сычевка" (Сычевский район), ООО "Балтутино" (Глинковский район), ООО "Починковская швейная фабрика" (Починковский район), строительство перинатального центра в г. Смоленске, строительство нового корпуса Смоленской областной клинической больницы.</w:t>
      </w:r>
      <w:proofErr w:type="gramEnd"/>
    </w:p>
    <w:p w:rsidR="003F01A6" w:rsidRDefault="003F01A6" w:rsidP="00666D16">
      <w:pPr>
        <w:pStyle w:val="ConsPlusNormal"/>
        <w:ind w:firstLine="709"/>
        <w:jc w:val="both"/>
      </w:pPr>
      <w:r>
        <w:t>В соответствии со статистическим бюллетенем Территориального органа Федеральной службы государственной статистики по Смоленской области N 64 за январь - ноябрь 2018 года отмечалось увеличение среднемесячной номинальной начисленной заработной платы одного работника по полному кругу организаций на 10,9 процента по сравнению с аналогичным периодом 2017 года. Средняя заработная плата по Смоленской области составила 28617,5 рубля.</w:t>
      </w:r>
    </w:p>
    <w:p w:rsidR="003F01A6" w:rsidRDefault="003F01A6" w:rsidP="00666D16">
      <w:pPr>
        <w:pStyle w:val="ConsPlusNormal"/>
        <w:ind w:firstLine="709"/>
        <w:jc w:val="both"/>
      </w:pPr>
      <w:r>
        <w:t>Величина прожиточного минимума в Смоленской области в расчете на душу населения за четвертый квартал 2017 года составила 9664 рубля, для трудоспособного населения - 10376 рублей, за третий квартал 2018 года - 10364 рубля, для трудоспособного населения - 11134 рубля, за третий квартал 2019 года - 10810 рублей, для трудоспособного населения - 11640 рублей.</w:t>
      </w:r>
    </w:p>
    <w:p w:rsidR="003F01A6" w:rsidRDefault="003F01A6" w:rsidP="00666D16">
      <w:pPr>
        <w:pStyle w:val="ConsPlusNormal"/>
        <w:ind w:firstLine="709"/>
        <w:jc w:val="both"/>
      </w:pPr>
      <w:r>
        <w:t>(</w:t>
      </w:r>
      <w:proofErr w:type="gramStart"/>
      <w:r>
        <w:t>в</w:t>
      </w:r>
      <w:proofErr w:type="gramEnd"/>
      <w:r>
        <w:t xml:space="preserve"> ред. </w:t>
      </w:r>
      <w:hyperlink r:id="rId121"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На территории Смоленской области на 1 января 2018 года в статрегистре Росстата было учтено 28220 организаций всех форм собственности, на 1 января 2019 года - 28007 организаций. Среднесписочная численность работников (без внешних совместителей), работающих в организациях по полному кругу организаций, в 2018 году составила 291,9 тыс. человек (99,5 процента к 2017 году), в январе - сентябре 2019 года - 288,1 тыс. человек (98,6 процента к аналогичному периоду 2018 года).</w:t>
      </w:r>
    </w:p>
    <w:p w:rsidR="003F01A6" w:rsidRDefault="003F01A6" w:rsidP="00666D16">
      <w:pPr>
        <w:pStyle w:val="ConsPlusNormal"/>
        <w:ind w:firstLine="709"/>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Принято на работу в 2018 году 46,9 тыс. человек, в том числе на дополнительно введенные рабочие места - 4,7 тыс. человек, уволено за этот же период 50,7 тыс. человек. За январь - сентябрь 2019 года принято на работу 37,1 тыс. человек, в том числе на дополнительно введенные рабочие места - 3 тыс. человек, численность выбывших работников за этот период - 39,6 тыс. человек. Основной причиной увольнения является собственное желание работников (80 процентов), по причине сокращения численности работников уволилось 2,5 процента работников.</w:t>
      </w:r>
    </w:p>
    <w:p w:rsidR="003F01A6" w:rsidRDefault="003F01A6" w:rsidP="00666D16">
      <w:pPr>
        <w:pStyle w:val="ConsPlusNormal"/>
        <w:ind w:firstLine="709"/>
        <w:jc w:val="both"/>
      </w:pPr>
      <w:r>
        <w:t>(</w:t>
      </w:r>
      <w:proofErr w:type="gramStart"/>
      <w:r>
        <w:t>в</w:t>
      </w:r>
      <w:proofErr w:type="gramEnd"/>
      <w:r>
        <w:t xml:space="preserve"> ред. </w:t>
      </w:r>
      <w:hyperlink r:id="rId123"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Численность экономически активного населения в 2017 году увеличилась на 1,7 тыс. человек, в 2018 году снизилась на 10,5 тыс. человек, численность общих безработных снизилась в 2017 году на 1,6 тыс. человек, в 2018 году - на 3,7 тыс. человек. Соответственно уровень общей безработицы в 2017 году снизился на 0,4 процентного пункта и составил 5,7 процента, в 2018 году - на 0,6 процентного пункта и составил 5,1 процента. В 2019 году, по оценке, общий уровень безработицы составит 1,08 процента, что на 0,04 процентного пункта выше показателя 2018 года.</w:t>
      </w:r>
    </w:p>
    <w:p w:rsidR="003F01A6" w:rsidRDefault="003F01A6" w:rsidP="00666D16">
      <w:pPr>
        <w:pStyle w:val="ConsPlusNormal"/>
        <w:ind w:firstLine="709"/>
        <w:jc w:val="both"/>
      </w:pPr>
      <w:r>
        <w:t>(</w:t>
      </w:r>
      <w:proofErr w:type="gramStart"/>
      <w:r>
        <w:t>в</w:t>
      </w:r>
      <w:proofErr w:type="gramEnd"/>
      <w:r>
        <w:t xml:space="preserve"> ред. </w:t>
      </w:r>
      <w:hyperlink r:id="rId124"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В 2017 году численность безработных граждан, состоящих на учете в органах службы занятости населения Смоленской области, уменьшилась по сравнению с 2016 годом на 8,8 процента (до 19,8 тыс. человек). В 2018 году снижение численности безработных граждан продолжилось (до 17,3 тыс. человек) и составило 12,3 процента к аналогичному периоду 2017 года. В 2019 году, по оценке, численность безработных граждан, состоящих на учете в органах службы занятости населения Смоленской области, составит 18,1 тыс. человек.</w:t>
      </w:r>
    </w:p>
    <w:p w:rsidR="003F01A6" w:rsidRDefault="003F01A6" w:rsidP="00666D16">
      <w:pPr>
        <w:pStyle w:val="ConsPlusNormal"/>
        <w:ind w:firstLine="709"/>
        <w:jc w:val="both"/>
      </w:pPr>
      <w:r>
        <w:t>(</w:t>
      </w:r>
      <w:proofErr w:type="gramStart"/>
      <w:r>
        <w:t>в</w:t>
      </w:r>
      <w:proofErr w:type="gramEnd"/>
      <w:r>
        <w:t xml:space="preserve"> ред. </w:t>
      </w:r>
      <w:hyperlink r:id="rId125"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 xml:space="preserve">Ситуация на рынке труда в ряде городов и районов Смоленской области неоднозначна. </w:t>
      </w:r>
      <w:proofErr w:type="gramStart"/>
      <w:r>
        <w:t xml:space="preserve">Так, если на </w:t>
      </w:r>
      <w:r>
        <w:lastRenderedPageBreak/>
        <w:t>1 декабря 2019 года уровень регистрируемой безработицы в муниципальном образовании "Вяземский район" Смоленской области составлял 0,34 процента, в муниципальном образовании "Новодугинский район" Смоленской области - 0,5 процента, в муниципальном образовании "Гагаринский район" Смоленской области - 0,56 процента, в городе Смоленске - 0,62 процента, то в муниципальном образовании - Ершичский район Смоленской области данный показатель составлял 4,12 процента, в муниципальном образовании "Глинковский</w:t>
      </w:r>
      <w:proofErr w:type="gramEnd"/>
      <w:r>
        <w:t xml:space="preserve"> </w:t>
      </w:r>
      <w:proofErr w:type="gramStart"/>
      <w:r>
        <w:t>район" Смоленской области - 3,32 процента, в муниципальном образовании "Шумячский район" Смоленской области - 2,32 процента, в муниципальном образовании "Ельнинский район" Смоленской области - 2,14 процента.</w:t>
      </w:r>
      <w:proofErr w:type="gramEnd"/>
    </w:p>
    <w:p w:rsidR="003F01A6" w:rsidRDefault="003F01A6" w:rsidP="00666D16">
      <w:pPr>
        <w:pStyle w:val="ConsPlusNormal"/>
        <w:ind w:firstLine="709"/>
        <w:jc w:val="both"/>
      </w:pPr>
      <w:r>
        <w:t xml:space="preserve">(в ред. </w:t>
      </w:r>
      <w:hyperlink r:id="rId126"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В Смоленской области сформирована 3-уровневая система оказания медицинской помощи населению, предусматривающая обеспечение доступности специализированной медицинской помощи для каждого жителя в максимально короткие сроки. Данная система создана с учетом плотности населенных пунктов, географических, транспортных, демографических и других факторов, а именно:</w:t>
      </w:r>
    </w:p>
    <w:p w:rsidR="003F01A6" w:rsidRDefault="003F01A6" w:rsidP="00666D16">
      <w:pPr>
        <w:pStyle w:val="ConsPlusNormal"/>
        <w:ind w:firstLine="709"/>
        <w:jc w:val="both"/>
      </w:pPr>
      <w:proofErr w:type="gramStart"/>
      <w:r>
        <w:t>- первый уровень - медицинские организации, оказывающие первичную медицинскую помощь (это медицинские организации, находящиеся в шаговой доступности от места жительства: поликлиники, ФАПы, сельские амбулатории и районные больницы.</w:t>
      </w:r>
      <w:proofErr w:type="gramEnd"/>
      <w:r>
        <w:t xml:space="preserve"> </w:t>
      </w:r>
      <w:proofErr w:type="gramStart"/>
      <w:r>
        <w:t>В этих медицинских организациях пациенты получают лечение самых распространенных заболеваний, не представляющих угрозы для жизни, а также все виды профилактики);</w:t>
      </w:r>
      <w:proofErr w:type="gramEnd"/>
    </w:p>
    <w:p w:rsidR="003F01A6" w:rsidRDefault="003F01A6" w:rsidP="00666D16">
      <w:pPr>
        <w:pStyle w:val="ConsPlusNormal"/>
        <w:ind w:firstLine="709"/>
        <w:jc w:val="both"/>
      </w:pPr>
      <w:proofErr w:type="gramStart"/>
      <w:r>
        <w:t>- второй уровень - межрайонные медицинские центры (созданы для лечения острых заболеваний и состояний: травм, инфарктов, инсультов.</w:t>
      </w:r>
      <w:proofErr w:type="gramEnd"/>
      <w:r>
        <w:t xml:space="preserve"> </w:t>
      </w:r>
      <w:proofErr w:type="gramStart"/>
      <w:r>
        <w:t>К учреждениям этого уровня относятся специально оснащенные стационары);</w:t>
      </w:r>
      <w:proofErr w:type="gramEnd"/>
    </w:p>
    <w:p w:rsidR="003F01A6" w:rsidRDefault="003F01A6" w:rsidP="00666D16">
      <w:pPr>
        <w:pStyle w:val="ConsPlusNormal"/>
        <w:ind w:firstLine="709"/>
        <w:jc w:val="both"/>
      </w:pPr>
      <w:r>
        <w:t>- третий уровень - медицинские организации, в которых пациенты могут получить специализированную и высокотехнологичную медпомощь.</w:t>
      </w:r>
    </w:p>
    <w:p w:rsidR="003F01A6" w:rsidRDefault="003F01A6" w:rsidP="00666D16">
      <w:pPr>
        <w:pStyle w:val="ConsPlusNormal"/>
        <w:ind w:firstLine="709"/>
        <w:jc w:val="both"/>
      </w:pPr>
      <w:r>
        <w:t>Медицинская помощь оказывается в 38 больничных учреждениях, 10 специализированных диспансерах (по профилям: онкология, фтизиатрия, наркология, психиатрия, дерматовенерология), 7 поликлиниках, 9 стоматологических поликлиниках, в 2 детских санаториях и 3 домах ребенка. Для обслуживания сельского населения сохранены 484 ФАПа.</w:t>
      </w:r>
    </w:p>
    <w:p w:rsidR="003F01A6" w:rsidRDefault="003F01A6" w:rsidP="00666D16">
      <w:pPr>
        <w:pStyle w:val="ConsPlusNormal"/>
        <w:ind w:firstLine="709"/>
        <w:jc w:val="both"/>
      </w:pPr>
      <w:r>
        <w:t xml:space="preserve">Кроме того, в соответствии с положениями Государственной программы ее участник и члены его семьи имеют право на получение медицинской помощи в соответствии с законодательством Российской Федерации. Постановлением Правительства Российской Федерации от 6 марта 2013 г. N 186 утверждены </w:t>
      </w:r>
      <w:hyperlink r:id="rId1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3F01A6" w:rsidRDefault="003F01A6" w:rsidP="00666D16">
      <w:pPr>
        <w:pStyle w:val="ConsPlusNormal"/>
        <w:ind w:firstLine="709"/>
        <w:jc w:val="both"/>
      </w:pPr>
      <w:r>
        <w:t>Участники Государственной программы и члены их семей для получения медицинских услуг обращаются в медицинские организации по месту размещения.</w:t>
      </w:r>
    </w:p>
    <w:p w:rsidR="003F01A6" w:rsidRDefault="003F01A6" w:rsidP="00666D16">
      <w:pPr>
        <w:pStyle w:val="ConsPlusNormal"/>
        <w:ind w:firstLine="709"/>
        <w:jc w:val="both"/>
      </w:pPr>
      <w:r>
        <w:t>Документом, на основании которого осуществляется оказание услуг, является полис обязательного медицинского страхования, выданный после оформления разрешения на временное проживание либо свидетельства о предоставлении временного убежища на территории Российской Федерации. Информирование о порядке выдачи полиса обязательного медицинского страхования проводится при первичном приеме и постановке на учет.</w:t>
      </w:r>
    </w:p>
    <w:p w:rsidR="003F01A6" w:rsidRDefault="003F01A6" w:rsidP="00666D16">
      <w:pPr>
        <w:pStyle w:val="ConsPlusNormal"/>
        <w:ind w:firstLine="709"/>
        <w:jc w:val="both"/>
      </w:pPr>
      <w:proofErr w:type="gramStart"/>
      <w:r>
        <w:t>До получения полиса обязательного медицинского страхования на территории Смоленской области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медицинских организациях, иные виды медицинской помощи в экстренной форме</w:t>
      </w:r>
      <w:proofErr w:type="gramEnd"/>
      <w:r>
        <w:t xml:space="preserve"> при внезапных острых заболеваниях, состояниях, обострении хронических заболеваний, представляющих угрозу жизни пациента.</w:t>
      </w:r>
    </w:p>
    <w:p w:rsidR="003F01A6" w:rsidRDefault="003F01A6" w:rsidP="00666D16">
      <w:pPr>
        <w:pStyle w:val="ConsPlusNormal"/>
        <w:ind w:firstLine="709"/>
        <w:jc w:val="both"/>
      </w:pPr>
      <w:proofErr w:type="gramStart"/>
      <w:r>
        <w:t xml:space="preserve">Участники Государственной программы и члены их семей проходят медицинское освидетельствование на наличие у них заболевания, вызываемого вирусом иммунодефицита человека (ВИЧ-инфекция), за счет личных средств в соответствии с </w:t>
      </w:r>
      <w:hyperlink r:id="rId128" w:history="1">
        <w:r>
          <w:rPr>
            <w:color w:val="0000FF"/>
          </w:rPr>
          <w:t>Приказом</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w:t>
      </w:r>
      <w:proofErr w:type="gramEnd"/>
      <w:r>
        <w:t xml:space="preserve">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3F01A6" w:rsidRDefault="003F01A6" w:rsidP="00666D16">
      <w:pPr>
        <w:pStyle w:val="ConsPlusNormal"/>
        <w:ind w:firstLine="709"/>
        <w:jc w:val="both"/>
      </w:pPr>
      <w:proofErr w:type="gramStart"/>
      <w:r>
        <w:lastRenderedPageBreak/>
        <w:t xml:space="preserve">Приказом Управления Федеральной службы по надзору в сфере защиты прав потребителей и благополучия человека по Смоленской области, Департамента Смоленской области по здравоохранению от 29 сентября 2016 г. N 248-п/1382 "Об организации проведения медицинского освидетельствования иностранных граждан и лиц без гражданства" установлен </w:t>
      </w:r>
      <w:hyperlink r:id="rId129" w:history="1">
        <w:r>
          <w:rPr>
            <w:color w:val="0000FF"/>
          </w:rPr>
          <w:t>перечень</w:t>
        </w:r>
      </w:hyperlink>
      <w:r>
        <w:t xml:space="preserve"> медицинских организаций, уполномоченных проводить медицинское освидетельствование иностранных граждан и лиц без гражданства, обратившихся в Управление Федеральной миграционной</w:t>
      </w:r>
      <w:proofErr w:type="gramEnd"/>
      <w:r>
        <w:t xml:space="preserve"> службы России по Смоленской области за получением разрешения на временное проживание, или вида на жительство, или патента, или разрешения на работу в Российской Федерации, в соответствии с профилем медицинской организации.</w:t>
      </w:r>
    </w:p>
    <w:p w:rsidR="003F01A6" w:rsidRDefault="003F01A6" w:rsidP="00666D16">
      <w:pPr>
        <w:pStyle w:val="ConsPlusNormal"/>
        <w:ind w:firstLine="709"/>
        <w:jc w:val="both"/>
      </w:pPr>
      <w:r>
        <w:t>При получении участниками Государственной программы и членами их семей в соответствии с законодательством Российской Федерации полисов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3F01A6" w:rsidRDefault="003F01A6" w:rsidP="00666D16">
      <w:pPr>
        <w:pStyle w:val="ConsPlusNormal"/>
        <w:ind w:firstLine="709"/>
        <w:jc w:val="both"/>
      </w:pPr>
      <w:r>
        <w:t xml:space="preserve">В соответствии со </w:t>
      </w:r>
      <w:hyperlink r:id="rId130" w:history="1">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3F01A6" w:rsidRDefault="003F01A6" w:rsidP="00666D16">
      <w:pPr>
        <w:pStyle w:val="ConsPlusNormal"/>
        <w:ind w:firstLine="709"/>
        <w:jc w:val="both"/>
      </w:pPr>
      <w:r>
        <w:t>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в Смоленской области на соответствующий период.</w:t>
      </w:r>
    </w:p>
    <w:p w:rsidR="003F01A6" w:rsidRDefault="003F01A6" w:rsidP="00666D16">
      <w:pPr>
        <w:pStyle w:val="ConsPlusNormal"/>
        <w:ind w:firstLine="709"/>
        <w:jc w:val="both"/>
      </w:pPr>
      <w:r>
        <w:t>В рамках территориальной программы государственных гарантий бесплатного оказания гражданам медицинской помощи в Смоленской области предоставляются:</w:t>
      </w:r>
    </w:p>
    <w:p w:rsidR="003F01A6" w:rsidRDefault="003F01A6" w:rsidP="00666D16">
      <w:pPr>
        <w:pStyle w:val="ConsPlusNormal"/>
        <w:ind w:firstLine="709"/>
        <w:jc w:val="both"/>
      </w:pPr>
      <w:r>
        <w:t>- первичная медико-санитарная помощь, в том числе первичная доврачебная, первичная врачебная и первичная специализированная;</w:t>
      </w:r>
    </w:p>
    <w:p w:rsidR="003F01A6" w:rsidRDefault="003F01A6" w:rsidP="00666D16">
      <w:pPr>
        <w:pStyle w:val="ConsPlusNormal"/>
        <w:ind w:firstLine="709"/>
        <w:jc w:val="both"/>
      </w:pPr>
      <w:r>
        <w:t>- специализированная, в том числе высокотехнологичная, медицинская помощь;</w:t>
      </w:r>
    </w:p>
    <w:p w:rsidR="003F01A6" w:rsidRDefault="003F01A6" w:rsidP="00666D16">
      <w:pPr>
        <w:pStyle w:val="ConsPlusNormal"/>
        <w:ind w:firstLine="709"/>
        <w:jc w:val="both"/>
      </w:pPr>
      <w:r>
        <w:t>- скорая, в том числе скорая специализированная, медицинская помощь.</w:t>
      </w:r>
    </w:p>
    <w:p w:rsidR="003F01A6" w:rsidRDefault="003F01A6" w:rsidP="00666D16">
      <w:pPr>
        <w:pStyle w:val="ConsPlusNormal"/>
        <w:ind w:firstLine="709"/>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F01A6" w:rsidRDefault="003F01A6" w:rsidP="00666D16">
      <w:pPr>
        <w:pStyle w:val="ConsPlusNormal"/>
        <w:ind w:firstLine="709"/>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F01A6" w:rsidRDefault="003F01A6" w:rsidP="00666D16">
      <w:pPr>
        <w:pStyle w:val="ConsPlusNormal"/>
        <w:ind w:firstLine="709"/>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F01A6" w:rsidRDefault="003F01A6" w:rsidP="00666D16">
      <w:pPr>
        <w:pStyle w:val="ConsPlusNormal"/>
        <w:ind w:firstLine="709"/>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F01A6" w:rsidRDefault="003F01A6" w:rsidP="00666D16">
      <w:pPr>
        <w:pStyle w:val="ConsPlusNormal"/>
        <w:ind w:firstLine="709"/>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3F01A6" w:rsidRDefault="003F01A6" w:rsidP="00666D16">
      <w:pPr>
        <w:pStyle w:val="ConsPlusNormal"/>
        <w:ind w:firstLine="709"/>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F01A6" w:rsidRDefault="003F01A6" w:rsidP="00666D16">
      <w:pPr>
        <w:pStyle w:val="ConsPlusNormal"/>
        <w:ind w:firstLine="709"/>
        <w:jc w:val="both"/>
      </w:pPr>
      <w: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F01A6" w:rsidRDefault="003F01A6" w:rsidP="00666D16">
      <w:pPr>
        <w:pStyle w:val="ConsPlusNormal"/>
        <w:ind w:firstLine="709"/>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3F01A6" w:rsidRDefault="003F01A6" w:rsidP="00666D16">
      <w:pPr>
        <w:pStyle w:val="ConsPlusNormal"/>
        <w:ind w:firstLine="709"/>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F01A6" w:rsidRDefault="003F01A6" w:rsidP="00666D16">
      <w:pPr>
        <w:pStyle w:val="ConsPlusNormal"/>
        <w:ind w:firstLine="709"/>
        <w:jc w:val="both"/>
      </w:pPr>
      <w:r>
        <w:t>В настоящее время Департамент Смоленской области по социальному развитию предоставляет гражданам 114 мер социальной поддержки в социальной сфере. Предоставление ряда мер социальной поддержки, установленных федеральным законодательством, распространяется на граждан, имеющих иностранное гражданство, но обязательно при условии проживания на территории конкретного субъекта Российской Федерации (наличие разрешения на временное проживание, вида на жительство). Меры социальной поддержки, установленные областным законодательством, предоставляются только при наличии регистрации по месту жительства (месту пребывания) на территории Смоленской области.</w:t>
      </w:r>
    </w:p>
    <w:p w:rsidR="003F01A6" w:rsidRDefault="003F01A6" w:rsidP="00666D16">
      <w:pPr>
        <w:pStyle w:val="ConsPlusNormal"/>
        <w:ind w:firstLine="709"/>
        <w:jc w:val="both"/>
      </w:pPr>
      <w:r>
        <w:t>С августа 2017 года региональным отделением Сбербанка России совместно с застройщиками на территории Смоленской области реализуется программа "Процентная ставка по ипотечному кредиту от 7,4 процента на приобретение строящегося жилья". Указанная процентная ставка по ипотечному кредиту распространяется на готовые квартиры и на строящиеся квартиры по договорам долевого участия. Максимальный срок кредитования - 7 лет, первоначальный взнос - 15 процентов.</w:t>
      </w:r>
    </w:p>
    <w:p w:rsidR="003F01A6" w:rsidRDefault="003F01A6" w:rsidP="00666D16">
      <w:pPr>
        <w:pStyle w:val="ConsPlusNormal"/>
        <w:ind w:firstLine="709"/>
        <w:jc w:val="both"/>
      </w:pPr>
      <w:r>
        <w:t xml:space="preserve">С 2018 года Правительством Российской Федерации реализуется специальная льготная программа по ипотеке для семей, у которых с января 2018 года по декабрь 2022 года родится второй или третий ребенок. </w:t>
      </w:r>
      <w:hyperlink r:id="rId131"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утверждены Постановлением Правительства Российской Федерации от 30 декабря 2017 г. N 1711. В целях улучшения демографической ситуации такие семьи могут приобрести собственное жилье в ипотеку по сниженной ставке 6 процентов годовых. Новая субсидия призвана дополнить программу материнского капитала, которая продлена до 2021 года включительно. Ипотека под 6 процентов выдается на приобретение (строительство) жилого помещения или на погашение ранее выданных кредитов. С февраля 2018 года Сбербанком России реализуется указанная льготная программа, в том числе и на территории Смоленской области.</w:t>
      </w:r>
    </w:p>
    <w:p w:rsidR="003F01A6" w:rsidRDefault="003F01A6" w:rsidP="00666D16">
      <w:pPr>
        <w:pStyle w:val="ConsPlusNormal"/>
        <w:ind w:firstLine="709"/>
        <w:jc w:val="both"/>
      </w:pPr>
      <w:r>
        <w:t>Ключевыми преимуществами Смоленской области в конкуренции с другими регионами России за приток прямых инвестиций могут стать:</w:t>
      </w:r>
    </w:p>
    <w:p w:rsidR="003F01A6" w:rsidRDefault="003F01A6" w:rsidP="00666D16">
      <w:pPr>
        <w:pStyle w:val="ConsPlusNormal"/>
        <w:ind w:firstLine="709"/>
        <w:jc w:val="both"/>
      </w:pPr>
      <w:r>
        <w:t xml:space="preserve">- близость к московскому рынку и попадание значительной части территории Смоленской области в 300-километровую зону, прилегающую к Москве и являющуюся одной из наиболее экономически </w:t>
      </w:r>
      <w:proofErr w:type="gramStart"/>
      <w:r>
        <w:t>благоприятных</w:t>
      </w:r>
      <w:proofErr w:type="gramEnd"/>
      <w:r>
        <w:t>;</w:t>
      </w:r>
    </w:p>
    <w:p w:rsidR="003F01A6" w:rsidRDefault="003F01A6" w:rsidP="00666D16">
      <w:pPr>
        <w:pStyle w:val="ConsPlusNormal"/>
        <w:ind w:firstLine="709"/>
        <w:jc w:val="both"/>
      </w:pPr>
      <w:r>
        <w:t>- коммуникационная доступность территории, наличие относительно дешевых ресурсов (земли и рабочей силы);</w:t>
      </w:r>
    </w:p>
    <w:p w:rsidR="003F01A6" w:rsidRDefault="003F01A6" w:rsidP="00666D16">
      <w:pPr>
        <w:pStyle w:val="ConsPlusNormal"/>
        <w:ind w:firstLine="709"/>
        <w:jc w:val="both"/>
      </w:pPr>
      <w:r>
        <w:t>- благоприятная для реализации новых проектов инвестиционная среда, позитивное отношение к инвесторам со стороны населения и представителей политических и деловых элит.</w:t>
      </w:r>
    </w:p>
    <w:p w:rsidR="003F01A6" w:rsidRDefault="003F01A6" w:rsidP="00666D16">
      <w:pPr>
        <w:pStyle w:val="ConsPlusNormal"/>
        <w:ind w:firstLine="709"/>
        <w:jc w:val="both"/>
      </w:pPr>
      <w:proofErr w:type="gramStart"/>
      <w:r>
        <w:t>Наиболее динамично развивающимися, привлекательными и востребованными у инвесторов являются территории муниципального образования "Велижский район", муниципального образования "Вяземский район" Смоленской области, муниципального образования "Гагаринский район" Смоленской области, муниципального образования "Глинковский район" Смоленской области, муниципального образования "Демидовский район" Смоленской области, муниципального образования "Духовщинский район" Смоленской области, муниципального образования "Дорогобужский район" Смоленской области, муниципального образования - Ершичский район Смоленской области, муниципального образования "Кардымовский район</w:t>
      </w:r>
      <w:proofErr w:type="gramEnd"/>
      <w:r>
        <w:t xml:space="preserve">" </w:t>
      </w:r>
      <w:proofErr w:type="gramStart"/>
      <w:r>
        <w:t xml:space="preserve">Смоленской области, муниципального образования "Краснинский район" Смоленской области, муниципального образования "Монастырщинский район" Смоленской области, муниципального образования "Починковский район" Смоленской области, муниципального образования </w:t>
      </w:r>
      <w:r>
        <w:lastRenderedPageBreak/>
        <w:t>"Рославльский район" Смоленской области, муниципального образования Руднянский район Смоленской области, муниципального образования "Сафоновский район" Смоленской области, муниципального образования "Темкинский район" Смоленской области, муниципального образования "Холм-Жирковский район" Смоленской области, муниципального образования "Шумячский район" Смоленской области, муниципального образования "Ярцевский район</w:t>
      </w:r>
      <w:proofErr w:type="gramEnd"/>
      <w:r>
        <w:t xml:space="preserve">" Смоленской области, которые расположены на основных магистралях, связывающих </w:t>
      </w:r>
      <w:proofErr w:type="gramStart"/>
      <w:r>
        <w:t>г</w:t>
      </w:r>
      <w:proofErr w:type="gramEnd"/>
      <w:r>
        <w:t>. Москву и г. Смоленск со странами Европы и Прибалтики.</w:t>
      </w:r>
    </w:p>
    <w:p w:rsidR="003F01A6" w:rsidRDefault="003F01A6" w:rsidP="00666D16">
      <w:pPr>
        <w:pStyle w:val="ConsPlusNormal"/>
        <w:ind w:firstLine="709"/>
        <w:jc w:val="both"/>
      </w:pPr>
      <w:r>
        <w:t xml:space="preserve">Территории указанных муниципальных образований Смоленской области являются территориями вселения участников Государственной программы. Территория вселения является приграничной и граничит с Республикой Беларусь, а также имеет отрицательное значение изменения численности населения по итогам года на протяжении последних трех лет. </w:t>
      </w:r>
      <w:hyperlink w:anchor="P3729" w:history="1">
        <w:r>
          <w:rPr>
            <w:color w:val="0000FF"/>
          </w:rPr>
          <w:t>Описание</w:t>
        </w:r>
      </w:hyperlink>
      <w:r>
        <w:t xml:space="preserve"> территории вселения подпрограммы приведено в приложении N 5 к подпрограмме.</w:t>
      </w:r>
    </w:p>
    <w:p w:rsidR="003F01A6" w:rsidRDefault="003F01A6" w:rsidP="00666D16">
      <w:pPr>
        <w:pStyle w:val="ConsPlusNormal"/>
        <w:ind w:firstLine="709"/>
        <w:jc w:val="both"/>
      </w:pPr>
      <w:r>
        <w:t>В процессе реализации подпрограммы будут учтены возможные риски:</w:t>
      </w:r>
    </w:p>
    <w:p w:rsidR="003F01A6" w:rsidRDefault="003F01A6" w:rsidP="00666D16">
      <w:pPr>
        <w:pStyle w:val="ConsPlusNormal"/>
        <w:ind w:firstLine="709"/>
        <w:jc w:val="both"/>
      </w:pPr>
      <w:r>
        <w:t>- ограничение доступности информации ввиду противодействия местной власти стран проживания; отдаленности проживания от источника получения информации;</w:t>
      </w:r>
    </w:p>
    <w:p w:rsidR="003F01A6" w:rsidRDefault="003F01A6" w:rsidP="00666D16">
      <w:pPr>
        <w:pStyle w:val="ConsPlusNormal"/>
        <w:ind w:firstLine="709"/>
        <w:jc w:val="both"/>
      </w:pPr>
      <w:r>
        <w:t>- формирование неверного представления соотечественников о территории вселения подпрограммы, усложнение процесса переезда;</w:t>
      </w:r>
    </w:p>
    <w:p w:rsidR="003F01A6" w:rsidRDefault="003F01A6" w:rsidP="00666D16">
      <w:pPr>
        <w:pStyle w:val="ConsPlusNormal"/>
        <w:ind w:firstLine="709"/>
        <w:jc w:val="both"/>
      </w:pPr>
      <w:r>
        <w:t>- рост преступности, возникновение межнациональной напряженности;</w:t>
      </w:r>
    </w:p>
    <w:p w:rsidR="003F01A6" w:rsidRDefault="003F01A6" w:rsidP="00666D16">
      <w:pPr>
        <w:pStyle w:val="ConsPlusNormal"/>
        <w:ind w:firstLine="709"/>
        <w:jc w:val="both"/>
      </w:pPr>
      <w:r>
        <w:t xml:space="preserve">- </w:t>
      </w:r>
      <w:proofErr w:type="gramStart"/>
      <w:r>
        <w:t>жилищная</w:t>
      </w:r>
      <w:proofErr w:type="gramEnd"/>
      <w:r>
        <w:t xml:space="preserve"> необустроенность участников Государственной программы и членов их семей;</w:t>
      </w:r>
    </w:p>
    <w:p w:rsidR="003F01A6" w:rsidRDefault="003F01A6" w:rsidP="00666D16">
      <w:pPr>
        <w:pStyle w:val="ConsPlusNormal"/>
        <w:ind w:firstLine="709"/>
        <w:jc w:val="both"/>
      </w:pPr>
      <w:r>
        <w:t xml:space="preserve">-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p w:rsidR="003F01A6" w:rsidRDefault="003F01A6" w:rsidP="00666D16">
      <w:pPr>
        <w:pStyle w:val="ConsPlusNormal"/>
        <w:ind w:firstLine="709"/>
        <w:jc w:val="both"/>
      </w:pPr>
      <w:r>
        <w:t>- безработица среди участников Государственной программы и членов их семей;</w:t>
      </w:r>
    </w:p>
    <w:p w:rsidR="003F01A6" w:rsidRDefault="003F01A6" w:rsidP="00666D16">
      <w:pPr>
        <w:pStyle w:val="ConsPlusNormal"/>
        <w:ind w:firstLine="709"/>
        <w:jc w:val="both"/>
      </w:pPr>
      <w:r>
        <w:t>- несоответствие профессиональной квалификации, заявленной участником Государственной программы, профессиональным требованиям вакансий, предлагаемых в рамках подпрограммы;</w:t>
      </w:r>
    </w:p>
    <w:p w:rsidR="003F01A6" w:rsidRDefault="003F01A6" w:rsidP="00666D16">
      <w:pPr>
        <w:pStyle w:val="ConsPlusNormal"/>
        <w:ind w:firstLine="709"/>
        <w:jc w:val="both"/>
      </w:pPr>
      <w:r>
        <w:t>- высокая степень востребованности услуг дошкольного образования на территории Смоленской области, очередность предоставления мест в дошкольных образовательных организациях.</w:t>
      </w:r>
    </w:p>
    <w:p w:rsidR="003F01A6" w:rsidRDefault="003F01A6" w:rsidP="00666D16">
      <w:pPr>
        <w:pStyle w:val="ConsPlusNormal"/>
        <w:ind w:firstLine="709"/>
        <w:jc w:val="both"/>
      </w:pPr>
    </w:p>
    <w:p w:rsidR="003F01A6" w:rsidRDefault="003F01A6" w:rsidP="00666D16">
      <w:pPr>
        <w:pStyle w:val="ConsPlusTitle"/>
        <w:ind w:firstLine="709"/>
        <w:jc w:val="both"/>
      </w:pPr>
      <w:r>
        <w:t>Оценка готовности Смоленской области к приему участников</w:t>
      </w:r>
    </w:p>
    <w:p w:rsidR="003F01A6" w:rsidRDefault="003F01A6" w:rsidP="00666D16">
      <w:pPr>
        <w:pStyle w:val="ConsPlusTitle"/>
        <w:ind w:firstLine="709"/>
        <w:jc w:val="both"/>
      </w:pPr>
      <w:r>
        <w:t>Государственной программы в период с 2019 по 2022 год</w:t>
      </w:r>
    </w:p>
    <w:p w:rsidR="003F01A6" w:rsidRDefault="003F01A6" w:rsidP="00666D16">
      <w:pPr>
        <w:pStyle w:val="ConsPlusNormal"/>
        <w:ind w:firstLine="709"/>
        <w:jc w:val="both"/>
      </w:pPr>
      <w:proofErr w:type="gramStart"/>
      <w:r>
        <w:t xml:space="preserve">(в ред. </w:t>
      </w:r>
      <w:hyperlink r:id="rId132" w:history="1">
        <w:r>
          <w:rPr>
            <w:color w:val="0000FF"/>
          </w:rPr>
          <w:t>постановления</w:t>
        </w:r>
      </w:hyperlink>
      <w:r>
        <w:t xml:space="preserve"> Администрации Смоленской области</w:t>
      </w:r>
      <w:proofErr w:type="gramEnd"/>
    </w:p>
    <w:p w:rsidR="003F01A6" w:rsidRDefault="003F01A6" w:rsidP="00666D16">
      <w:pPr>
        <w:pStyle w:val="ConsPlusNormal"/>
        <w:ind w:firstLine="709"/>
        <w:jc w:val="both"/>
      </w:pPr>
      <w:r>
        <w:t>от 09.04.2020 N 189)</w:t>
      </w:r>
    </w:p>
    <w:p w:rsidR="003F01A6" w:rsidRDefault="003F01A6" w:rsidP="00666D16">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0"/>
        <w:gridCol w:w="1080"/>
        <w:gridCol w:w="1304"/>
        <w:gridCol w:w="2211"/>
      </w:tblGrid>
      <w:tr w:rsidR="003F01A6">
        <w:tc>
          <w:tcPr>
            <w:tcW w:w="510" w:type="dxa"/>
          </w:tcPr>
          <w:p w:rsidR="003F01A6" w:rsidRDefault="003F01A6" w:rsidP="00666D16">
            <w:pPr>
              <w:pStyle w:val="ConsPlusNormal"/>
              <w:ind w:firstLine="709"/>
              <w:jc w:val="both"/>
            </w:pPr>
            <w:r>
              <w:t xml:space="preserve">N </w:t>
            </w:r>
            <w:proofErr w:type="gramStart"/>
            <w:r>
              <w:t>п</w:t>
            </w:r>
            <w:proofErr w:type="gramEnd"/>
            <w:r>
              <w:t>/п</w:t>
            </w:r>
          </w:p>
        </w:tc>
        <w:tc>
          <w:tcPr>
            <w:tcW w:w="3960" w:type="dxa"/>
          </w:tcPr>
          <w:p w:rsidR="003F01A6" w:rsidRDefault="003F01A6" w:rsidP="00666D16">
            <w:pPr>
              <w:pStyle w:val="ConsPlusNormal"/>
              <w:ind w:firstLine="709"/>
              <w:jc w:val="both"/>
            </w:pPr>
            <w:r>
              <w:t>Наименование показателя</w:t>
            </w:r>
          </w:p>
        </w:tc>
        <w:tc>
          <w:tcPr>
            <w:tcW w:w="1080" w:type="dxa"/>
          </w:tcPr>
          <w:p w:rsidR="003F01A6" w:rsidRDefault="003F01A6" w:rsidP="00666D16">
            <w:pPr>
              <w:pStyle w:val="ConsPlusNormal"/>
              <w:ind w:firstLine="709"/>
              <w:jc w:val="both"/>
            </w:pPr>
            <w:r>
              <w:t>Год</w:t>
            </w:r>
          </w:p>
        </w:tc>
        <w:tc>
          <w:tcPr>
            <w:tcW w:w="1304" w:type="dxa"/>
          </w:tcPr>
          <w:p w:rsidR="003F01A6" w:rsidRDefault="003F01A6" w:rsidP="00666D16">
            <w:pPr>
              <w:pStyle w:val="ConsPlusNormal"/>
              <w:ind w:firstLine="709"/>
              <w:jc w:val="both"/>
            </w:pPr>
            <w:r>
              <w:t>Единица измерения</w:t>
            </w:r>
          </w:p>
        </w:tc>
        <w:tc>
          <w:tcPr>
            <w:tcW w:w="2211" w:type="dxa"/>
          </w:tcPr>
          <w:p w:rsidR="003F01A6" w:rsidRDefault="003F01A6" w:rsidP="00666D16">
            <w:pPr>
              <w:pStyle w:val="ConsPlusNormal"/>
              <w:ind w:firstLine="709"/>
              <w:jc w:val="both"/>
            </w:pPr>
            <w:r>
              <w:t>Значение показателя по Смоленской области на последнюю отчетную дату (за последний отчетный период)</w:t>
            </w:r>
          </w:p>
        </w:tc>
      </w:tr>
      <w:tr w:rsidR="003F01A6">
        <w:tc>
          <w:tcPr>
            <w:tcW w:w="510" w:type="dxa"/>
          </w:tcPr>
          <w:p w:rsidR="003F01A6" w:rsidRDefault="003F01A6" w:rsidP="00666D16">
            <w:pPr>
              <w:pStyle w:val="ConsPlusNormal"/>
              <w:ind w:firstLine="709"/>
              <w:jc w:val="both"/>
            </w:pPr>
            <w:r>
              <w:t>1</w:t>
            </w:r>
          </w:p>
        </w:tc>
        <w:tc>
          <w:tcPr>
            <w:tcW w:w="3960" w:type="dxa"/>
          </w:tcPr>
          <w:p w:rsidR="003F01A6" w:rsidRDefault="003F01A6" w:rsidP="00666D16">
            <w:pPr>
              <w:pStyle w:val="ConsPlusNormal"/>
              <w:ind w:firstLine="709"/>
              <w:jc w:val="both"/>
            </w:pPr>
            <w:r>
              <w:t>2</w:t>
            </w:r>
          </w:p>
        </w:tc>
        <w:tc>
          <w:tcPr>
            <w:tcW w:w="1080" w:type="dxa"/>
          </w:tcPr>
          <w:p w:rsidR="003F01A6" w:rsidRDefault="003F01A6" w:rsidP="00666D16">
            <w:pPr>
              <w:pStyle w:val="ConsPlusNormal"/>
              <w:ind w:firstLine="709"/>
              <w:jc w:val="both"/>
            </w:pPr>
            <w:r>
              <w:t>3</w:t>
            </w:r>
          </w:p>
        </w:tc>
        <w:tc>
          <w:tcPr>
            <w:tcW w:w="1304" w:type="dxa"/>
          </w:tcPr>
          <w:p w:rsidR="003F01A6" w:rsidRDefault="003F01A6" w:rsidP="00666D16">
            <w:pPr>
              <w:pStyle w:val="ConsPlusNormal"/>
              <w:ind w:firstLine="709"/>
              <w:jc w:val="both"/>
            </w:pPr>
            <w:r>
              <w:t>4</w:t>
            </w:r>
          </w:p>
        </w:tc>
        <w:tc>
          <w:tcPr>
            <w:tcW w:w="2211" w:type="dxa"/>
          </w:tcPr>
          <w:p w:rsidR="003F01A6" w:rsidRDefault="003F01A6" w:rsidP="00666D16">
            <w:pPr>
              <w:pStyle w:val="ConsPlusNormal"/>
              <w:ind w:firstLine="709"/>
              <w:jc w:val="both"/>
            </w:pPr>
            <w:r>
              <w:t>5</w:t>
            </w:r>
          </w:p>
        </w:tc>
      </w:tr>
      <w:tr w:rsidR="003F01A6">
        <w:tc>
          <w:tcPr>
            <w:tcW w:w="510" w:type="dxa"/>
            <w:vMerge w:val="restart"/>
          </w:tcPr>
          <w:p w:rsidR="003F01A6" w:rsidRDefault="003F01A6" w:rsidP="00666D16">
            <w:pPr>
              <w:pStyle w:val="ConsPlusNormal"/>
              <w:ind w:firstLine="709"/>
              <w:jc w:val="both"/>
            </w:pPr>
            <w:r>
              <w:t>1.</w:t>
            </w:r>
          </w:p>
        </w:tc>
        <w:tc>
          <w:tcPr>
            <w:tcW w:w="3960" w:type="dxa"/>
            <w:vMerge w:val="restart"/>
          </w:tcPr>
          <w:p w:rsidR="003F01A6" w:rsidRDefault="003F01A6" w:rsidP="00666D16">
            <w:pPr>
              <w:pStyle w:val="ConsPlusNormal"/>
              <w:ind w:firstLine="709"/>
              <w:jc w:val="both"/>
            </w:pPr>
            <w:r>
              <w:t>Общая численность населения на 01.01. текущего года</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тыс. чел.</w:t>
            </w:r>
          </w:p>
        </w:tc>
        <w:tc>
          <w:tcPr>
            <w:tcW w:w="2211" w:type="dxa"/>
          </w:tcPr>
          <w:p w:rsidR="003F01A6" w:rsidRDefault="003F01A6" w:rsidP="00666D16">
            <w:pPr>
              <w:pStyle w:val="ConsPlusNormal"/>
              <w:ind w:firstLine="709"/>
              <w:jc w:val="both"/>
            </w:pPr>
            <w:r>
              <w:t>953,2</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949,3</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942,4</w:t>
            </w:r>
          </w:p>
        </w:tc>
      </w:tr>
      <w:tr w:rsidR="003F01A6">
        <w:tc>
          <w:tcPr>
            <w:tcW w:w="510" w:type="dxa"/>
            <w:vMerge w:val="restart"/>
          </w:tcPr>
          <w:p w:rsidR="003F01A6" w:rsidRDefault="003F01A6" w:rsidP="00666D16">
            <w:pPr>
              <w:pStyle w:val="ConsPlusNormal"/>
              <w:ind w:firstLine="709"/>
              <w:jc w:val="both"/>
            </w:pPr>
            <w:r>
              <w:t>2.</w:t>
            </w:r>
          </w:p>
        </w:tc>
        <w:tc>
          <w:tcPr>
            <w:tcW w:w="3960" w:type="dxa"/>
            <w:vMerge w:val="restart"/>
          </w:tcPr>
          <w:p w:rsidR="003F01A6" w:rsidRDefault="003F01A6" w:rsidP="00666D16">
            <w:pPr>
              <w:pStyle w:val="ConsPlusNormal"/>
              <w:ind w:firstLine="709"/>
              <w:jc w:val="both"/>
            </w:pPr>
            <w:r>
              <w:t>Естественны</w:t>
            </w:r>
            <w:proofErr w:type="gramStart"/>
            <w:r>
              <w:t>й(</w:t>
            </w:r>
            <w:proofErr w:type="gramEnd"/>
            <w:r>
              <w:t>ая) прирост (убыль) населения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чел.</w:t>
            </w:r>
          </w:p>
        </w:tc>
        <w:tc>
          <w:tcPr>
            <w:tcW w:w="2211" w:type="dxa"/>
          </w:tcPr>
          <w:p w:rsidR="003F01A6" w:rsidRDefault="003F01A6" w:rsidP="00666D16">
            <w:pPr>
              <w:pStyle w:val="ConsPlusNormal"/>
              <w:ind w:firstLine="709"/>
              <w:jc w:val="both"/>
            </w:pPr>
            <w:r>
              <w:t>-6143</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-6848</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-7076</w:t>
            </w:r>
          </w:p>
        </w:tc>
      </w:tr>
      <w:tr w:rsidR="003F01A6">
        <w:tc>
          <w:tcPr>
            <w:tcW w:w="510" w:type="dxa"/>
            <w:vMerge w:val="restart"/>
          </w:tcPr>
          <w:p w:rsidR="003F01A6" w:rsidRDefault="003F01A6" w:rsidP="00666D16">
            <w:pPr>
              <w:pStyle w:val="ConsPlusNormal"/>
              <w:ind w:firstLine="709"/>
              <w:jc w:val="both"/>
            </w:pPr>
            <w:r>
              <w:t>3.</w:t>
            </w:r>
          </w:p>
        </w:tc>
        <w:tc>
          <w:tcPr>
            <w:tcW w:w="3960" w:type="dxa"/>
            <w:vMerge w:val="restart"/>
          </w:tcPr>
          <w:p w:rsidR="003F01A6" w:rsidRDefault="003F01A6" w:rsidP="00666D16">
            <w:pPr>
              <w:pStyle w:val="ConsPlusNormal"/>
              <w:ind w:firstLine="709"/>
              <w:jc w:val="both"/>
            </w:pPr>
            <w:r>
              <w:t>Миграционны</w:t>
            </w:r>
            <w:proofErr w:type="gramStart"/>
            <w:r>
              <w:t>й(</w:t>
            </w:r>
            <w:proofErr w:type="gramEnd"/>
            <w:r>
              <w:t>ая) прирост (убыль) населения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чел.</w:t>
            </w:r>
          </w:p>
        </w:tc>
        <w:tc>
          <w:tcPr>
            <w:tcW w:w="2211" w:type="dxa"/>
          </w:tcPr>
          <w:p w:rsidR="003F01A6" w:rsidRDefault="003F01A6" w:rsidP="00666D16">
            <w:pPr>
              <w:pStyle w:val="ConsPlusNormal"/>
              <w:ind w:firstLine="709"/>
              <w:jc w:val="both"/>
            </w:pPr>
            <w:r>
              <w:t>+2253</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-147</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-373</w:t>
            </w:r>
          </w:p>
        </w:tc>
      </w:tr>
      <w:tr w:rsidR="003F01A6">
        <w:tc>
          <w:tcPr>
            <w:tcW w:w="510" w:type="dxa"/>
            <w:vMerge w:val="restart"/>
          </w:tcPr>
          <w:p w:rsidR="003F01A6" w:rsidRDefault="003F01A6" w:rsidP="00666D16">
            <w:pPr>
              <w:pStyle w:val="ConsPlusNormal"/>
              <w:ind w:firstLine="709"/>
              <w:jc w:val="both"/>
            </w:pPr>
            <w:r>
              <w:t>4.</w:t>
            </w:r>
          </w:p>
        </w:tc>
        <w:tc>
          <w:tcPr>
            <w:tcW w:w="3960" w:type="dxa"/>
            <w:vMerge w:val="restart"/>
          </w:tcPr>
          <w:p w:rsidR="003F01A6" w:rsidRDefault="003F01A6" w:rsidP="00666D16">
            <w:pPr>
              <w:pStyle w:val="ConsPlusNormal"/>
              <w:ind w:firstLine="709"/>
              <w:jc w:val="both"/>
            </w:pPr>
            <w:r>
              <w:t>Удельный вес численности трудоспособного населения в общей численности населения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w:t>
            </w:r>
          </w:p>
        </w:tc>
        <w:tc>
          <w:tcPr>
            <w:tcW w:w="2211" w:type="dxa"/>
          </w:tcPr>
          <w:p w:rsidR="003F01A6" w:rsidRDefault="003F01A6" w:rsidP="00666D16">
            <w:pPr>
              <w:pStyle w:val="ConsPlusNormal"/>
              <w:ind w:firstLine="709"/>
              <w:jc w:val="both"/>
            </w:pPr>
            <w:r>
              <w:t>56,5</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55,9</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55,4</w:t>
            </w:r>
          </w:p>
        </w:tc>
      </w:tr>
      <w:tr w:rsidR="003F01A6">
        <w:tc>
          <w:tcPr>
            <w:tcW w:w="510" w:type="dxa"/>
            <w:vMerge w:val="restart"/>
          </w:tcPr>
          <w:p w:rsidR="003F01A6" w:rsidRDefault="003F01A6" w:rsidP="00666D16">
            <w:pPr>
              <w:pStyle w:val="ConsPlusNormal"/>
              <w:ind w:firstLine="709"/>
              <w:jc w:val="both"/>
            </w:pPr>
            <w:r>
              <w:t>5.</w:t>
            </w:r>
          </w:p>
        </w:tc>
        <w:tc>
          <w:tcPr>
            <w:tcW w:w="3960" w:type="dxa"/>
            <w:vMerge w:val="restart"/>
          </w:tcPr>
          <w:p w:rsidR="003F01A6" w:rsidRDefault="003F01A6" w:rsidP="00666D16">
            <w:pPr>
              <w:pStyle w:val="ConsPlusNormal"/>
              <w:ind w:firstLine="709"/>
              <w:jc w:val="both"/>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w:t>
            </w:r>
          </w:p>
        </w:tc>
        <w:tc>
          <w:tcPr>
            <w:tcW w:w="2211" w:type="dxa"/>
          </w:tcPr>
          <w:p w:rsidR="003F01A6" w:rsidRDefault="003F01A6" w:rsidP="00666D16">
            <w:pPr>
              <w:pStyle w:val="ConsPlusNormal"/>
              <w:ind w:firstLine="709"/>
              <w:jc w:val="both"/>
            </w:pPr>
            <w:r>
              <w:t>91,5</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91,2</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87,6</w:t>
            </w:r>
          </w:p>
        </w:tc>
      </w:tr>
      <w:tr w:rsidR="003F01A6">
        <w:tc>
          <w:tcPr>
            <w:tcW w:w="510" w:type="dxa"/>
            <w:vMerge w:val="restart"/>
          </w:tcPr>
          <w:p w:rsidR="003F01A6" w:rsidRDefault="003F01A6" w:rsidP="00666D16">
            <w:pPr>
              <w:pStyle w:val="ConsPlusNormal"/>
              <w:ind w:firstLine="709"/>
              <w:jc w:val="both"/>
            </w:pPr>
            <w:r>
              <w:t>6.</w:t>
            </w:r>
          </w:p>
        </w:tc>
        <w:tc>
          <w:tcPr>
            <w:tcW w:w="3960" w:type="dxa"/>
            <w:vMerge w:val="restart"/>
          </w:tcPr>
          <w:p w:rsidR="003F01A6" w:rsidRDefault="003F01A6" w:rsidP="00666D16">
            <w:pPr>
              <w:pStyle w:val="ConsPlusNormal"/>
              <w:ind w:firstLine="709"/>
              <w:jc w:val="both"/>
            </w:pPr>
            <w:r>
              <w:t>Общая численность безработных (по методологии Международной организации труда) (среднемесячная)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тыс. чел.</w:t>
            </w:r>
          </w:p>
        </w:tc>
        <w:tc>
          <w:tcPr>
            <w:tcW w:w="2211" w:type="dxa"/>
          </w:tcPr>
          <w:p w:rsidR="003F01A6" w:rsidRDefault="003F01A6" w:rsidP="00666D16">
            <w:pPr>
              <w:pStyle w:val="ConsPlusNormal"/>
              <w:ind w:firstLine="709"/>
              <w:jc w:val="both"/>
            </w:pPr>
            <w:r>
              <w:t>29,8</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26,2</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25,3</w:t>
            </w:r>
          </w:p>
        </w:tc>
      </w:tr>
      <w:tr w:rsidR="003F01A6">
        <w:tc>
          <w:tcPr>
            <w:tcW w:w="510" w:type="dxa"/>
            <w:vMerge w:val="restart"/>
          </w:tcPr>
          <w:p w:rsidR="003F01A6" w:rsidRDefault="003F01A6" w:rsidP="00666D16">
            <w:pPr>
              <w:pStyle w:val="ConsPlusNormal"/>
              <w:ind w:firstLine="709"/>
              <w:jc w:val="both"/>
            </w:pPr>
            <w:r>
              <w:t>7.</w:t>
            </w:r>
          </w:p>
        </w:tc>
        <w:tc>
          <w:tcPr>
            <w:tcW w:w="3960" w:type="dxa"/>
            <w:vMerge w:val="restart"/>
          </w:tcPr>
          <w:p w:rsidR="003F01A6" w:rsidRDefault="003F01A6" w:rsidP="00666D16">
            <w:pPr>
              <w:pStyle w:val="ConsPlusNormal"/>
              <w:ind w:firstLine="709"/>
              <w:jc w:val="both"/>
            </w:pPr>
            <w:r>
              <w:t>Уровень общей безработицы (по методологии Международной организации труда)</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w:t>
            </w:r>
          </w:p>
        </w:tc>
        <w:tc>
          <w:tcPr>
            <w:tcW w:w="2211" w:type="dxa"/>
          </w:tcPr>
          <w:p w:rsidR="003F01A6" w:rsidRDefault="003F01A6" w:rsidP="00666D16">
            <w:pPr>
              <w:pStyle w:val="ConsPlusNormal"/>
              <w:ind w:firstLine="709"/>
              <w:jc w:val="both"/>
            </w:pPr>
            <w:r>
              <w:t>5,7</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5,1</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5,2</w:t>
            </w:r>
          </w:p>
        </w:tc>
      </w:tr>
      <w:tr w:rsidR="003F01A6">
        <w:tc>
          <w:tcPr>
            <w:tcW w:w="510" w:type="dxa"/>
            <w:vMerge w:val="restart"/>
          </w:tcPr>
          <w:p w:rsidR="003F01A6" w:rsidRDefault="003F01A6" w:rsidP="00666D16">
            <w:pPr>
              <w:pStyle w:val="ConsPlusNormal"/>
              <w:ind w:firstLine="709"/>
              <w:jc w:val="both"/>
            </w:pPr>
            <w:r>
              <w:t>8.</w:t>
            </w:r>
          </w:p>
        </w:tc>
        <w:tc>
          <w:tcPr>
            <w:tcW w:w="3960" w:type="dxa"/>
            <w:vMerge w:val="restart"/>
          </w:tcPr>
          <w:p w:rsidR="003F01A6" w:rsidRDefault="003F01A6" w:rsidP="00666D16">
            <w:pPr>
              <w:pStyle w:val="ConsPlusNormal"/>
              <w:ind w:firstLine="709"/>
              <w:jc w:val="both"/>
            </w:pPr>
            <w:r>
              <w:t>Численность граждан, признанных безработными государственными учреждениями службы занятости населения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чел.</w:t>
            </w:r>
          </w:p>
        </w:tc>
        <w:tc>
          <w:tcPr>
            <w:tcW w:w="2211" w:type="dxa"/>
          </w:tcPr>
          <w:p w:rsidR="003F01A6" w:rsidRDefault="003F01A6" w:rsidP="00666D16">
            <w:pPr>
              <w:pStyle w:val="ConsPlusNormal"/>
              <w:ind w:firstLine="709"/>
              <w:jc w:val="both"/>
            </w:pPr>
            <w:r>
              <w:t>12786</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11420</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12775</w:t>
            </w:r>
          </w:p>
        </w:tc>
      </w:tr>
      <w:tr w:rsidR="003F01A6">
        <w:tc>
          <w:tcPr>
            <w:tcW w:w="510" w:type="dxa"/>
            <w:vMerge w:val="restart"/>
          </w:tcPr>
          <w:p w:rsidR="003F01A6" w:rsidRDefault="003F01A6" w:rsidP="00666D16">
            <w:pPr>
              <w:pStyle w:val="ConsPlusNormal"/>
              <w:ind w:firstLine="709"/>
              <w:jc w:val="both"/>
            </w:pPr>
            <w:r>
              <w:t>9.</w:t>
            </w:r>
          </w:p>
        </w:tc>
        <w:tc>
          <w:tcPr>
            <w:tcW w:w="3960" w:type="dxa"/>
            <w:vMerge w:val="restart"/>
          </w:tcPr>
          <w:p w:rsidR="003F01A6" w:rsidRDefault="003F01A6" w:rsidP="00666D16">
            <w:pPr>
              <w:pStyle w:val="ConsPlusNormal"/>
              <w:ind w:firstLine="709"/>
              <w:jc w:val="both"/>
            </w:pPr>
            <w:r>
              <w:t>Уровень регистрируемой безработицы от численности рабочей силы (в среднем)</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w:t>
            </w:r>
          </w:p>
        </w:tc>
        <w:tc>
          <w:tcPr>
            <w:tcW w:w="2211" w:type="dxa"/>
          </w:tcPr>
          <w:p w:rsidR="003F01A6" w:rsidRDefault="003F01A6" w:rsidP="00666D16">
            <w:pPr>
              <w:pStyle w:val="ConsPlusNormal"/>
              <w:ind w:firstLine="709"/>
              <w:jc w:val="both"/>
            </w:pPr>
            <w:r>
              <w:t>1,21</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1,04</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1,07</w:t>
            </w:r>
          </w:p>
        </w:tc>
      </w:tr>
      <w:tr w:rsidR="003F01A6">
        <w:tc>
          <w:tcPr>
            <w:tcW w:w="510" w:type="dxa"/>
            <w:vMerge w:val="restart"/>
          </w:tcPr>
          <w:p w:rsidR="003F01A6" w:rsidRDefault="003F01A6" w:rsidP="00666D16">
            <w:pPr>
              <w:pStyle w:val="ConsPlusNormal"/>
              <w:ind w:firstLine="709"/>
              <w:jc w:val="both"/>
            </w:pPr>
            <w:r>
              <w:t>10.</w:t>
            </w:r>
          </w:p>
        </w:tc>
        <w:tc>
          <w:tcPr>
            <w:tcW w:w="3960" w:type="dxa"/>
            <w:vMerge w:val="restart"/>
          </w:tcPr>
          <w:p w:rsidR="003F01A6" w:rsidRDefault="003F01A6" w:rsidP="00666D16">
            <w:pPr>
              <w:pStyle w:val="ConsPlusNormal"/>
              <w:ind w:firstLine="709"/>
              <w:jc w:val="both"/>
            </w:pPr>
            <w:r>
              <w:t>Напряженность на рынке труда (число безработных на 1 вакансию) (в среднем)</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чел.</w:t>
            </w:r>
          </w:p>
        </w:tc>
        <w:tc>
          <w:tcPr>
            <w:tcW w:w="2211" w:type="dxa"/>
          </w:tcPr>
          <w:p w:rsidR="003F01A6" w:rsidRDefault="003F01A6" w:rsidP="00666D16">
            <w:pPr>
              <w:pStyle w:val="ConsPlusNormal"/>
              <w:ind w:firstLine="709"/>
              <w:jc w:val="both"/>
            </w:pPr>
            <w:r>
              <w:t>1,2</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0,9</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0,8</w:t>
            </w:r>
          </w:p>
        </w:tc>
      </w:tr>
      <w:tr w:rsidR="003F01A6">
        <w:tc>
          <w:tcPr>
            <w:tcW w:w="510" w:type="dxa"/>
            <w:vMerge w:val="restart"/>
          </w:tcPr>
          <w:p w:rsidR="003F01A6" w:rsidRDefault="003F01A6" w:rsidP="00666D16">
            <w:pPr>
              <w:pStyle w:val="ConsPlusNormal"/>
              <w:ind w:firstLine="709"/>
              <w:jc w:val="both"/>
            </w:pPr>
            <w:r>
              <w:t>11.</w:t>
            </w:r>
          </w:p>
        </w:tc>
        <w:tc>
          <w:tcPr>
            <w:tcW w:w="3960" w:type="dxa"/>
            <w:vMerge w:val="restart"/>
          </w:tcPr>
          <w:p w:rsidR="003F01A6" w:rsidRDefault="003F01A6" w:rsidP="00666D16">
            <w:pPr>
              <w:pStyle w:val="ConsPlusNormal"/>
              <w:ind w:firstLine="709"/>
              <w:jc w:val="both"/>
            </w:pPr>
            <w:r>
              <w:t>Численность привлеченных иностранных работников</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чел.</w:t>
            </w:r>
          </w:p>
        </w:tc>
        <w:tc>
          <w:tcPr>
            <w:tcW w:w="2211" w:type="dxa"/>
          </w:tcPr>
          <w:p w:rsidR="003F01A6" w:rsidRDefault="003F01A6" w:rsidP="00666D16">
            <w:pPr>
              <w:pStyle w:val="ConsPlusNormal"/>
              <w:ind w:firstLine="709"/>
              <w:jc w:val="both"/>
            </w:pPr>
            <w:r>
              <w:t>4124</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4285</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4300</w:t>
            </w:r>
          </w:p>
        </w:tc>
      </w:tr>
      <w:tr w:rsidR="003F01A6">
        <w:tc>
          <w:tcPr>
            <w:tcW w:w="510" w:type="dxa"/>
            <w:vMerge w:val="restart"/>
          </w:tcPr>
          <w:p w:rsidR="003F01A6" w:rsidRDefault="003F01A6" w:rsidP="00666D16">
            <w:pPr>
              <w:pStyle w:val="ConsPlusNormal"/>
              <w:ind w:firstLine="709"/>
              <w:jc w:val="both"/>
            </w:pPr>
            <w:r>
              <w:t>12.</w:t>
            </w:r>
          </w:p>
        </w:tc>
        <w:tc>
          <w:tcPr>
            <w:tcW w:w="3960" w:type="dxa"/>
            <w:vMerge w:val="restart"/>
          </w:tcPr>
          <w:p w:rsidR="003F01A6" w:rsidRDefault="003F01A6" w:rsidP="00666D16">
            <w:pPr>
              <w:pStyle w:val="ConsPlusNormal"/>
              <w:ind w:firstLine="709"/>
              <w:jc w:val="both"/>
            </w:pPr>
            <w:r>
              <w:t>Прожиточный минимум (в среднем на душу населения)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рублей</w:t>
            </w:r>
          </w:p>
        </w:tc>
        <w:tc>
          <w:tcPr>
            <w:tcW w:w="2211" w:type="dxa"/>
          </w:tcPr>
          <w:p w:rsidR="003F01A6" w:rsidRDefault="003F01A6" w:rsidP="00666D16">
            <w:pPr>
              <w:pStyle w:val="ConsPlusNormal"/>
              <w:ind w:firstLine="709"/>
              <w:jc w:val="both"/>
            </w:pPr>
            <w:r>
              <w:t>10036</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10201</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10833</w:t>
            </w:r>
          </w:p>
        </w:tc>
      </w:tr>
      <w:tr w:rsidR="003F01A6">
        <w:tc>
          <w:tcPr>
            <w:tcW w:w="510" w:type="dxa"/>
            <w:vMerge w:val="restart"/>
          </w:tcPr>
          <w:p w:rsidR="003F01A6" w:rsidRDefault="003F01A6" w:rsidP="00666D16">
            <w:pPr>
              <w:pStyle w:val="ConsPlusNormal"/>
              <w:ind w:firstLine="709"/>
              <w:jc w:val="both"/>
            </w:pPr>
            <w:r>
              <w:t>13.</w:t>
            </w:r>
          </w:p>
        </w:tc>
        <w:tc>
          <w:tcPr>
            <w:tcW w:w="3960" w:type="dxa"/>
            <w:vMerge w:val="restart"/>
          </w:tcPr>
          <w:p w:rsidR="003F01A6" w:rsidRDefault="003F01A6" w:rsidP="00666D16">
            <w:pPr>
              <w:pStyle w:val="ConsPlusNormal"/>
              <w:ind w:firstLine="709"/>
              <w:jc w:val="both"/>
            </w:pPr>
            <w:r>
              <w:t>Количество жилья в среднем на 1 жителя</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кв. м</w:t>
            </w:r>
          </w:p>
        </w:tc>
        <w:tc>
          <w:tcPr>
            <w:tcW w:w="2211" w:type="dxa"/>
          </w:tcPr>
          <w:p w:rsidR="003F01A6" w:rsidRDefault="003F01A6" w:rsidP="00666D16">
            <w:pPr>
              <w:pStyle w:val="ConsPlusNormal"/>
              <w:ind w:firstLine="709"/>
              <w:jc w:val="both"/>
            </w:pPr>
            <w:r>
              <w:t>28,4</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28,6</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29,2</w:t>
            </w:r>
          </w:p>
        </w:tc>
      </w:tr>
      <w:tr w:rsidR="003F01A6">
        <w:tc>
          <w:tcPr>
            <w:tcW w:w="510" w:type="dxa"/>
            <w:vMerge w:val="restart"/>
          </w:tcPr>
          <w:p w:rsidR="003F01A6" w:rsidRDefault="003F01A6" w:rsidP="00666D16">
            <w:pPr>
              <w:pStyle w:val="ConsPlusNormal"/>
              <w:ind w:firstLine="709"/>
              <w:jc w:val="both"/>
            </w:pPr>
            <w:r>
              <w:t>14.</w:t>
            </w:r>
          </w:p>
        </w:tc>
        <w:tc>
          <w:tcPr>
            <w:tcW w:w="3960" w:type="dxa"/>
            <w:vMerge w:val="restart"/>
          </w:tcPr>
          <w:p w:rsidR="003F01A6" w:rsidRDefault="003F01A6" w:rsidP="00666D16">
            <w:pPr>
              <w:pStyle w:val="ConsPlusNormal"/>
              <w:ind w:firstLine="709"/>
              <w:jc w:val="both"/>
            </w:pPr>
            <w:r>
              <w:t>Количество постоянного жилья для приема участников Государственной программы и членов их семей</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кв. м</w:t>
            </w:r>
          </w:p>
        </w:tc>
        <w:tc>
          <w:tcPr>
            <w:tcW w:w="2211" w:type="dxa"/>
          </w:tcPr>
          <w:p w:rsidR="003F01A6" w:rsidRDefault="003F01A6" w:rsidP="00666D16">
            <w:pPr>
              <w:pStyle w:val="ConsPlusNormal"/>
              <w:ind w:firstLine="709"/>
              <w:jc w:val="both"/>
            </w:pPr>
            <w:r>
              <w:t>-</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w:t>
            </w:r>
          </w:p>
        </w:tc>
      </w:tr>
      <w:tr w:rsidR="003F01A6">
        <w:tc>
          <w:tcPr>
            <w:tcW w:w="510" w:type="dxa"/>
            <w:vMerge w:val="restart"/>
          </w:tcPr>
          <w:p w:rsidR="003F01A6" w:rsidRDefault="003F01A6" w:rsidP="00666D16">
            <w:pPr>
              <w:pStyle w:val="ConsPlusNormal"/>
              <w:ind w:firstLine="709"/>
              <w:jc w:val="both"/>
            </w:pPr>
            <w:r>
              <w:lastRenderedPageBreak/>
              <w:t>15.</w:t>
            </w:r>
          </w:p>
        </w:tc>
        <w:tc>
          <w:tcPr>
            <w:tcW w:w="3960" w:type="dxa"/>
            <w:vMerge w:val="restart"/>
          </w:tcPr>
          <w:p w:rsidR="003F01A6" w:rsidRDefault="003F01A6" w:rsidP="00666D16">
            <w:pPr>
              <w:pStyle w:val="ConsPlusNormal"/>
              <w:ind w:firstLine="709"/>
              <w:jc w:val="both"/>
            </w:pPr>
            <w:r>
              <w:t>Количество временного жилья для приема участников Государственной программы и членов их семей</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кв. м</w:t>
            </w:r>
          </w:p>
        </w:tc>
        <w:tc>
          <w:tcPr>
            <w:tcW w:w="2211" w:type="dxa"/>
          </w:tcPr>
          <w:p w:rsidR="003F01A6" w:rsidRDefault="003F01A6" w:rsidP="00666D16">
            <w:pPr>
              <w:pStyle w:val="ConsPlusNormal"/>
              <w:ind w:firstLine="709"/>
              <w:jc w:val="both"/>
            </w:pPr>
            <w:r>
              <w:t>-</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w:t>
            </w:r>
          </w:p>
        </w:tc>
      </w:tr>
      <w:tr w:rsidR="003F01A6">
        <w:tc>
          <w:tcPr>
            <w:tcW w:w="510" w:type="dxa"/>
            <w:vMerge w:val="restart"/>
          </w:tcPr>
          <w:p w:rsidR="003F01A6" w:rsidRDefault="003F01A6" w:rsidP="00666D16">
            <w:pPr>
              <w:pStyle w:val="ConsPlusNormal"/>
              <w:ind w:firstLine="709"/>
              <w:jc w:val="both"/>
            </w:pPr>
            <w:r>
              <w:t>16.</w:t>
            </w:r>
          </w:p>
        </w:tc>
        <w:tc>
          <w:tcPr>
            <w:tcW w:w="3960" w:type="dxa"/>
            <w:vMerge w:val="restart"/>
          </w:tcPr>
          <w:p w:rsidR="003F01A6" w:rsidRDefault="003F01A6" w:rsidP="00666D16">
            <w:pPr>
              <w:pStyle w:val="ConsPlusNormal"/>
              <w:ind w:firstLine="709"/>
              <w:jc w:val="both"/>
            </w:pPr>
            <w:r>
              <w:t>Численность воспитанников, приходящихся 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80" w:type="dxa"/>
          </w:tcPr>
          <w:p w:rsidR="003F01A6" w:rsidRDefault="003F01A6" w:rsidP="00666D16">
            <w:pPr>
              <w:pStyle w:val="ConsPlusNormal"/>
              <w:ind w:firstLine="709"/>
              <w:jc w:val="both"/>
            </w:pPr>
            <w:r>
              <w:t>2017</w:t>
            </w:r>
          </w:p>
        </w:tc>
        <w:tc>
          <w:tcPr>
            <w:tcW w:w="1304" w:type="dxa"/>
            <w:vMerge w:val="restart"/>
          </w:tcPr>
          <w:p w:rsidR="003F01A6" w:rsidRDefault="003F01A6" w:rsidP="00666D16">
            <w:pPr>
              <w:pStyle w:val="ConsPlusNormal"/>
              <w:ind w:firstLine="709"/>
              <w:jc w:val="both"/>
            </w:pPr>
            <w:r>
              <w:t>чел.</w:t>
            </w:r>
          </w:p>
        </w:tc>
        <w:tc>
          <w:tcPr>
            <w:tcW w:w="2211" w:type="dxa"/>
          </w:tcPr>
          <w:p w:rsidR="003F01A6" w:rsidRDefault="003F01A6" w:rsidP="00666D16">
            <w:pPr>
              <w:pStyle w:val="ConsPlusNormal"/>
              <w:ind w:firstLine="709"/>
              <w:jc w:val="both"/>
            </w:pPr>
            <w:r>
              <w:t>98</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2018</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97</w:t>
            </w:r>
          </w:p>
        </w:tc>
      </w:tr>
      <w:tr w:rsidR="003F01A6">
        <w:tc>
          <w:tcPr>
            <w:tcW w:w="510" w:type="dxa"/>
            <w:vMerge/>
          </w:tcPr>
          <w:p w:rsidR="003F01A6" w:rsidRDefault="003F01A6" w:rsidP="00666D16">
            <w:pPr>
              <w:spacing w:after="0"/>
              <w:ind w:firstLine="709"/>
              <w:jc w:val="both"/>
            </w:pPr>
          </w:p>
        </w:tc>
        <w:tc>
          <w:tcPr>
            <w:tcW w:w="3960" w:type="dxa"/>
            <w:vMerge/>
          </w:tcPr>
          <w:p w:rsidR="003F01A6" w:rsidRDefault="003F01A6" w:rsidP="00666D16">
            <w:pPr>
              <w:spacing w:after="0"/>
              <w:ind w:firstLine="709"/>
              <w:jc w:val="both"/>
            </w:pPr>
          </w:p>
        </w:tc>
        <w:tc>
          <w:tcPr>
            <w:tcW w:w="1080" w:type="dxa"/>
          </w:tcPr>
          <w:p w:rsidR="003F01A6" w:rsidRDefault="003F01A6" w:rsidP="00666D16">
            <w:pPr>
              <w:pStyle w:val="ConsPlusNormal"/>
              <w:ind w:firstLine="709"/>
              <w:jc w:val="both"/>
            </w:pPr>
            <w:r>
              <w:t>2019</w:t>
            </w:r>
          </w:p>
        </w:tc>
        <w:tc>
          <w:tcPr>
            <w:tcW w:w="1304" w:type="dxa"/>
            <w:vMerge/>
          </w:tcPr>
          <w:p w:rsidR="003F01A6" w:rsidRDefault="003F01A6" w:rsidP="00666D16">
            <w:pPr>
              <w:spacing w:after="0"/>
              <w:ind w:firstLine="709"/>
              <w:jc w:val="both"/>
            </w:pPr>
          </w:p>
        </w:tc>
        <w:tc>
          <w:tcPr>
            <w:tcW w:w="2211" w:type="dxa"/>
          </w:tcPr>
          <w:p w:rsidR="003F01A6" w:rsidRDefault="003F01A6" w:rsidP="00666D16">
            <w:pPr>
              <w:pStyle w:val="ConsPlusNormal"/>
              <w:ind w:firstLine="709"/>
              <w:jc w:val="both"/>
            </w:pPr>
            <w:r>
              <w:t>98</w:t>
            </w:r>
          </w:p>
        </w:tc>
      </w:tr>
    </w:tbl>
    <w:p w:rsidR="003F01A6" w:rsidRDefault="003F01A6" w:rsidP="00666D16">
      <w:pPr>
        <w:pStyle w:val="ConsPlusNormal"/>
        <w:ind w:firstLine="709"/>
        <w:jc w:val="both"/>
      </w:pPr>
    </w:p>
    <w:p w:rsidR="003F01A6" w:rsidRDefault="003F01A6" w:rsidP="00666D16">
      <w:pPr>
        <w:pStyle w:val="ConsPlusTitle"/>
        <w:ind w:firstLine="709"/>
        <w:jc w:val="both"/>
      </w:pPr>
      <w:r>
        <w:t>Раздел III. ЦЕЛИ, ЗАДАЧИ, СРОКИ (ЭТАПЫ) И ПОКАЗАТЕЛИ</w:t>
      </w:r>
    </w:p>
    <w:p w:rsidR="003F01A6" w:rsidRDefault="003F01A6" w:rsidP="00666D16">
      <w:pPr>
        <w:pStyle w:val="ConsPlusTitle"/>
        <w:ind w:firstLine="709"/>
        <w:jc w:val="both"/>
      </w:pPr>
      <w:r>
        <w:t>(ИНДИКАТОРЫ) ДОСТИЖЕНИЯ ЦЕЛЕЙ И РЕШЕНИЯ ЗАДАЧ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r>
        <w:t>Целями подпрограммы являются:</w:t>
      </w:r>
    </w:p>
    <w:p w:rsidR="003F01A6" w:rsidRDefault="003F01A6" w:rsidP="00666D16">
      <w:pPr>
        <w:pStyle w:val="ConsPlusNormal"/>
        <w:ind w:firstLine="709"/>
        <w:jc w:val="both"/>
      </w:pPr>
      <w:r>
        <w:t>- обеспечение реализации Государственной программы на территории Смоленской области;</w:t>
      </w:r>
    </w:p>
    <w:p w:rsidR="003F01A6" w:rsidRDefault="003F01A6" w:rsidP="00666D16">
      <w:pPr>
        <w:pStyle w:val="ConsPlusNormal"/>
        <w:ind w:firstLine="709"/>
        <w:jc w:val="both"/>
      </w:pPr>
      <w:r>
        <w:t>- обеспечение социально-экономического развития Смоленской области;</w:t>
      </w:r>
    </w:p>
    <w:p w:rsidR="003F01A6" w:rsidRDefault="003F01A6" w:rsidP="00666D16">
      <w:pPr>
        <w:pStyle w:val="ConsPlusNormal"/>
        <w:ind w:firstLine="709"/>
        <w:jc w:val="both"/>
      </w:pPr>
      <w:r>
        <w:t>- улучшение демографической ситуации в Смоленской области.</w:t>
      </w:r>
    </w:p>
    <w:p w:rsidR="003F01A6" w:rsidRDefault="003F01A6" w:rsidP="00666D16">
      <w:pPr>
        <w:pStyle w:val="ConsPlusNormal"/>
        <w:ind w:firstLine="709"/>
        <w:jc w:val="both"/>
      </w:pPr>
      <w:r>
        <w:t xml:space="preserve">В 2017 году были согласованы 756 заявлений, прибыли 880 участников Государственной программы и 550 членов их семей. В 2018 году были согласованы 1044 заявления, прибыли 1081 участник Государственной программы и 718 членов их семей. В 2019 году были согласованы 516 заявлений, прибыли 311 участников Государственной программы и 277 членов их семей. </w:t>
      </w:r>
      <w:proofErr w:type="gramStart"/>
      <w:r>
        <w:t>Доля расходов областного бюджета на реализацию предусмотренных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мероприятий в 2017 году составила 85,7 процента, в 2018 году - 65 процентов, в 2019 году - 85,7 процента.</w:t>
      </w:r>
      <w:proofErr w:type="gramEnd"/>
    </w:p>
    <w:p w:rsidR="003F01A6" w:rsidRDefault="003F01A6" w:rsidP="00666D16">
      <w:pPr>
        <w:pStyle w:val="ConsPlusNormal"/>
        <w:ind w:firstLine="709"/>
        <w:jc w:val="both"/>
      </w:pPr>
      <w:r>
        <w:t xml:space="preserve">(в ред. </w:t>
      </w:r>
      <w:hyperlink r:id="rId133" w:history="1">
        <w:r>
          <w:rPr>
            <w:color w:val="0000FF"/>
          </w:rPr>
          <w:t>постановления</w:t>
        </w:r>
      </w:hyperlink>
      <w:r>
        <w:t xml:space="preserve"> Администрации Смоленской области от 09.04.2020 N 189)</w:t>
      </w:r>
    </w:p>
    <w:p w:rsidR="003F01A6" w:rsidRDefault="003F01A6" w:rsidP="00666D16">
      <w:pPr>
        <w:pStyle w:val="ConsPlusNormal"/>
        <w:ind w:firstLine="709"/>
        <w:jc w:val="both"/>
      </w:pPr>
      <w:proofErr w:type="gramStart"/>
      <w:r>
        <w:t>В целях подпрограммы под участником Государственной программы понимается соотечественник, которому решением уполномоченного органа исполнительной власти Смоленской области согласовано участие в подпрограмме, подтвержденное полученным свидетельством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прибывший в Смоленскую область и поставлен на учет в УВМ УМВД России по Смоленской области на</w:t>
      </w:r>
      <w:proofErr w:type="gramEnd"/>
      <w:r>
        <w:t xml:space="preserve"> территории вселения.</w:t>
      </w:r>
    </w:p>
    <w:p w:rsidR="003F01A6" w:rsidRDefault="003F01A6" w:rsidP="00666D16">
      <w:pPr>
        <w:pStyle w:val="ConsPlusNormal"/>
        <w:ind w:firstLine="709"/>
        <w:jc w:val="both"/>
      </w:pPr>
      <w:r>
        <w:t>Задачами подпрограммы являются:</w:t>
      </w:r>
    </w:p>
    <w:p w:rsidR="003F01A6" w:rsidRDefault="003F01A6" w:rsidP="00666D16">
      <w:pPr>
        <w:pStyle w:val="ConsPlusNormal"/>
        <w:ind w:firstLine="709"/>
        <w:jc w:val="both"/>
      </w:pPr>
      <w:r>
        <w:t>- организация информационного и нормативного правового сопровождения процесса переселения соотечественников;</w:t>
      </w:r>
    </w:p>
    <w:p w:rsidR="003F01A6" w:rsidRDefault="003F01A6" w:rsidP="00666D16">
      <w:pPr>
        <w:pStyle w:val="ConsPlusNormal"/>
        <w:ind w:firstLine="709"/>
        <w:jc w:val="both"/>
      </w:pPr>
      <w:r>
        <w:t>- содействие социальному обустройству участников Государственной программы и членов их семей;</w:t>
      </w:r>
    </w:p>
    <w:p w:rsidR="003F01A6" w:rsidRDefault="003F01A6" w:rsidP="00666D16">
      <w:pPr>
        <w:pStyle w:val="ConsPlusNormal"/>
        <w:ind w:firstLine="709"/>
        <w:jc w:val="both"/>
      </w:pPr>
      <w:r>
        <w:t>- сокращение дефицита трудовых ресурсов;</w:t>
      </w:r>
    </w:p>
    <w:p w:rsidR="003F01A6" w:rsidRDefault="003F01A6" w:rsidP="00666D16">
      <w:pPr>
        <w:pStyle w:val="ConsPlusNormal"/>
        <w:ind w:firstLine="709"/>
        <w:jc w:val="both"/>
      </w:pPr>
      <w:r>
        <w:t>- увеличение миграционного притока населения.</w:t>
      </w:r>
    </w:p>
    <w:p w:rsidR="003F01A6" w:rsidRDefault="003F01A6" w:rsidP="00666D16">
      <w:pPr>
        <w:pStyle w:val="ConsPlusNormal"/>
        <w:ind w:firstLine="709"/>
        <w:jc w:val="both"/>
      </w:pPr>
      <w:r>
        <w:t>Достижение целевых показателей подпрограммы осуществляется за счет достижения основных показателей эффективности подпрограммы, ожидаемые результаты реализации которых:</w:t>
      </w:r>
    </w:p>
    <w:p w:rsidR="003F01A6" w:rsidRDefault="003F01A6" w:rsidP="00666D16">
      <w:pPr>
        <w:pStyle w:val="ConsPlusNormal"/>
        <w:ind w:firstLine="709"/>
        <w:jc w:val="both"/>
      </w:pPr>
      <w:r>
        <w:t xml:space="preserve">- доля рассмотренных в установленные сроки заявлений соотечественников об участии в подпрограмме в общем количестве поступивших заявлений - не менее 98 процентов (погрешности </w:t>
      </w:r>
      <w:proofErr w:type="gramStart"/>
      <w:r>
        <w:t>возможны</w:t>
      </w:r>
      <w:proofErr w:type="gramEnd"/>
      <w:r>
        <w:t xml:space="preserve"> в том числе по причине поступления заявлений в конце календарного года и соответственного </w:t>
      </w:r>
      <w:r>
        <w:lastRenderedPageBreak/>
        <w:t>увеличения срока рассмотрения на период нерабочих дней января следующего года);</w:t>
      </w:r>
    </w:p>
    <w:p w:rsidR="003F01A6" w:rsidRDefault="003F01A6" w:rsidP="00666D16">
      <w:pPr>
        <w:pStyle w:val="ConsPlusNormal"/>
        <w:ind w:firstLine="709"/>
        <w:jc w:val="both"/>
      </w:pPr>
      <w:r>
        <w:t>- освещение в средствах массовой информации вопросов добровольного переселения в Смоленскую область соотечественников, проживающих за рубежом, - не менее 5 публикаций в прессе либо передач на радио и телевидении в год;</w:t>
      </w:r>
    </w:p>
    <w:p w:rsidR="003F01A6" w:rsidRDefault="003F01A6" w:rsidP="00666D16">
      <w:pPr>
        <w:pStyle w:val="ConsPlusNormal"/>
        <w:ind w:firstLine="709"/>
        <w:jc w:val="both"/>
      </w:pPr>
      <w:r>
        <w:t>- 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 не менее 1350 штук в год;</w:t>
      </w:r>
    </w:p>
    <w:p w:rsidR="003F01A6" w:rsidRDefault="003F01A6" w:rsidP="00666D16">
      <w:pPr>
        <w:pStyle w:val="ConsPlusNormal"/>
        <w:ind w:firstLine="709"/>
        <w:jc w:val="both"/>
      </w:pPr>
      <w:r>
        <w:t xml:space="preserve">- 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(процентов) в 2019 - 2022 годах должна составить в среднем не менее 65 процентов;</w:t>
      </w:r>
    </w:p>
    <w:p w:rsidR="003F01A6" w:rsidRDefault="003F01A6" w:rsidP="00666D16">
      <w:pPr>
        <w:pStyle w:val="ConsPlusNormal"/>
        <w:ind w:firstLine="709"/>
        <w:jc w:val="both"/>
      </w:pPr>
      <w:r>
        <w:t xml:space="preserve">(в ред. </w:t>
      </w:r>
      <w:hyperlink r:id="rId134"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 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- 410 человек в год;</w:t>
      </w:r>
    </w:p>
    <w:p w:rsidR="003F01A6" w:rsidRDefault="003F01A6" w:rsidP="00666D16">
      <w:pPr>
        <w:pStyle w:val="ConsPlusNormal"/>
        <w:ind w:firstLine="709"/>
        <w:jc w:val="both"/>
      </w:pPr>
      <w:r>
        <w:t>- 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не менее 200 человек в год;</w:t>
      </w:r>
    </w:p>
    <w:p w:rsidR="003F01A6" w:rsidRDefault="003F01A6" w:rsidP="00666D16">
      <w:pPr>
        <w:pStyle w:val="ConsPlusNormal"/>
        <w:ind w:firstLine="709"/>
        <w:jc w:val="both"/>
      </w:pPr>
      <w:r>
        <w:t>- численность участников Государственной программы и членов их семей, имеющих трех и более детей, - не менее 4 человек в год;</w:t>
      </w:r>
    </w:p>
    <w:p w:rsidR="003F01A6" w:rsidRDefault="003F01A6" w:rsidP="00666D16">
      <w:pPr>
        <w:pStyle w:val="ConsPlusNormal"/>
        <w:ind w:firstLine="709"/>
        <w:jc w:val="both"/>
      </w:pPr>
      <w:r>
        <w:t>- 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 - 1684 человека, из них 936 участников Государственной программы и 748 членов их семей.</w:t>
      </w:r>
    </w:p>
    <w:p w:rsidR="003F01A6" w:rsidRDefault="003F01A6" w:rsidP="00666D16">
      <w:pPr>
        <w:pStyle w:val="ConsPlusNormal"/>
        <w:ind w:firstLine="709"/>
        <w:jc w:val="both"/>
      </w:pPr>
      <w:r>
        <w:t xml:space="preserve">(в ред. </w:t>
      </w:r>
      <w:hyperlink r:id="rId135"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 xml:space="preserve">Целевые </w:t>
      </w:r>
      <w:hyperlink w:anchor="P3236" w:history="1">
        <w:r>
          <w:rPr>
            <w:color w:val="0000FF"/>
          </w:rPr>
          <w:t>показатели</w:t>
        </w:r>
      </w:hyperlink>
      <w:r>
        <w:t xml:space="preserve"> (индикаторы) реализации подпрограммы по годам ее реализации приведены в приложении N 1 к подпрограмме.</w:t>
      </w:r>
    </w:p>
    <w:p w:rsidR="003F01A6" w:rsidRDefault="003F01A6" w:rsidP="00666D16">
      <w:pPr>
        <w:pStyle w:val="ConsPlusNormal"/>
        <w:ind w:firstLine="709"/>
        <w:jc w:val="both"/>
      </w:pPr>
      <w:r>
        <w:t>Подробная информация о планируемом количестве привлекаемых соотечественников представлена в таблице.</w:t>
      </w:r>
    </w:p>
    <w:p w:rsidR="003F01A6" w:rsidRDefault="003F01A6" w:rsidP="00666D16">
      <w:pPr>
        <w:pStyle w:val="ConsPlusNormal"/>
        <w:ind w:firstLine="709"/>
        <w:jc w:val="both"/>
      </w:pPr>
    </w:p>
    <w:p w:rsidR="003F01A6" w:rsidRDefault="003F01A6" w:rsidP="00666D16">
      <w:pPr>
        <w:pStyle w:val="ConsPlusNormal"/>
        <w:ind w:firstLine="709"/>
        <w:jc w:val="both"/>
      </w:pPr>
      <w:r>
        <w:t>Таблица</w:t>
      </w:r>
    </w:p>
    <w:p w:rsidR="003F01A6" w:rsidRDefault="003F01A6" w:rsidP="00666D16">
      <w:pPr>
        <w:pStyle w:val="ConsPlusNormal"/>
        <w:ind w:firstLine="709"/>
        <w:jc w:val="both"/>
      </w:pPr>
    </w:p>
    <w:p w:rsidR="003F01A6" w:rsidRDefault="003F01A6" w:rsidP="00666D16">
      <w:pPr>
        <w:pStyle w:val="ConsPlusTitle"/>
        <w:ind w:firstLine="709"/>
        <w:jc w:val="both"/>
      </w:pPr>
      <w:r>
        <w:t>Информация о численности участников Государственной</w:t>
      </w:r>
    </w:p>
    <w:p w:rsidR="003F01A6" w:rsidRDefault="003F01A6" w:rsidP="00666D16">
      <w:pPr>
        <w:pStyle w:val="ConsPlusTitle"/>
        <w:ind w:firstLine="709"/>
        <w:jc w:val="both"/>
      </w:pPr>
      <w:r>
        <w:t>программы и членов их семей на территории вселения</w:t>
      </w:r>
    </w:p>
    <w:p w:rsidR="003F01A6" w:rsidRDefault="003F01A6" w:rsidP="00666D16">
      <w:pPr>
        <w:pStyle w:val="ConsPlusNormal"/>
        <w:ind w:firstLine="709"/>
        <w:jc w:val="both"/>
      </w:pPr>
      <w:proofErr w:type="gramStart"/>
      <w:r>
        <w:t xml:space="preserve">(в ред. </w:t>
      </w:r>
      <w:hyperlink r:id="rId136" w:history="1">
        <w:r>
          <w:rPr>
            <w:color w:val="0000FF"/>
          </w:rPr>
          <w:t>постановления</w:t>
        </w:r>
      </w:hyperlink>
      <w:r>
        <w:t xml:space="preserve"> Администрации Смоленской области</w:t>
      </w:r>
      <w:proofErr w:type="gramEnd"/>
    </w:p>
    <w:p w:rsidR="003F01A6" w:rsidRDefault="003F01A6" w:rsidP="00666D16">
      <w:pPr>
        <w:pStyle w:val="ConsPlusNormal"/>
        <w:ind w:firstLine="709"/>
        <w:jc w:val="both"/>
      </w:pPr>
      <w:r>
        <w:t>от 27.12.2019 N 823)</w:t>
      </w:r>
    </w:p>
    <w:p w:rsidR="003F01A6" w:rsidRDefault="003F01A6" w:rsidP="00666D16">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4"/>
        <w:gridCol w:w="2041"/>
        <w:gridCol w:w="694"/>
        <w:gridCol w:w="604"/>
        <w:gridCol w:w="604"/>
        <w:gridCol w:w="604"/>
        <w:gridCol w:w="604"/>
      </w:tblGrid>
      <w:tr w:rsidR="003F01A6">
        <w:tc>
          <w:tcPr>
            <w:tcW w:w="510" w:type="dxa"/>
            <w:vMerge w:val="restart"/>
          </w:tcPr>
          <w:p w:rsidR="003F01A6" w:rsidRDefault="003F01A6" w:rsidP="00666D16">
            <w:pPr>
              <w:pStyle w:val="ConsPlusNormal"/>
              <w:ind w:firstLine="709"/>
              <w:jc w:val="both"/>
            </w:pPr>
            <w:r>
              <w:t xml:space="preserve">N </w:t>
            </w:r>
            <w:proofErr w:type="gramStart"/>
            <w:r>
              <w:t>п</w:t>
            </w:r>
            <w:proofErr w:type="gramEnd"/>
            <w:r>
              <w:t>/п</w:t>
            </w:r>
          </w:p>
        </w:tc>
        <w:tc>
          <w:tcPr>
            <w:tcW w:w="5445" w:type="dxa"/>
            <w:gridSpan w:val="2"/>
            <w:vMerge w:val="restart"/>
          </w:tcPr>
          <w:p w:rsidR="003F01A6" w:rsidRDefault="003F01A6" w:rsidP="00666D16">
            <w:pPr>
              <w:pStyle w:val="ConsPlusNormal"/>
              <w:ind w:firstLine="709"/>
              <w:jc w:val="both"/>
            </w:pPr>
            <w:r>
              <w:t>Наименование показателя, условий</w:t>
            </w:r>
          </w:p>
        </w:tc>
        <w:tc>
          <w:tcPr>
            <w:tcW w:w="694" w:type="dxa"/>
            <w:vMerge w:val="restart"/>
          </w:tcPr>
          <w:p w:rsidR="003F01A6" w:rsidRDefault="003F01A6" w:rsidP="00666D16">
            <w:pPr>
              <w:pStyle w:val="ConsPlusNormal"/>
              <w:ind w:firstLine="709"/>
              <w:jc w:val="both"/>
            </w:pPr>
            <w:r>
              <w:t>Всего</w:t>
            </w:r>
          </w:p>
        </w:tc>
        <w:tc>
          <w:tcPr>
            <w:tcW w:w="2416" w:type="dxa"/>
            <w:gridSpan w:val="4"/>
          </w:tcPr>
          <w:p w:rsidR="003F01A6" w:rsidRDefault="003F01A6" w:rsidP="00666D16">
            <w:pPr>
              <w:pStyle w:val="ConsPlusNormal"/>
              <w:ind w:firstLine="709"/>
              <w:jc w:val="both"/>
            </w:pPr>
            <w:r>
              <w:t>В том числе по годам</w:t>
            </w:r>
          </w:p>
        </w:tc>
      </w:tr>
      <w:tr w:rsidR="003F01A6">
        <w:tc>
          <w:tcPr>
            <w:tcW w:w="510" w:type="dxa"/>
            <w:vMerge/>
          </w:tcPr>
          <w:p w:rsidR="003F01A6" w:rsidRDefault="003F01A6" w:rsidP="00666D16">
            <w:pPr>
              <w:spacing w:after="0"/>
              <w:ind w:firstLine="709"/>
              <w:jc w:val="both"/>
            </w:pPr>
          </w:p>
        </w:tc>
        <w:tc>
          <w:tcPr>
            <w:tcW w:w="5445" w:type="dxa"/>
            <w:gridSpan w:val="2"/>
            <w:vMerge/>
          </w:tcPr>
          <w:p w:rsidR="003F01A6" w:rsidRDefault="003F01A6" w:rsidP="00666D16">
            <w:pPr>
              <w:spacing w:after="0"/>
              <w:ind w:firstLine="709"/>
              <w:jc w:val="both"/>
            </w:pPr>
          </w:p>
        </w:tc>
        <w:tc>
          <w:tcPr>
            <w:tcW w:w="694" w:type="dxa"/>
            <w:vMerge/>
          </w:tcPr>
          <w:p w:rsidR="003F01A6" w:rsidRDefault="003F01A6" w:rsidP="00666D16">
            <w:pPr>
              <w:spacing w:after="0"/>
              <w:ind w:firstLine="709"/>
              <w:jc w:val="both"/>
            </w:pPr>
          </w:p>
        </w:tc>
        <w:tc>
          <w:tcPr>
            <w:tcW w:w="604" w:type="dxa"/>
          </w:tcPr>
          <w:p w:rsidR="003F01A6" w:rsidRDefault="003F01A6" w:rsidP="00666D16">
            <w:pPr>
              <w:pStyle w:val="ConsPlusNormal"/>
              <w:ind w:firstLine="709"/>
              <w:jc w:val="both"/>
            </w:pPr>
            <w:r>
              <w:t>2019 г.</w:t>
            </w:r>
          </w:p>
        </w:tc>
        <w:tc>
          <w:tcPr>
            <w:tcW w:w="604" w:type="dxa"/>
          </w:tcPr>
          <w:p w:rsidR="003F01A6" w:rsidRDefault="003F01A6" w:rsidP="00666D16">
            <w:pPr>
              <w:pStyle w:val="ConsPlusNormal"/>
              <w:ind w:firstLine="709"/>
              <w:jc w:val="both"/>
            </w:pPr>
            <w:r>
              <w:t>2020 г.</w:t>
            </w:r>
          </w:p>
        </w:tc>
        <w:tc>
          <w:tcPr>
            <w:tcW w:w="604" w:type="dxa"/>
          </w:tcPr>
          <w:p w:rsidR="003F01A6" w:rsidRDefault="003F01A6" w:rsidP="00666D16">
            <w:pPr>
              <w:pStyle w:val="ConsPlusNormal"/>
              <w:ind w:firstLine="709"/>
              <w:jc w:val="both"/>
            </w:pPr>
            <w:r>
              <w:t>2021 г.</w:t>
            </w:r>
          </w:p>
        </w:tc>
        <w:tc>
          <w:tcPr>
            <w:tcW w:w="604" w:type="dxa"/>
          </w:tcPr>
          <w:p w:rsidR="003F01A6" w:rsidRDefault="003F01A6" w:rsidP="00666D16">
            <w:pPr>
              <w:pStyle w:val="ConsPlusNormal"/>
              <w:ind w:firstLine="709"/>
              <w:jc w:val="both"/>
            </w:pPr>
            <w:r>
              <w:t>2022 г.</w:t>
            </w:r>
          </w:p>
        </w:tc>
      </w:tr>
      <w:tr w:rsidR="003F01A6">
        <w:tc>
          <w:tcPr>
            <w:tcW w:w="510" w:type="dxa"/>
          </w:tcPr>
          <w:p w:rsidR="003F01A6" w:rsidRDefault="003F01A6" w:rsidP="00666D16">
            <w:pPr>
              <w:pStyle w:val="ConsPlusNormal"/>
              <w:ind w:firstLine="709"/>
              <w:jc w:val="both"/>
            </w:pPr>
            <w:r>
              <w:t>1</w:t>
            </w:r>
          </w:p>
        </w:tc>
        <w:tc>
          <w:tcPr>
            <w:tcW w:w="3404" w:type="dxa"/>
          </w:tcPr>
          <w:p w:rsidR="003F01A6" w:rsidRDefault="003F01A6" w:rsidP="00666D16">
            <w:pPr>
              <w:pStyle w:val="ConsPlusNormal"/>
              <w:ind w:firstLine="709"/>
              <w:jc w:val="both"/>
            </w:pPr>
            <w:r>
              <w:t>2</w:t>
            </w:r>
          </w:p>
        </w:tc>
        <w:tc>
          <w:tcPr>
            <w:tcW w:w="2041" w:type="dxa"/>
          </w:tcPr>
          <w:p w:rsidR="003F01A6" w:rsidRDefault="003F01A6" w:rsidP="00666D16">
            <w:pPr>
              <w:pStyle w:val="ConsPlusNormal"/>
              <w:ind w:firstLine="709"/>
              <w:jc w:val="both"/>
            </w:pPr>
            <w:r>
              <w:t>3</w:t>
            </w:r>
          </w:p>
        </w:tc>
        <w:tc>
          <w:tcPr>
            <w:tcW w:w="694" w:type="dxa"/>
          </w:tcPr>
          <w:p w:rsidR="003F01A6" w:rsidRDefault="003F01A6" w:rsidP="00666D16">
            <w:pPr>
              <w:pStyle w:val="ConsPlusNormal"/>
              <w:ind w:firstLine="709"/>
              <w:jc w:val="both"/>
            </w:pPr>
            <w:r>
              <w:t>4</w:t>
            </w:r>
          </w:p>
        </w:tc>
        <w:tc>
          <w:tcPr>
            <w:tcW w:w="604" w:type="dxa"/>
          </w:tcPr>
          <w:p w:rsidR="003F01A6" w:rsidRDefault="003F01A6" w:rsidP="00666D16">
            <w:pPr>
              <w:pStyle w:val="ConsPlusNormal"/>
              <w:ind w:firstLine="709"/>
              <w:jc w:val="both"/>
            </w:pPr>
            <w:r>
              <w:t>5</w:t>
            </w:r>
          </w:p>
        </w:tc>
        <w:tc>
          <w:tcPr>
            <w:tcW w:w="604" w:type="dxa"/>
          </w:tcPr>
          <w:p w:rsidR="003F01A6" w:rsidRDefault="003F01A6" w:rsidP="00666D16">
            <w:pPr>
              <w:pStyle w:val="ConsPlusNormal"/>
              <w:ind w:firstLine="709"/>
              <w:jc w:val="both"/>
            </w:pPr>
            <w:r>
              <w:t>6</w:t>
            </w:r>
          </w:p>
        </w:tc>
        <w:tc>
          <w:tcPr>
            <w:tcW w:w="604" w:type="dxa"/>
          </w:tcPr>
          <w:p w:rsidR="003F01A6" w:rsidRDefault="003F01A6" w:rsidP="00666D16">
            <w:pPr>
              <w:pStyle w:val="ConsPlusNormal"/>
              <w:ind w:firstLine="709"/>
              <w:jc w:val="both"/>
            </w:pPr>
            <w:r>
              <w:t>7</w:t>
            </w:r>
          </w:p>
        </w:tc>
        <w:tc>
          <w:tcPr>
            <w:tcW w:w="604" w:type="dxa"/>
          </w:tcPr>
          <w:p w:rsidR="003F01A6" w:rsidRDefault="003F01A6" w:rsidP="00666D16">
            <w:pPr>
              <w:pStyle w:val="ConsPlusNormal"/>
              <w:ind w:firstLine="709"/>
              <w:jc w:val="both"/>
            </w:pPr>
            <w:r>
              <w:t>8</w:t>
            </w:r>
          </w:p>
        </w:tc>
      </w:tr>
      <w:tr w:rsidR="003F01A6">
        <w:tc>
          <w:tcPr>
            <w:tcW w:w="510" w:type="dxa"/>
          </w:tcPr>
          <w:p w:rsidR="003F01A6" w:rsidRDefault="003F01A6" w:rsidP="00666D16">
            <w:pPr>
              <w:pStyle w:val="ConsPlusNormal"/>
              <w:ind w:firstLine="709"/>
              <w:jc w:val="both"/>
            </w:pPr>
            <w:r>
              <w:t>1.</w:t>
            </w:r>
          </w:p>
        </w:tc>
        <w:tc>
          <w:tcPr>
            <w:tcW w:w="3404" w:type="dxa"/>
          </w:tcPr>
          <w:p w:rsidR="003F01A6" w:rsidRDefault="003F01A6" w:rsidP="00666D16">
            <w:pPr>
              <w:pStyle w:val="ConsPlusNormal"/>
              <w:ind w:firstLine="709"/>
              <w:jc w:val="both"/>
            </w:pPr>
            <w:proofErr w:type="gramStart"/>
            <w:r>
              <w:t>Всего участников Государственной программы и членов их семей, из расчета коэффициента семейности - 1,8 - 1,9 (стр. 1.1 x 1,8 (1,9), человек, из них:</w:t>
            </w:r>
            <w:proofErr w:type="gramEnd"/>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1684</w:t>
            </w:r>
          </w:p>
        </w:tc>
        <w:tc>
          <w:tcPr>
            <w:tcW w:w="604" w:type="dxa"/>
          </w:tcPr>
          <w:p w:rsidR="003F01A6" w:rsidRDefault="003F01A6" w:rsidP="00666D16">
            <w:pPr>
              <w:pStyle w:val="ConsPlusNormal"/>
              <w:ind w:firstLine="709"/>
              <w:jc w:val="both"/>
            </w:pPr>
            <w:r>
              <w:t>421</w:t>
            </w:r>
          </w:p>
        </w:tc>
        <w:tc>
          <w:tcPr>
            <w:tcW w:w="604" w:type="dxa"/>
          </w:tcPr>
          <w:p w:rsidR="003F01A6" w:rsidRDefault="003F01A6" w:rsidP="00666D16">
            <w:pPr>
              <w:pStyle w:val="ConsPlusNormal"/>
              <w:ind w:firstLine="709"/>
              <w:jc w:val="both"/>
            </w:pPr>
            <w:r>
              <w:t>421</w:t>
            </w:r>
          </w:p>
        </w:tc>
        <w:tc>
          <w:tcPr>
            <w:tcW w:w="604" w:type="dxa"/>
          </w:tcPr>
          <w:p w:rsidR="003F01A6" w:rsidRDefault="003F01A6" w:rsidP="00666D16">
            <w:pPr>
              <w:pStyle w:val="ConsPlusNormal"/>
              <w:ind w:firstLine="709"/>
              <w:jc w:val="both"/>
            </w:pPr>
            <w:r>
              <w:t>421</w:t>
            </w:r>
          </w:p>
        </w:tc>
        <w:tc>
          <w:tcPr>
            <w:tcW w:w="604" w:type="dxa"/>
          </w:tcPr>
          <w:p w:rsidR="003F01A6" w:rsidRDefault="003F01A6" w:rsidP="00666D16">
            <w:pPr>
              <w:pStyle w:val="ConsPlusNormal"/>
              <w:ind w:firstLine="709"/>
              <w:jc w:val="both"/>
            </w:pPr>
            <w:r>
              <w:t>421</w:t>
            </w:r>
          </w:p>
        </w:tc>
      </w:tr>
      <w:tr w:rsidR="003F01A6">
        <w:tc>
          <w:tcPr>
            <w:tcW w:w="510" w:type="dxa"/>
          </w:tcPr>
          <w:p w:rsidR="003F01A6" w:rsidRDefault="003F01A6" w:rsidP="00666D16">
            <w:pPr>
              <w:pStyle w:val="ConsPlusNormal"/>
              <w:ind w:firstLine="709"/>
              <w:jc w:val="both"/>
            </w:pPr>
            <w:r>
              <w:lastRenderedPageBreak/>
              <w:t>1.1.</w:t>
            </w:r>
          </w:p>
        </w:tc>
        <w:tc>
          <w:tcPr>
            <w:tcW w:w="3404" w:type="dxa"/>
          </w:tcPr>
          <w:p w:rsidR="003F01A6" w:rsidRDefault="003F01A6" w:rsidP="00666D16">
            <w:pPr>
              <w:pStyle w:val="ConsPlusNormal"/>
              <w:ind w:firstLine="709"/>
              <w:jc w:val="both"/>
            </w:pPr>
            <w:r>
              <w:t>Количество участников Государственной программы, человек</w:t>
            </w:r>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936</w:t>
            </w:r>
          </w:p>
        </w:tc>
        <w:tc>
          <w:tcPr>
            <w:tcW w:w="604" w:type="dxa"/>
          </w:tcPr>
          <w:p w:rsidR="003F01A6" w:rsidRDefault="003F01A6" w:rsidP="00666D16">
            <w:pPr>
              <w:pStyle w:val="ConsPlusNormal"/>
              <w:ind w:firstLine="709"/>
              <w:jc w:val="both"/>
            </w:pPr>
            <w:r>
              <w:t>234</w:t>
            </w:r>
          </w:p>
        </w:tc>
        <w:tc>
          <w:tcPr>
            <w:tcW w:w="604" w:type="dxa"/>
          </w:tcPr>
          <w:p w:rsidR="003F01A6" w:rsidRDefault="003F01A6" w:rsidP="00666D16">
            <w:pPr>
              <w:pStyle w:val="ConsPlusNormal"/>
              <w:ind w:firstLine="709"/>
              <w:jc w:val="both"/>
            </w:pPr>
            <w:r>
              <w:t>234</w:t>
            </w:r>
          </w:p>
        </w:tc>
        <w:tc>
          <w:tcPr>
            <w:tcW w:w="604" w:type="dxa"/>
          </w:tcPr>
          <w:p w:rsidR="003F01A6" w:rsidRDefault="003F01A6" w:rsidP="00666D16">
            <w:pPr>
              <w:pStyle w:val="ConsPlusNormal"/>
              <w:ind w:firstLine="709"/>
              <w:jc w:val="both"/>
            </w:pPr>
            <w:r>
              <w:t>234</w:t>
            </w:r>
          </w:p>
        </w:tc>
        <w:tc>
          <w:tcPr>
            <w:tcW w:w="604" w:type="dxa"/>
          </w:tcPr>
          <w:p w:rsidR="003F01A6" w:rsidRDefault="003F01A6" w:rsidP="00666D16">
            <w:pPr>
              <w:pStyle w:val="ConsPlusNormal"/>
              <w:ind w:firstLine="709"/>
              <w:jc w:val="both"/>
            </w:pPr>
            <w:r>
              <w:t>234</w:t>
            </w:r>
          </w:p>
        </w:tc>
      </w:tr>
      <w:tr w:rsidR="003F01A6">
        <w:tc>
          <w:tcPr>
            <w:tcW w:w="510" w:type="dxa"/>
          </w:tcPr>
          <w:p w:rsidR="003F01A6" w:rsidRDefault="003F01A6" w:rsidP="00666D16">
            <w:pPr>
              <w:pStyle w:val="ConsPlusNormal"/>
              <w:ind w:firstLine="709"/>
              <w:jc w:val="both"/>
            </w:pPr>
            <w:r>
              <w:t>1.2.</w:t>
            </w:r>
          </w:p>
        </w:tc>
        <w:tc>
          <w:tcPr>
            <w:tcW w:w="3404" w:type="dxa"/>
          </w:tcPr>
          <w:p w:rsidR="003F01A6" w:rsidRDefault="003F01A6" w:rsidP="00666D16">
            <w:pPr>
              <w:pStyle w:val="ConsPlusNormal"/>
              <w:ind w:firstLine="709"/>
              <w:jc w:val="both"/>
            </w:pPr>
            <w:r>
              <w:t>Количество членов семей (стр. 1 - стр. 1.1), человек</w:t>
            </w:r>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748</w:t>
            </w:r>
          </w:p>
        </w:tc>
        <w:tc>
          <w:tcPr>
            <w:tcW w:w="604" w:type="dxa"/>
          </w:tcPr>
          <w:p w:rsidR="003F01A6" w:rsidRDefault="003F01A6" w:rsidP="00666D16">
            <w:pPr>
              <w:pStyle w:val="ConsPlusNormal"/>
              <w:ind w:firstLine="709"/>
              <w:jc w:val="both"/>
            </w:pPr>
            <w:r>
              <w:t>187</w:t>
            </w:r>
          </w:p>
        </w:tc>
        <w:tc>
          <w:tcPr>
            <w:tcW w:w="604" w:type="dxa"/>
          </w:tcPr>
          <w:p w:rsidR="003F01A6" w:rsidRDefault="003F01A6" w:rsidP="00666D16">
            <w:pPr>
              <w:pStyle w:val="ConsPlusNormal"/>
              <w:ind w:firstLine="709"/>
              <w:jc w:val="both"/>
            </w:pPr>
            <w:r>
              <w:t>187</w:t>
            </w:r>
          </w:p>
        </w:tc>
        <w:tc>
          <w:tcPr>
            <w:tcW w:w="604" w:type="dxa"/>
          </w:tcPr>
          <w:p w:rsidR="003F01A6" w:rsidRDefault="003F01A6" w:rsidP="00666D16">
            <w:pPr>
              <w:pStyle w:val="ConsPlusNormal"/>
              <w:ind w:firstLine="709"/>
              <w:jc w:val="both"/>
            </w:pPr>
            <w:r>
              <w:t>187</w:t>
            </w:r>
          </w:p>
        </w:tc>
        <w:tc>
          <w:tcPr>
            <w:tcW w:w="604" w:type="dxa"/>
          </w:tcPr>
          <w:p w:rsidR="003F01A6" w:rsidRDefault="003F01A6" w:rsidP="00666D16">
            <w:pPr>
              <w:pStyle w:val="ConsPlusNormal"/>
              <w:ind w:firstLine="709"/>
              <w:jc w:val="both"/>
            </w:pPr>
            <w:r>
              <w:t>187</w:t>
            </w:r>
          </w:p>
        </w:tc>
      </w:tr>
      <w:tr w:rsidR="003F01A6">
        <w:tc>
          <w:tcPr>
            <w:tcW w:w="510" w:type="dxa"/>
          </w:tcPr>
          <w:p w:rsidR="003F01A6" w:rsidRDefault="003F01A6" w:rsidP="00666D16">
            <w:pPr>
              <w:pStyle w:val="ConsPlusNormal"/>
              <w:ind w:firstLine="709"/>
              <w:jc w:val="both"/>
            </w:pPr>
            <w:r>
              <w:t>1.3.</w:t>
            </w:r>
          </w:p>
        </w:tc>
        <w:tc>
          <w:tcPr>
            <w:tcW w:w="3404" w:type="dxa"/>
          </w:tcPr>
          <w:p w:rsidR="003F01A6" w:rsidRDefault="003F01A6" w:rsidP="00666D16">
            <w:pPr>
              <w:pStyle w:val="ConsPlusNormal"/>
              <w:ind w:firstLine="709"/>
              <w:jc w:val="both"/>
            </w:pPr>
            <w:r>
              <w:t>Количество участников Государственной программы и членов их семей в возрасте от 18 до 65 лет (стр. 1 x 0,8), человек</w:t>
            </w:r>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1344</w:t>
            </w:r>
          </w:p>
        </w:tc>
        <w:tc>
          <w:tcPr>
            <w:tcW w:w="604" w:type="dxa"/>
          </w:tcPr>
          <w:p w:rsidR="003F01A6" w:rsidRDefault="003F01A6" w:rsidP="00666D16">
            <w:pPr>
              <w:pStyle w:val="ConsPlusNormal"/>
              <w:ind w:firstLine="709"/>
              <w:jc w:val="both"/>
            </w:pPr>
            <w:r>
              <w:t>336</w:t>
            </w:r>
          </w:p>
        </w:tc>
        <w:tc>
          <w:tcPr>
            <w:tcW w:w="604" w:type="dxa"/>
          </w:tcPr>
          <w:p w:rsidR="003F01A6" w:rsidRDefault="003F01A6" w:rsidP="00666D16">
            <w:pPr>
              <w:pStyle w:val="ConsPlusNormal"/>
              <w:ind w:firstLine="709"/>
              <w:jc w:val="both"/>
            </w:pPr>
            <w:r>
              <w:t>336</w:t>
            </w:r>
          </w:p>
        </w:tc>
        <w:tc>
          <w:tcPr>
            <w:tcW w:w="604" w:type="dxa"/>
          </w:tcPr>
          <w:p w:rsidR="003F01A6" w:rsidRDefault="003F01A6" w:rsidP="00666D16">
            <w:pPr>
              <w:pStyle w:val="ConsPlusNormal"/>
              <w:ind w:firstLine="709"/>
              <w:jc w:val="both"/>
            </w:pPr>
            <w:r>
              <w:t>336</w:t>
            </w:r>
          </w:p>
        </w:tc>
        <w:tc>
          <w:tcPr>
            <w:tcW w:w="604" w:type="dxa"/>
          </w:tcPr>
          <w:p w:rsidR="003F01A6" w:rsidRDefault="003F01A6" w:rsidP="00666D16">
            <w:pPr>
              <w:pStyle w:val="ConsPlusNormal"/>
              <w:ind w:firstLine="709"/>
              <w:jc w:val="both"/>
            </w:pPr>
            <w:r>
              <w:t>336</w:t>
            </w:r>
          </w:p>
        </w:tc>
      </w:tr>
      <w:tr w:rsidR="003F01A6">
        <w:tc>
          <w:tcPr>
            <w:tcW w:w="510" w:type="dxa"/>
          </w:tcPr>
          <w:p w:rsidR="003F01A6" w:rsidRDefault="003F01A6" w:rsidP="00666D16">
            <w:pPr>
              <w:pStyle w:val="ConsPlusNormal"/>
              <w:ind w:firstLine="709"/>
              <w:jc w:val="both"/>
            </w:pPr>
            <w:r>
              <w:t>1.4.</w:t>
            </w:r>
          </w:p>
        </w:tc>
        <w:tc>
          <w:tcPr>
            <w:tcW w:w="5445" w:type="dxa"/>
            <w:gridSpan w:val="2"/>
          </w:tcPr>
          <w:p w:rsidR="003F01A6" w:rsidRDefault="003F01A6" w:rsidP="00666D16">
            <w:pPr>
              <w:pStyle w:val="ConsPlusNormal"/>
              <w:ind w:firstLine="709"/>
              <w:jc w:val="both"/>
            </w:pPr>
            <w:r>
              <w:t>Количество муниципальных образований (районов), входящих в проект переселения</w:t>
            </w:r>
          </w:p>
        </w:tc>
        <w:tc>
          <w:tcPr>
            <w:tcW w:w="3110" w:type="dxa"/>
            <w:gridSpan w:val="5"/>
          </w:tcPr>
          <w:p w:rsidR="003F01A6" w:rsidRDefault="003F01A6" w:rsidP="00666D16">
            <w:pPr>
              <w:pStyle w:val="ConsPlusNormal"/>
              <w:ind w:firstLine="709"/>
              <w:jc w:val="both"/>
            </w:pPr>
            <w:r>
              <w:t>19</w:t>
            </w:r>
          </w:p>
        </w:tc>
      </w:tr>
      <w:tr w:rsidR="003F01A6">
        <w:tc>
          <w:tcPr>
            <w:tcW w:w="510" w:type="dxa"/>
          </w:tcPr>
          <w:p w:rsidR="003F01A6" w:rsidRDefault="003F01A6" w:rsidP="00666D16">
            <w:pPr>
              <w:pStyle w:val="ConsPlusNormal"/>
              <w:ind w:firstLine="709"/>
              <w:jc w:val="both"/>
            </w:pPr>
            <w:r>
              <w:t>1.5.</w:t>
            </w:r>
          </w:p>
        </w:tc>
        <w:tc>
          <w:tcPr>
            <w:tcW w:w="3404" w:type="dxa"/>
          </w:tcPr>
          <w:p w:rsidR="003F01A6" w:rsidRDefault="003F01A6" w:rsidP="00666D16">
            <w:pPr>
              <w:pStyle w:val="ConsPlusNormal"/>
              <w:ind w:firstLine="709"/>
              <w:jc w:val="both"/>
            </w:pPr>
            <w:r>
              <w:t>Количество детей, всего (стр. 1 x 0,2)</w:t>
            </w:r>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336</w:t>
            </w:r>
          </w:p>
        </w:tc>
        <w:tc>
          <w:tcPr>
            <w:tcW w:w="604" w:type="dxa"/>
          </w:tcPr>
          <w:p w:rsidR="003F01A6" w:rsidRDefault="003F01A6" w:rsidP="00666D16">
            <w:pPr>
              <w:pStyle w:val="ConsPlusNormal"/>
              <w:ind w:firstLine="709"/>
              <w:jc w:val="both"/>
            </w:pPr>
            <w:r>
              <w:t>84</w:t>
            </w:r>
          </w:p>
        </w:tc>
        <w:tc>
          <w:tcPr>
            <w:tcW w:w="604" w:type="dxa"/>
          </w:tcPr>
          <w:p w:rsidR="003F01A6" w:rsidRDefault="003F01A6" w:rsidP="00666D16">
            <w:pPr>
              <w:pStyle w:val="ConsPlusNormal"/>
              <w:ind w:firstLine="709"/>
              <w:jc w:val="both"/>
            </w:pPr>
            <w:r>
              <w:t>84</w:t>
            </w:r>
          </w:p>
        </w:tc>
        <w:tc>
          <w:tcPr>
            <w:tcW w:w="604" w:type="dxa"/>
          </w:tcPr>
          <w:p w:rsidR="003F01A6" w:rsidRDefault="003F01A6" w:rsidP="00666D16">
            <w:pPr>
              <w:pStyle w:val="ConsPlusNormal"/>
              <w:ind w:firstLine="709"/>
              <w:jc w:val="both"/>
            </w:pPr>
            <w:r>
              <w:t>84</w:t>
            </w:r>
          </w:p>
        </w:tc>
        <w:tc>
          <w:tcPr>
            <w:tcW w:w="604" w:type="dxa"/>
          </w:tcPr>
          <w:p w:rsidR="003F01A6" w:rsidRDefault="003F01A6" w:rsidP="00666D16">
            <w:pPr>
              <w:pStyle w:val="ConsPlusNormal"/>
              <w:ind w:firstLine="709"/>
              <w:jc w:val="both"/>
            </w:pPr>
            <w:r>
              <w:t>84</w:t>
            </w:r>
          </w:p>
        </w:tc>
      </w:tr>
      <w:tr w:rsidR="003F01A6">
        <w:tc>
          <w:tcPr>
            <w:tcW w:w="510" w:type="dxa"/>
          </w:tcPr>
          <w:p w:rsidR="003F01A6" w:rsidRDefault="003F01A6" w:rsidP="00666D16">
            <w:pPr>
              <w:pStyle w:val="ConsPlusNormal"/>
              <w:ind w:firstLine="709"/>
              <w:jc w:val="both"/>
            </w:pPr>
            <w:r>
              <w:t>1.6.</w:t>
            </w:r>
          </w:p>
        </w:tc>
        <w:tc>
          <w:tcPr>
            <w:tcW w:w="3404" w:type="dxa"/>
          </w:tcPr>
          <w:p w:rsidR="003F01A6" w:rsidRDefault="003F01A6" w:rsidP="00666D16">
            <w:pPr>
              <w:pStyle w:val="ConsPlusNormal"/>
              <w:ind w:firstLine="709"/>
              <w:jc w:val="both"/>
            </w:pPr>
            <w:r>
              <w:t>Количество детей дошкольного возраста (стр. 1.5 x 0,5)</w:t>
            </w:r>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168</w:t>
            </w:r>
          </w:p>
        </w:tc>
        <w:tc>
          <w:tcPr>
            <w:tcW w:w="604" w:type="dxa"/>
          </w:tcPr>
          <w:p w:rsidR="003F01A6" w:rsidRDefault="003F01A6" w:rsidP="00666D16">
            <w:pPr>
              <w:pStyle w:val="ConsPlusNormal"/>
              <w:ind w:firstLine="709"/>
              <w:jc w:val="both"/>
            </w:pPr>
            <w:r>
              <w:t>42</w:t>
            </w:r>
          </w:p>
        </w:tc>
        <w:tc>
          <w:tcPr>
            <w:tcW w:w="604" w:type="dxa"/>
          </w:tcPr>
          <w:p w:rsidR="003F01A6" w:rsidRDefault="003F01A6" w:rsidP="00666D16">
            <w:pPr>
              <w:pStyle w:val="ConsPlusNormal"/>
              <w:ind w:firstLine="709"/>
              <w:jc w:val="both"/>
            </w:pPr>
            <w:r>
              <w:t>42</w:t>
            </w:r>
          </w:p>
        </w:tc>
        <w:tc>
          <w:tcPr>
            <w:tcW w:w="604" w:type="dxa"/>
          </w:tcPr>
          <w:p w:rsidR="003F01A6" w:rsidRDefault="003F01A6" w:rsidP="00666D16">
            <w:pPr>
              <w:pStyle w:val="ConsPlusNormal"/>
              <w:ind w:firstLine="709"/>
              <w:jc w:val="both"/>
            </w:pPr>
            <w:r>
              <w:t>42</w:t>
            </w:r>
          </w:p>
        </w:tc>
        <w:tc>
          <w:tcPr>
            <w:tcW w:w="604" w:type="dxa"/>
          </w:tcPr>
          <w:p w:rsidR="003F01A6" w:rsidRDefault="003F01A6" w:rsidP="00666D16">
            <w:pPr>
              <w:pStyle w:val="ConsPlusNormal"/>
              <w:ind w:firstLine="709"/>
              <w:jc w:val="both"/>
            </w:pPr>
            <w:r>
              <w:t>42</w:t>
            </w:r>
          </w:p>
        </w:tc>
      </w:tr>
      <w:tr w:rsidR="003F01A6">
        <w:tc>
          <w:tcPr>
            <w:tcW w:w="510" w:type="dxa"/>
          </w:tcPr>
          <w:p w:rsidR="003F01A6" w:rsidRDefault="003F01A6" w:rsidP="00666D16">
            <w:pPr>
              <w:pStyle w:val="ConsPlusNormal"/>
              <w:ind w:firstLine="709"/>
              <w:jc w:val="both"/>
            </w:pPr>
            <w:r>
              <w:t>1.7.</w:t>
            </w:r>
          </w:p>
        </w:tc>
        <w:tc>
          <w:tcPr>
            <w:tcW w:w="3404" w:type="dxa"/>
          </w:tcPr>
          <w:p w:rsidR="003F01A6" w:rsidRDefault="003F01A6" w:rsidP="00666D16">
            <w:pPr>
              <w:pStyle w:val="ConsPlusNormal"/>
              <w:ind w:firstLine="709"/>
              <w:jc w:val="both"/>
            </w:pPr>
            <w:r>
              <w:t>Количество детей от 7 до 18 лет (стр. 1.5 x 0,5)</w:t>
            </w:r>
          </w:p>
        </w:tc>
        <w:tc>
          <w:tcPr>
            <w:tcW w:w="2041" w:type="dxa"/>
          </w:tcPr>
          <w:p w:rsidR="003F01A6" w:rsidRDefault="003F01A6" w:rsidP="00666D16">
            <w:pPr>
              <w:pStyle w:val="ConsPlusNormal"/>
              <w:ind w:firstLine="709"/>
              <w:jc w:val="both"/>
            </w:pPr>
            <w:r>
              <w:t xml:space="preserve">количество </w:t>
            </w:r>
            <w:proofErr w:type="gramStart"/>
            <w:r>
              <w:t>прибывших</w:t>
            </w:r>
            <w:proofErr w:type="gramEnd"/>
            <w:r>
              <w:t xml:space="preserve"> и поставленных на учет в УВМ УМВД России по Смоленской области</w:t>
            </w:r>
          </w:p>
        </w:tc>
        <w:tc>
          <w:tcPr>
            <w:tcW w:w="694" w:type="dxa"/>
          </w:tcPr>
          <w:p w:rsidR="003F01A6" w:rsidRDefault="003F01A6" w:rsidP="00666D16">
            <w:pPr>
              <w:pStyle w:val="ConsPlusNormal"/>
              <w:ind w:firstLine="709"/>
              <w:jc w:val="both"/>
            </w:pPr>
            <w:r>
              <w:t>168</w:t>
            </w:r>
          </w:p>
        </w:tc>
        <w:tc>
          <w:tcPr>
            <w:tcW w:w="604" w:type="dxa"/>
          </w:tcPr>
          <w:p w:rsidR="003F01A6" w:rsidRDefault="003F01A6" w:rsidP="00666D16">
            <w:pPr>
              <w:pStyle w:val="ConsPlusNormal"/>
              <w:ind w:firstLine="709"/>
              <w:jc w:val="both"/>
            </w:pPr>
            <w:r>
              <w:t>42</w:t>
            </w:r>
          </w:p>
        </w:tc>
        <w:tc>
          <w:tcPr>
            <w:tcW w:w="604" w:type="dxa"/>
          </w:tcPr>
          <w:p w:rsidR="003F01A6" w:rsidRDefault="003F01A6" w:rsidP="00666D16">
            <w:pPr>
              <w:pStyle w:val="ConsPlusNormal"/>
              <w:ind w:firstLine="709"/>
              <w:jc w:val="both"/>
            </w:pPr>
            <w:r>
              <w:t>42</w:t>
            </w:r>
          </w:p>
        </w:tc>
        <w:tc>
          <w:tcPr>
            <w:tcW w:w="604" w:type="dxa"/>
          </w:tcPr>
          <w:p w:rsidR="003F01A6" w:rsidRDefault="003F01A6" w:rsidP="00666D16">
            <w:pPr>
              <w:pStyle w:val="ConsPlusNormal"/>
              <w:ind w:firstLine="709"/>
              <w:jc w:val="both"/>
            </w:pPr>
            <w:r>
              <w:t>42</w:t>
            </w:r>
          </w:p>
        </w:tc>
        <w:tc>
          <w:tcPr>
            <w:tcW w:w="604" w:type="dxa"/>
          </w:tcPr>
          <w:p w:rsidR="003F01A6" w:rsidRDefault="003F01A6" w:rsidP="00666D16">
            <w:pPr>
              <w:pStyle w:val="ConsPlusNormal"/>
              <w:ind w:firstLine="709"/>
              <w:jc w:val="both"/>
            </w:pPr>
            <w:r>
              <w:t>42</w:t>
            </w:r>
          </w:p>
        </w:tc>
      </w:tr>
    </w:tbl>
    <w:p w:rsidR="003F01A6" w:rsidRDefault="003F01A6" w:rsidP="00666D16">
      <w:pPr>
        <w:pStyle w:val="ConsPlusNormal"/>
        <w:ind w:firstLine="709"/>
        <w:jc w:val="both"/>
      </w:pPr>
    </w:p>
    <w:p w:rsidR="003F01A6" w:rsidRDefault="003F01A6" w:rsidP="00666D16">
      <w:pPr>
        <w:pStyle w:val="ConsPlusNormal"/>
        <w:ind w:firstLine="709"/>
        <w:jc w:val="both"/>
      </w:pPr>
      <w:r>
        <w:t xml:space="preserve">Общее количество участников Государственной программы и членов их семей, планируемых к переселению, рассчитано исходя из расчета коэффициента семейности (1,8 - по итогам реализации долгосрочной областной целевой программы "Оказание содействия добровольному переселению в </w:t>
      </w:r>
      <w:r>
        <w:lastRenderedPageBreak/>
        <w:t>Смоленскую область соотечественников, проживающих за рубежом" на 2013 - 2018 годы).</w:t>
      </w:r>
    </w:p>
    <w:p w:rsidR="003F01A6" w:rsidRDefault="003F01A6" w:rsidP="00666D16">
      <w:pPr>
        <w:pStyle w:val="ConsPlusNormal"/>
        <w:ind w:firstLine="709"/>
        <w:jc w:val="both"/>
      </w:pPr>
      <w:r>
        <w:t>Количество членов семьи рассчитано как разница между общей численностью переселившихся, поставленных на учет в УВМ УМВД России по Смоленской области участников Государственной программы с членами их семей, и количеством участников Государственной программы, поставленных на учет в УМВД России по Смоленской области.</w:t>
      </w:r>
    </w:p>
    <w:p w:rsidR="003F01A6" w:rsidRDefault="003F01A6" w:rsidP="00666D16">
      <w:pPr>
        <w:pStyle w:val="ConsPlusNormal"/>
        <w:ind w:firstLine="709"/>
        <w:jc w:val="both"/>
      </w:pPr>
      <w:r>
        <w:t>По достижении конечных результатов реализации подпрограммы следует отметить ряд получаемых Смоленской областью выгод:</w:t>
      </w:r>
    </w:p>
    <w:p w:rsidR="003F01A6" w:rsidRDefault="003F01A6" w:rsidP="00666D16">
      <w:pPr>
        <w:pStyle w:val="ConsPlusNormal"/>
        <w:ind w:firstLine="709"/>
        <w:jc w:val="both"/>
      </w:pPr>
      <w:r>
        <w:t xml:space="preserve">- увеличение </w:t>
      </w:r>
      <w:proofErr w:type="gramStart"/>
      <w:r>
        <w:t>количества трудоспособной части населения муниципальных образований Смоленской области</w:t>
      </w:r>
      <w:proofErr w:type="gramEnd"/>
      <w:r>
        <w:t xml:space="preserve"> и в целом Смоленской области;</w:t>
      </w:r>
    </w:p>
    <w:p w:rsidR="003F01A6" w:rsidRDefault="003F01A6" w:rsidP="00666D16">
      <w:pPr>
        <w:pStyle w:val="ConsPlusNormal"/>
        <w:ind w:firstLine="709"/>
        <w:jc w:val="both"/>
      </w:pPr>
      <w:r>
        <w:t>- прибытие участников Государственной программы, имеющих высокий уровень профессиональной квалификации в различных востребованных на рынке труда специальностях, что позволит избежать дополнительных затрат на их профессиональное обучение. Осуществление трудовой деятельности прибывшими на территорию Смоленской области участниками Государственной программы и членами их семей увеличит количество средств, получаемых в виде налогов на доходы физических лиц.</w:t>
      </w:r>
    </w:p>
    <w:p w:rsidR="003F01A6" w:rsidRDefault="003F01A6" w:rsidP="00666D16">
      <w:pPr>
        <w:pStyle w:val="ConsPlusNormal"/>
        <w:ind w:firstLine="709"/>
        <w:jc w:val="both"/>
      </w:pPr>
      <w:r>
        <w:t>Кроме того, прибывающие участники Государственной программы и члены их семей будут обустраиваться на территории Смоленской области. Их расходы будут связаны с приобретением и наймом (поднаймом) жилья.</w:t>
      </w:r>
    </w:p>
    <w:p w:rsidR="003F01A6" w:rsidRDefault="003F01A6" w:rsidP="00666D16">
      <w:pPr>
        <w:pStyle w:val="ConsPlusNormal"/>
        <w:ind w:firstLine="709"/>
        <w:jc w:val="both"/>
      </w:pPr>
      <w:r>
        <w:t>Сроки реализации подпрограммы - 2019 - 2022 годы. Этапы реализации подпрограммы не выделяются.</w:t>
      </w:r>
    </w:p>
    <w:p w:rsidR="003F01A6" w:rsidRDefault="003F01A6" w:rsidP="00666D16">
      <w:pPr>
        <w:pStyle w:val="ConsPlusNormal"/>
        <w:ind w:firstLine="709"/>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Реализация подпрограммы на территории Смоленской области в 2019 - 2022 годах будет способствовать демографическому, социальному и экономическому развитию региона.</w:t>
      </w:r>
    </w:p>
    <w:p w:rsidR="003F01A6" w:rsidRDefault="003F01A6" w:rsidP="00666D16">
      <w:pPr>
        <w:pStyle w:val="ConsPlusNormal"/>
        <w:ind w:firstLine="709"/>
        <w:jc w:val="both"/>
      </w:pPr>
      <w:r>
        <w:t xml:space="preserve">(в ред. </w:t>
      </w:r>
      <w:hyperlink r:id="rId138"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p>
    <w:p w:rsidR="003F01A6" w:rsidRDefault="003F01A6" w:rsidP="00666D16">
      <w:pPr>
        <w:pStyle w:val="ConsPlusTitle"/>
        <w:ind w:firstLine="709"/>
        <w:jc w:val="both"/>
      </w:pPr>
      <w:r>
        <w:t>Раздел IV. ОСНОВНЫЕ МЕРОПРИЯТИЯ ПО РЕАЛИЗАЦИИ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r>
        <w:t>Мероприятия подпрограммы реализуются в соответствии с Государственной программой.</w:t>
      </w:r>
    </w:p>
    <w:p w:rsidR="003F01A6" w:rsidRDefault="003F01A6" w:rsidP="00666D16">
      <w:pPr>
        <w:pStyle w:val="ConsPlusNormal"/>
        <w:ind w:firstLine="709"/>
        <w:jc w:val="both"/>
      </w:pPr>
      <w:r>
        <w:t>Государственное регулирование реализации подпрограммы осуществляется Губернатором Смоленской области, Администрацией Смоленской области и органами исполнительной власти Смоленской области совместно с территориальными органами федеральных органов исполнительной власти. Основными элементами структуры управления подпрограммой являются:</w:t>
      </w:r>
    </w:p>
    <w:p w:rsidR="003F01A6" w:rsidRDefault="003F01A6" w:rsidP="00666D16">
      <w:pPr>
        <w:pStyle w:val="ConsPlusNormal"/>
        <w:ind w:firstLine="709"/>
        <w:jc w:val="both"/>
      </w:pPr>
      <w:r>
        <w:t>- Губернатор Смоленской области - высшее должностное лицо Смоленской области - ответственный за реализацию подпрограммы;</w:t>
      </w:r>
    </w:p>
    <w:p w:rsidR="003F01A6" w:rsidRDefault="003F01A6" w:rsidP="00666D16">
      <w:pPr>
        <w:pStyle w:val="ConsPlusNormal"/>
        <w:ind w:firstLine="709"/>
        <w:jc w:val="both"/>
      </w:pPr>
      <w:r>
        <w:t xml:space="preserve">- Межведомственная комиссия по оказанию содействия добровольному переселению соотечественников, проживающих за рубежом (далее - Межведомственная комиссия), созданная </w:t>
      </w:r>
      <w:hyperlink r:id="rId139" w:history="1">
        <w:r>
          <w:rPr>
            <w:color w:val="0000FF"/>
          </w:rPr>
          <w:t>распоряжением</w:t>
        </w:r>
      </w:hyperlink>
      <w:r>
        <w:t xml:space="preserve"> Администрации Смоленской области от 21 сентября 2006 г. N 856-р/адм, - межведомственный орган по осуществлению общей координации реализации подпрограммы с основными направлениями и приоритетами государственной политики Российской Федерации, вносящий предложения по изменению подпрограммы;</w:t>
      </w:r>
    </w:p>
    <w:p w:rsidR="003F01A6" w:rsidRDefault="003F01A6" w:rsidP="00666D16">
      <w:pPr>
        <w:pStyle w:val="ConsPlusNormal"/>
        <w:ind w:firstLine="709"/>
        <w:jc w:val="both"/>
      </w:pPr>
      <w:r>
        <w:t>- Департамент ГСЗН Смоленской области - уполномоченный орган исполнительной власти Смоленской области, осуществляющий организацию деятельности по реализации подпрограммы;</w:t>
      </w:r>
    </w:p>
    <w:p w:rsidR="003F01A6" w:rsidRDefault="003F01A6" w:rsidP="00666D16">
      <w:pPr>
        <w:pStyle w:val="ConsPlusNormal"/>
        <w:ind w:firstLine="709"/>
        <w:jc w:val="both"/>
      </w:pPr>
      <w:r>
        <w:t xml:space="preserve">- совет по вопросам привлечения соотечественников в Смоленскую область, создаваемый по необходимости, состав и </w:t>
      </w:r>
      <w:proofErr w:type="gramStart"/>
      <w:r>
        <w:t>полномочия</w:t>
      </w:r>
      <w:proofErr w:type="gramEnd"/>
      <w:r>
        <w:t xml:space="preserve"> которого определяются правовым актом Администрации Смоленской области, - общественный консультативный орган;</w:t>
      </w:r>
    </w:p>
    <w:p w:rsidR="003F01A6" w:rsidRDefault="003F01A6" w:rsidP="00666D16">
      <w:pPr>
        <w:pStyle w:val="ConsPlusNormal"/>
        <w:ind w:firstLine="709"/>
        <w:jc w:val="both"/>
      </w:pPr>
      <w:r>
        <w:t>- органы местного самоуправления муниципальных образований Смоленской области, образующих территорию вселения, - осуществляют деятельность по реализации подпрограммы.</w:t>
      </w:r>
    </w:p>
    <w:p w:rsidR="003F01A6" w:rsidRDefault="003F01A6" w:rsidP="00666D16">
      <w:pPr>
        <w:pStyle w:val="ConsPlusNormal"/>
        <w:ind w:firstLine="709"/>
        <w:jc w:val="both"/>
      </w:pPr>
      <w:r>
        <w:t>Межведомственная комиссия в рамках реализации подпрограммы:</w:t>
      </w:r>
    </w:p>
    <w:p w:rsidR="003F01A6" w:rsidRDefault="003F01A6" w:rsidP="00666D16">
      <w:pPr>
        <w:pStyle w:val="ConsPlusNormal"/>
        <w:ind w:firstLine="709"/>
        <w:jc w:val="both"/>
      </w:pPr>
      <w:r>
        <w:t>- определяет последовательность действий органов исполнительной власти Смоленской области, территориальных органов федеральных органов исполнительной власти и органов местного самоуправления по приему участников Государственной программы и членов их семей, их временному размещению, предоставлению правового статуса и обустройству на территории вселения;</w:t>
      </w:r>
    </w:p>
    <w:p w:rsidR="003F01A6" w:rsidRDefault="003F01A6" w:rsidP="00666D16">
      <w:pPr>
        <w:pStyle w:val="ConsPlusNormal"/>
        <w:ind w:firstLine="709"/>
        <w:jc w:val="both"/>
      </w:pPr>
      <w:r>
        <w:t>- организует и проводит совещания и рабочие встречи по вопросам реализации подпрограммы на территории Смоленской области;</w:t>
      </w:r>
    </w:p>
    <w:p w:rsidR="003F01A6" w:rsidRDefault="003F01A6" w:rsidP="00666D16">
      <w:pPr>
        <w:pStyle w:val="ConsPlusNormal"/>
        <w:ind w:firstLine="709"/>
        <w:jc w:val="both"/>
      </w:pPr>
      <w:r>
        <w:t xml:space="preserve">- приглашает в установленном порядке на заседания Межведомственной </w:t>
      </w:r>
      <w:proofErr w:type="gramStart"/>
      <w:r>
        <w:t>комиссии</w:t>
      </w:r>
      <w:proofErr w:type="gramEnd"/>
      <w:r>
        <w:t xml:space="preserve"> не являющихся </w:t>
      </w:r>
      <w:r>
        <w:lastRenderedPageBreak/>
        <w:t>ее членами должностных лиц органов исполнительной власти Смоленской области, органов местного самоуправления муниципальных образований Смоленской области, представителей организаций, экспертов и специалистов;</w:t>
      </w:r>
    </w:p>
    <w:p w:rsidR="003F01A6" w:rsidRDefault="003F01A6" w:rsidP="00666D16">
      <w:pPr>
        <w:pStyle w:val="ConsPlusNormal"/>
        <w:ind w:firstLine="709"/>
        <w:jc w:val="both"/>
      </w:pPr>
      <w:r>
        <w:t>- создает в случае необходимости рабочие группы для оперативной и качественной подготовки материалов и проектов решений Межведомственной комиссии.</w:t>
      </w:r>
    </w:p>
    <w:p w:rsidR="003F01A6" w:rsidRDefault="003F01A6" w:rsidP="00666D16">
      <w:pPr>
        <w:pStyle w:val="ConsPlusNormal"/>
        <w:ind w:firstLine="709"/>
        <w:jc w:val="both"/>
      </w:pPr>
      <w:r>
        <w:t>Департамент ГСЗН Смоленской области в рамках реализации подпрограммы:</w:t>
      </w:r>
    </w:p>
    <w:p w:rsidR="003F01A6" w:rsidRDefault="003F01A6" w:rsidP="00666D16">
      <w:pPr>
        <w:pStyle w:val="ConsPlusNormal"/>
        <w:ind w:firstLine="709"/>
        <w:jc w:val="both"/>
      </w:pPr>
      <w:r>
        <w:t>- координирует действия органов исполнительной власти Смоленской области с территориальными представительствами федеральных органов исполнительной власти по вопросам реализации подпрограммы;</w:t>
      </w:r>
    </w:p>
    <w:p w:rsidR="003F01A6" w:rsidRDefault="003F01A6" w:rsidP="00666D16">
      <w:pPr>
        <w:pStyle w:val="ConsPlusNormal"/>
        <w:ind w:firstLine="709"/>
        <w:jc w:val="both"/>
      </w:pPr>
      <w:r>
        <w:t>- взаимодействует с работодателями, предоставляющими рабочие места для участников Государственной программы;</w:t>
      </w:r>
    </w:p>
    <w:p w:rsidR="003F01A6" w:rsidRDefault="003F01A6" w:rsidP="00666D16">
      <w:pPr>
        <w:pStyle w:val="ConsPlusNormal"/>
        <w:ind w:firstLine="709"/>
        <w:jc w:val="both"/>
      </w:pPr>
      <w:r>
        <w:t>- оказывает содействие участникам Государственной программы и членам их семей во взаимодействии с исполнителями мероприятий подпрограммы в получении необходимых документов, трудоустройстве, получении дополнительного профессионального образования, профессиональной адаптации, обустройстве на месте вселения и социально-культурной адаптации;</w:t>
      </w:r>
    </w:p>
    <w:p w:rsidR="003F01A6" w:rsidRDefault="003F01A6" w:rsidP="00666D16">
      <w:pPr>
        <w:pStyle w:val="ConsPlusNormal"/>
        <w:ind w:firstLine="709"/>
        <w:jc w:val="both"/>
      </w:pPr>
      <w:r>
        <w:t>- вносит на рассмотрение Губернатору Смоленской области и в Межведомственную комиссию предложения по мерам, обеспечивающим реализацию мероприятий подпрограммы;</w:t>
      </w:r>
    </w:p>
    <w:p w:rsidR="003F01A6" w:rsidRDefault="003F01A6" w:rsidP="00666D16">
      <w:pPr>
        <w:pStyle w:val="ConsPlusNormal"/>
        <w:ind w:firstLine="709"/>
        <w:jc w:val="both"/>
      </w:pPr>
      <w:r>
        <w:t>- осуществляет мониторинг за ходом исполнения мероприятий подпрограммы;</w:t>
      </w:r>
    </w:p>
    <w:p w:rsidR="003F01A6" w:rsidRDefault="003F01A6" w:rsidP="00666D16">
      <w:pPr>
        <w:pStyle w:val="ConsPlusNormal"/>
        <w:ind w:firstLine="709"/>
        <w:jc w:val="both"/>
      </w:pPr>
      <w:r>
        <w:t>- контролирует ход исполнения мероприятий подпрограммы и подготавливает сведения для рассмотрения на заседаниях Межведомственной комиссии;</w:t>
      </w:r>
    </w:p>
    <w:p w:rsidR="003F01A6" w:rsidRDefault="003F01A6" w:rsidP="00666D16">
      <w:pPr>
        <w:pStyle w:val="ConsPlusNormal"/>
        <w:ind w:firstLine="709"/>
        <w:jc w:val="both"/>
      </w:pPr>
      <w:r>
        <w:t>- взаимодействует со средствами массовой информации, подготавливает информационные сообщения о подпрограмме и ходе ее исполнения;</w:t>
      </w:r>
    </w:p>
    <w:p w:rsidR="003F01A6" w:rsidRDefault="003F01A6" w:rsidP="00666D16">
      <w:pPr>
        <w:pStyle w:val="ConsPlusNormal"/>
        <w:ind w:firstLine="709"/>
        <w:jc w:val="both"/>
      </w:pPr>
      <w:r>
        <w:t>- проводит информационно-разъяснительную работу, направленную на снижение рисков от реализации подпрограммы;</w:t>
      </w:r>
    </w:p>
    <w:p w:rsidR="003F01A6" w:rsidRDefault="003F01A6" w:rsidP="00666D16">
      <w:pPr>
        <w:pStyle w:val="ConsPlusNormal"/>
        <w:ind w:firstLine="709"/>
        <w:jc w:val="both"/>
      </w:pPr>
      <w:r>
        <w:t>- взаимодействует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территориальными органами федеральных органов исполнительной власти;</w:t>
      </w:r>
    </w:p>
    <w:p w:rsidR="003F01A6" w:rsidRDefault="003F01A6" w:rsidP="00666D16">
      <w:pPr>
        <w:pStyle w:val="ConsPlusNormal"/>
        <w:ind w:firstLine="709"/>
        <w:jc w:val="both"/>
      </w:pPr>
      <w:r>
        <w:t>- взаимодействует с иными субъектами Российской Федерации по вопросам реализации подпрограммы в части обмена информацией.</w:t>
      </w:r>
    </w:p>
    <w:p w:rsidR="003F01A6" w:rsidRDefault="003F01A6" w:rsidP="00666D16">
      <w:pPr>
        <w:pStyle w:val="ConsPlusNormal"/>
        <w:ind w:firstLine="709"/>
        <w:jc w:val="both"/>
      </w:pPr>
      <w:r>
        <w:t xml:space="preserve">Исполнители мероприятий подпрограммы </w:t>
      </w:r>
      <w:proofErr w:type="gramStart"/>
      <w:r>
        <w:t>отчитываются о результатах</w:t>
      </w:r>
      <w:proofErr w:type="gramEnd"/>
      <w:r>
        <w:t xml:space="preserve"> работы не реже одного раза в квартал по запросам Департамента ГСЗН Смоленской области.</w:t>
      </w:r>
    </w:p>
    <w:p w:rsidR="003F01A6" w:rsidRDefault="003F01A6" w:rsidP="00666D16">
      <w:pPr>
        <w:pStyle w:val="ConsPlusNormal"/>
        <w:ind w:firstLine="709"/>
        <w:jc w:val="both"/>
      </w:pPr>
      <w:r>
        <w:t>Текущую работу по организации исполнения мероприятий подпрограммы проводят Департамент ГСЗН Смоленской области и исполнители мероприятий подпрограммы.</w:t>
      </w:r>
    </w:p>
    <w:p w:rsidR="003F01A6" w:rsidRDefault="003F01A6" w:rsidP="00666D16">
      <w:pPr>
        <w:pStyle w:val="ConsPlusNormal"/>
        <w:ind w:firstLine="709"/>
        <w:jc w:val="both"/>
      </w:pPr>
      <w:r>
        <w:t>Департамент ГСЗН Смоленской области представляет ежегодный отчет об исполнении подпрограммы Губернатору Смоленской области и в Межведомственную комиссию.</w:t>
      </w:r>
    </w:p>
    <w:p w:rsidR="003F01A6" w:rsidRDefault="003F01A6" w:rsidP="00666D16">
      <w:pPr>
        <w:pStyle w:val="ConsPlusNormal"/>
        <w:ind w:firstLine="709"/>
        <w:jc w:val="both"/>
      </w:pPr>
      <w:r>
        <w:t>На территории муниципальных образований Смоленской области, образующих территорию вселения, определяется следующая структура управления ходом реализации подпрограммы:</w:t>
      </w:r>
    </w:p>
    <w:p w:rsidR="003F01A6" w:rsidRDefault="003F01A6" w:rsidP="00666D16">
      <w:pPr>
        <w:pStyle w:val="ConsPlusNormal"/>
        <w:ind w:firstLine="709"/>
        <w:jc w:val="both"/>
      </w:pPr>
      <w:r>
        <w:t>- должностное лицо органа местного самоуправления, ответственное за реализацию подпрограммы на территории соответствующего муниципального образования;</w:t>
      </w:r>
    </w:p>
    <w:p w:rsidR="003F01A6" w:rsidRDefault="003F01A6" w:rsidP="00666D16">
      <w:pPr>
        <w:pStyle w:val="ConsPlusNormal"/>
        <w:ind w:firstLine="709"/>
        <w:jc w:val="both"/>
      </w:pPr>
      <w:r>
        <w:t>- межведомственная комиссия по вопросам реализации подпрограммы, создаваемая на территории муниципального образования, входящего в состав территории вселения, определяемая правовым актом органа местного самоуправления, - межведомственный орган по осуществлению общей координации реализации подпрограммы на территории соответствующего муниципального образования;</w:t>
      </w:r>
    </w:p>
    <w:p w:rsidR="003F01A6" w:rsidRDefault="003F01A6" w:rsidP="00666D16">
      <w:pPr>
        <w:pStyle w:val="ConsPlusNormal"/>
        <w:ind w:firstLine="709"/>
        <w:jc w:val="both"/>
      </w:pPr>
      <w:r>
        <w:t>- орган местного самоуправления;</w:t>
      </w:r>
    </w:p>
    <w:p w:rsidR="003F01A6" w:rsidRDefault="003F01A6" w:rsidP="00666D16">
      <w:pPr>
        <w:pStyle w:val="ConsPlusNormal"/>
        <w:ind w:firstLine="709"/>
        <w:jc w:val="both"/>
      </w:pPr>
      <w:r>
        <w:t>- общественный консультативный орган, создаваемый при необходимости правовым актом органа местного самоуправления на территории соответствующего муниципального образования.</w:t>
      </w:r>
    </w:p>
    <w:p w:rsidR="003F01A6" w:rsidRDefault="003F01A6" w:rsidP="00666D16">
      <w:pPr>
        <w:pStyle w:val="ConsPlusNormal"/>
        <w:ind w:firstLine="709"/>
        <w:jc w:val="both"/>
      </w:pPr>
      <w:r>
        <w:t>Правовое регулирование подпрограммы осуществляется в соответствии с федеральным и областным законодательством. Возможна разработка проектов новых нормативных правовых актов Смоленской области и нормативных правовых актов, вносящих изменения в действующие нормативные правовые акты Смоленской области, принятие которых необходимо для реализации подпрограммы, в соответствии с требованиями раздела IV Типовой программы.</w:t>
      </w:r>
    </w:p>
    <w:p w:rsidR="003F01A6" w:rsidRDefault="003F01A6" w:rsidP="00666D16">
      <w:pPr>
        <w:pStyle w:val="ConsPlusNormal"/>
        <w:ind w:firstLine="709"/>
        <w:jc w:val="both"/>
      </w:pPr>
      <w:r>
        <w:t xml:space="preserve">В целях реализации подпрограммы Администрация Смоленской области разрабатывает нормативные правовые акты и вносит изменения </w:t>
      </w:r>
      <w:proofErr w:type="gramStart"/>
      <w:r>
        <w:t>в</w:t>
      </w:r>
      <w:proofErr w:type="gramEnd"/>
      <w:r>
        <w:t xml:space="preserve"> действующие. Меры правового регулирования направлены на разработку порядка предоставления единовременной выплаты на жилищное обустройство </w:t>
      </w:r>
      <w:r>
        <w:lastRenderedPageBreak/>
        <w:t xml:space="preserve">участникам Государственной программы и членам их семей, переселившимся в Смоленскую область; порядка </w:t>
      </w:r>
      <w:proofErr w:type="gramStart"/>
      <w:r>
        <w:t>выплаты компенсации расходов участников Государственной программы</w:t>
      </w:r>
      <w:proofErr w:type="gramEnd"/>
      <w:r>
        <w:t xml:space="preserve"> и членов их семей на признание образования и (или) квалификации, ученых степеней, полученных в иностранном государстве; порядка предоставления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w:t>
      </w:r>
      <w:hyperlink w:anchor="P3551" w:history="1">
        <w:r>
          <w:rPr>
            <w:color w:val="0000FF"/>
          </w:rPr>
          <w:t>Перечень</w:t>
        </w:r>
      </w:hyperlink>
      <w:r>
        <w:t xml:space="preserve"> нормативных правовых актов, принимаемых Смоленской областью в целях реализации подпрограммы, приведен в приложении N 3 к подпрограмме.</w:t>
      </w:r>
    </w:p>
    <w:p w:rsidR="003F01A6" w:rsidRDefault="003F01A6" w:rsidP="00666D16">
      <w:pPr>
        <w:pStyle w:val="ConsPlusNormal"/>
        <w:ind w:firstLine="709"/>
        <w:jc w:val="both"/>
      </w:pPr>
      <w:proofErr w:type="gramStart"/>
      <w:r>
        <w:t>Контроль за</w:t>
      </w:r>
      <w:proofErr w:type="gramEnd"/>
      <w:r>
        <w:t xml:space="preserve"> реализацией подпрограммы осуществляется Губернатором Смоленской области и Департаментом ГСЗН Смоленской области.</w:t>
      </w:r>
    </w:p>
    <w:p w:rsidR="003F01A6" w:rsidRDefault="003F01A6" w:rsidP="00666D16">
      <w:pPr>
        <w:pStyle w:val="ConsPlusNormal"/>
        <w:ind w:firstLine="709"/>
        <w:jc w:val="both"/>
      </w:pPr>
      <w:r>
        <w:t xml:space="preserve">Формами и методами осуществления </w:t>
      </w:r>
      <w:proofErr w:type="gramStart"/>
      <w:r>
        <w:t>контроля за</w:t>
      </w:r>
      <w:proofErr w:type="gramEnd"/>
      <w:r>
        <w:t xml:space="preserve"> реализацией подпрограммы являются:</w:t>
      </w:r>
    </w:p>
    <w:p w:rsidR="003F01A6" w:rsidRDefault="003F01A6" w:rsidP="00666D16">
      <w:pPr>
        <w:pStyle w:val="ConsPlusNormal"/>
        <w:ind w:firstLine="709"/>
        <w:jc w:val="both"/>
      </w:pPr>
      <w:r>
        <w:t>- рассмотрение проектов областных нормативных правовых актов, необходимых для реализации подпрограммы, и выработка соответствующих рекомендаций;</w:t>
      </w:r>
    </w:p>
    <w:p w:rsidR="003F01A6" w:rsidRDefault="003F01A6" w:rsidP="00666D16">
      <w:pPr>
        <w:pStyle w:val="ConsPlusNormal"/>
        <w:ind w:firstLine="709"/>
        <w:jc w:val="both"/>
      </w:pPr>
      <w:r>
        <w:t>- рассмотрение вопросов эффективности содействия участникам Государственной программы: в обустройстве на территории вселения в рамках реализации подпрограммы, трудоустройстве, получении дополнительного профессионального образования, в социальном обеспечении, в оказании услуг здравоохранения и образования, их социально-культурной адаптации и последующей интеграции в российское общество;</w:t>
      </w:r>
    </w:p>
    <w:p w:rsidR="003F01A6" w:rsidRDefault="003F01A6" w:rsidP="00666D16">
      <w:pPr>
        <w:pStyle w:val="ConsPlusNormal"/>
        <w:ind w:firstLine="709"/>
        <w:jc w:val="both"/>
      </w:pPr>
      <w:r>
        <w:t xml:space="preserve">- анализ </w:t>
      </w:r>
      <w:proofErr w:type="gramStart"/>
      <w:r>
        <w:t>результатов деятельности исполнителей основных мероприятий подпрограммы</w:t>
      </w:r>
      <w:proofErr w:type="gramEnd"/>
      <w:r>
        <w:t xml:space="preserve"> по реализации подпрограммы и выработка соответствующих рекомендаций;</w:t>
      </w:r>
    </w:p>
    <w:p w:rsidR="003F01A6" w:rsidRDefault="003F01A6" w:rsidP="00666D16">
      <w:pPr>
        <w:pStyle w:val="ConsPlusNormal"/>
        <w:ind w:firstLine="709"/>
        <w:jc w:val="both"/>
      </w:pPr>
      <w:r>
        <w:t>- внесение предложений об уточнении мероприятий подпрограммы, о корректировке показателей и индикаторов подпрограммы с учетом социально-экономической ситуации и хода реализации подпрограммы;</w:t>
      </w:r>
    </w:p>
    <w:p w:rsidR="003F01A6" w:rsidRDefault="003F01A6" w:rsidP="00666D16">
      <w:pPr>
        <w:pStyle w:val="ConsPlusNormal"/>
        <w:ind w:firstLine="709"/>
        <w:jc w:val="both"/>
      </w:pPr>
      <w:r>
        <w:t>- взаимодействие с печатными и электронными средствами массовой информации, подготовка информационных сообщений о подпрограмме и ходе ее реализации на территории Смоленской области.</w:t>
      </w:r>
    </w:p>
    <w:p w:rsidR="003F01A6" w:rsidRDefault="003F01A6" w:rsidP="00666D16">
      <w:pPr>
        <w:pStyle w:val="ConsPlusNormal"/>
        <w:ind w:firstLine="709"/>
        <w:jc w:val="both"/>
      </w:pPr>
      <w:r>
        <w:t>Всем переселившимся, поставленным на учет в УВМ УМВД России по Смоленской области участникам Государственной программы и членам их семей будут предоставлены социальные гарантии в рамках нормативных правовых актов Российской Федерации.</w:t>
      </w:r>
    </w:p>
    <w:p w:rsidR="003F01A6" w:rsidRDefault="003F01A6" w:rsidP="00666D16">
      <w:pPr>
        <w:pStyle w:val="ConsPlusNormal"/>
        <w:ind w:firstLine="709"/>
        <w:jc w:val="both"/>
      </w:pPr>
      <w:r>
        <w:t>Для достижения целей и решения задач подпрограммы предусмотрено выполнение следующих основных мероприятий:</w:t>
      </w:r>
    </w:p>
    <w:p w:rsidR="003F01A6" w:rsidRDefault="003F01A6" w:rsidP="00666D16">
      <w:pPr>
        <w:pStyle w:val="ConsPlusNormal"/>
        <w:ind w:firstLine="709"/>
        <w:jc w:val="both"/>
      </w:pPr>
      <w:r>
        <w:t>- "Организация информационного и нормативного правового сопровождения процесса переселения соотечественников";</w:t>
      </w:r>
    </w:p>
    <w:p w:rsidR="003F01A6" w:rsidRDefault="003F01A6" w:rsidP="00666D16">
      <w:pPr>
        <w:pStyle w:val="ConsPlusNormal"/>
        <w:ind w:firstLine="709"/>
        <w:jc w:val="both"/>
      </w:pPr>
      <w:r>
        <w:t>- "Содействие социальному обустройству участников Государственной программы и членов их семей".</w:t>
      </w:r>
    </w:p>
    <w:p w:rsidR="003F01A6" w:rsidRDefault="003F01A6" w:rsidP="00666D16">
      <w:pPr>
        <w:pStyle w:val="ConsPlusNormal"/>
        <w:ind w:firstLine="709"/>
        <w:jc w:val="both"/>
      </w:pPr>
      <w:hyperlink w:anchor="P3366" w:history="1">
        <w:r>
          <w:rPr>
            <w:color w:val="0000FF"/>
          </w:rPr>
          <w:t>Перечень</w:t>
        </w:r>
      </w:hyperlink>
      <w:r>
        <w:t xml:space="preserve"> основных мероприятий подпрограммы с разбивкой по мероприятиям подпрограммы приведен в приложении N 2 к подпрограмме.</w:t>
      </w:r>
    </w:p>
    <w:p w:rsidR="003F01A6" w:rsidRDefault="003F01A6" w:rsidP="00666D16">
      <w:pPr>
        <w:pStyle w:val="ConsPlusNormal"/>
        <w:ind w:firstLine="709"/>
        <w:jc w:val="both"/>
      </w:pPr>
      <w:r>
        <w:t>1. Основное мероприятие "Организация информационного и нормативного правового сопровождения процесса переселения соотечественников" осуществляется посредством следующих мероприятий:</w:t>
      </w:r>
    </w:p>
    <w:p w:rsidR="003F01A6" w:rsidRDefault="003F01A6" w:rsidP="00666D16">
      <w:pPr>
        <w:pStyle w:val="ConsPlusNormal"/>
        <w:ind w:firstLine="709"/>
        <w:jc w:val="both"/>
      </w:pPr>
      <w:r>
        <w:t>- подготовки и совершенствования нормативной правовой базы, необходимой для реализации мероприятий подпрограммы;</w:t>
      </w:r>
    </w:p>
    <w:p w:rsidR="003F01A6" w:rsidRDefault="003F01A6" w:rsidP="00666D16">
      <w:pPr>
        <w:pStyle w:val="ConsPlusNormal"/>
        <w:ind w:firstLine="709"/>
        <w:jc w:val="both"/>
      </w:pPr>
      <w:r>
        <w:t>- взаимодействия с дипломатическими представительствами, консульскими учреждениями Российской Федерации и представительствами Министерства внутренних дел Российской Федерации за рубежом в части обновления информационного пакета о возможностях приема, трудоустройства и условиях проживания в Смоленской области;</w:t>
      </w:r>
    </w:p>
    <w:p w:rsidR="003F01A6" w:rsidRDefault="003F01A6" w:rsidP="00666D16">
      <w:pPr>
        <w:pStyle w:val="ConsPlusNormal"/>
        <w:ind w:firstLine="709"/>
        <w:jc w:val="both"/>
      </w:pPr>
      <w:r>
        <w:t>- освещения в средствах массовой информации вопросов добровольного переселения в Смоленскую область соотечественников, проживающих за рубежом;</w:t>
      </w:r>
    </w:p>
    <w:p w:rsidR="003F01A6" w:rsidRDefault="003F01A6" w:rsidP="00666D16">
      <w:pPr>
        <w:pStyle w:val="ConsPlusNormal"/>
        <w:ind w:firstLine="709"/>
        <w:jc w:val="both"/>
      </w:pPr>
      <w:r>
        <w:t>- обеспечения работы "горячей линии" по вопросам реализации подпрограммы;</w:t>
      </w:r>
    </w:p>
    <w:p w:rsidR="003F01A6" w:rsidRDefault="003F01A6" w:rsidP="00666D16">
      <w:pPr>
        <w:pStyle w:val="ConsPlusNormal"/>
        <w:ind w:firstLine="709"/>
        <w:jc w:val="both"/>
      </w:pPr>
      <w:r>
        <w:t>- подготовки и издания информационных материалов (брошюр, буклетов, плакатов), а также приобретения сувенирной продукции, материалов для проведения презентаций подпрограммы, "круглых столов", конференций;</w:t>
      </w:r>
    </w:p>
    <w:p w:rsidR="003F01A6" w:rsidRDefault="003F01A6" w:rsidP="00666D16">
      <w:pPr>
        <w:pStyle w:val="ConsPlusNormal"/>
        <w:ind w:firstLine="709"/>
        <w:jc w:val="both"/>
      </w:pPr>
      <w:r>
        <w:lastRenderedPageBreak/>
        <w:t>- подготовки и проведения презентаций 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p w:rsidR="003F01A6" w:rsidRDefault="003F01A6" w:rsidP="00666D16">
      <w:pPr>
        <w:pStyle w:val="ConsPlusNormal"/>
        <w:ind w:firstLine="709"/>
        <w:jc w:val="both"/>
      </w:pPr>
      <w:r>
        <w:t>- подготовки и проведения презентации подпрограммы в режиме видеоконференций с использованием программного обеспечения Skype;</w:t>
      </w:r>
    </w:p>
    <w:p w:rsidR="003F01A6" w:rsidRDefault="003F01A6" w:rsidP="00666D16">
      <w:pPr>
        <w:pStyle w:val="ConsPlusNormal"/>
        <w:ind w:firstLine="709"/>
        <w:jc w:val="both"/>
      </w:pPr>
      <w:r>
        <w:t>- предоставления информационных, консультационных, юридических и других услуг участникам Государственной программы;</w:t>
      </w:r>
    </w:p>
    <w:p w:rsidR="003F01A6" w:rsidRDefault="003F01A6" w:rsidP="00666D16">
      <w:pPr>
        <w:pStyle w:val="ConsPlusNormal"/>
        <w:ind w:firstLine="709"/>
        <w:jc w:val="both"/>
      </w:pPr>
      <w:r>
        <w:t>- информирования участников Государственной 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p w:rsidR="003F01A6" w:rsidRDefault="003F01A6" w:rsidP="00666D16">
      <w:pPr>
        <w:pStyle w:val="ConsPlusNormal"/>
        <w:ind w:firstLine="709"/>
        <w:jc w:val="both"/>
      </w:pPr>
      <w:proofErr w:type="gramStart"/>
      <w:r>
        <w:t>Кроме того, все желающие смогут получить интересующую информацию о подпрограмме в информационно-телекоммуникационной сети "Интернет" на официальном сайте Департамента ГСЗН Смоленской области по адресу: http://smolensk.regiontrud.ru, а также на портале автоматизированной информационной системы "Соотечественники" с периодичностью обновления не реже одного раза в квартал и в течение 10 рабочих дней со дня ее создания, получения или внесения соответствующих изменений.</w:t>
      </w:r>
      <w:proofErr w:type="gramEnd"/>
    </w:p>
    <w:p w:rsidR="003F01A6" w:rsidRDefault="003F01A6" w:rsidP="00666D16">
      <w:pPr>
        <w:pStyle w:val="ConsPlusNormal"/>
        <w:ind w:firstLine="709"/>
        <w:jc w:val="both"/>
      </w:pPr>
      <w:bookmarkStart w:id="2" w:name="P3120"/>
      <w:bookmarkEnd w:id="2"/>
      <w:r>
        <w:t>2. Основное мероприятие "Содействие социальному обустройству участников Государственной программы и членов их семей" предусматривает реализацию следующих мероприятий:</w:t>
      </w:r>
    </w:p>
    <w:p w:rsidR="003F01A6" w:rsidRDefault="003F01A6" w:rsidP="00666D16">
      <w:pPr>
        <w:pStyle w:val="ConsPlusNormal"/>
        <w:ind w:firstLine="709"/>
        <w:jc w:val="both"/>
      </w:pPr>
      <w:r>
        <w:t>- 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p w:rsidR="003F01A6" w:rsidRDefault="003F01A6" w:rsidP="00666D16">
      <w:pPr>
        <w:pStyle w:val="ConsPlusNormal"/>
        <w:ind w:firstLine="709"/>
        <w:jc w:val="both"/>
      </w:pPr>
      <w:r>
        <w:t>- вовлечение участников Государственной программы в программы ипотечного жилищного кредитования. В рамках подпрограммы предусмотрен комплекс мероприятий, направленных на привлечение в Смоленскую область соотечественников, содействие их жилищному обустройству и обеспечение их социальной адаптации на территории региона;</w:t>
      </w:r>
    </w:p>
    <w:p w:rsidR="003F01A6" w:rsidRDefault="003F01A6" w:rsidP="00666D16">
      <w:pPr>
        <w:pStyle w:val="ConsPlusNormal"/>
        <w:ind w:firstLine="709"/>
        <w:jc w:val="both"/>
      </w:pPr>
      <w:r>
        <w:t>- оказание содействия в трудоустройстве участников Государственной программы и членов их семей. Указанная категория граждан имеет право 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Мероприятия по оказанию услуг по содействию в трудоустройстве участникам Государственной программы и членам их семей, добровольно переселяющимся в Смоленскую область, реализуются государственной службой занятости населения Смоленской области в рамках мероприятий по содействию занятости населения. Оказывается содействие нуждающимся в трудоустройстве, предоставляется возможность бесплатно получить в службе занятости населения государственные услуги в полном объеме;</w:t>
      </w:r>
    </w:p>
    <w:p w:rsidR="003F01A6" w:rsidRDefault="003F01A6" w:rsidP="00666D16">
      <w:pPr>
        <w:pStyle w:val="ConsPlusNormal"/>
        <w:ind w:firstLine="709"/>
        <w:jc w:val="both"/>
      </w:pPr>
      <w:r>
        <w:t xml:space="preserve">- оказание содействия в организации предпринимательской деятельности, включая создание крестьянских (фермерских) хозяйств. Оказание содействия самозанятости участников Государственной программы, получивших гражданство Российской Федерации, будет осуществляться по всем направлениям, содержащимся в Государственной программе. В целях содействия самозанятости и открытия собственного дела участниками Государственной программы и членами их семей обеспечено взаимодействие между государственными учреждениями службы занятости населения Смоленской области и органами власти и организациями, осуществляющими поддержку малого и среднего предпринимательства. </w:t>
      </w:r>
      <w:proofErr w:type="gramStart"/>
      <w:r>
        <w:t>Еще на стадии информирования соотечественники получают исчерпывающую информацию о возможности открытия собственного дела в наиболее востребованных сферах деятельности и получении дополнительных мер поддержки, в первую очередь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w:t>
      </w:r>
      <w:proofErr w:type="gramEnd"/>
      <w:r>
        <w:t xml:space="preserve"> области". Кроме того, после открытия собственного </w:t>
      </w:r>
      <w:proofErr w:type="gramStart"/>
      <w:r>
        <w:t>дела</w:t>
      </w:r>
      <w:proofErr w:type="gramEnd"/>
      <w:r>
        <w:t xml:space="preserve"> бывшие безработные граждане могут воспользоваться мерами поддержки со стороны микрокредитной компании "Смоленский областной фонд поддержки предпринимательства";</w:t>
      </w:r>
    </w:p>
    <w:p w:rsidR="003F01A6" w:rsidRDefault="003F01A6" w:rsidP="00666D16">
      <w:pPr>
        <w:pStyle w:val="ConsPlusNormal"/>
        <w:ind w:firstLine="709"/>
        <w:jc w:val="both"/>
      </w:pPr>
      <w:r>
        <w:t>- финансовая поддержка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3F01A6" w:rsidRDefault="003F01A6" w:rsidP="00666D16">
      <w:pPr>
        <w:pStyle w:val="ConsPlusNormal"/>
        <w:ind w:firstLine="709"/>
        <w:jc w:val="both"/>
      </w:pPr>
      <w:r>
        <w:lastRenderedPageBreak/>
        <w:t>- осуществление выплаты единовременной материальной помощи участникам Государственной программы, имеющим трех и более несовершеннолетних детей;</w:t>
      </w:r>
    </w:p>
    <w:p w:rsidR="003F01A6" w:rsidRDefault="003F01A6" w:rsidP="00666D16">
      <w:pPr>
        <w:pStyle w:val="ConsPlusNormal"/>
        <w:ind w:firstLine="709"/>
        <w:jc w:val="both"/>
      </w:pPr>
      <w:r>
        <w:t>- 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p w:rsidR="003F01A6" w:rsidRDefault="003F01A6" w:rsidP="00666D16">
      <w:pPr>
        <w:pStyle w:val="ConsPlusNormal"/>
        <w:ind w:firstLine="709"/>
        <w:jc w:val="both"/>
      </w:pPr>
      <w:r>
        <w:t>- 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p w:rsidR="003F01A6" w:rsidRDefault="003F01A6" w:rsidP="00666D16">
      <w:pPr>
        <w:pStyle w:val="ConsPlusNormal"/>
        <w:ind w:firstLine="709"/>
        <w:jc w:val="both"/>
      </w:pPr>
      <w:r>
        <w:t>- 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 Участники Государственной программы и члены их семей имеют право на компенсацию затрат на государственную пошлину за выдачу свидетельства о признании иностранного образования и (или) иностранной квалификации и (или) свидетельства о признании документа иностранного государства об ученой степени или документа иностранного государства об ученом звании;</w:t>
      </w:r>
    </w:p>
    <w:p w:rsidR="003F01A6" w:rsidRDefault="003F01A6" w:rsidP="00666D16">
      <w:pPr>
        <w:pStyle w:val="ConsPlusNormal"/>
        <w:ind w:firstLine="709"/>
        <w:jc w:val="both"/>
      </w:pPr>
      <w:r>
        <w:t>- обеспечение возможности прохождения профессионального обучения или получения дополнительного профессионального образования участниками Государственной программы и трудоспособными членами их семей. Порядок и условия направления государственной службой занятости населения участников Государственной программы и трудоспособных членов их семей для прохождения профессионального обучения или получения дополнительного профессионального образования устанавливаются нормативным правовым актом Администрации Смоленской области;</w:t>
      </w:r>
    </w:p>
    <w:p w:rsidR="003F01A6" w:rsidRDefault="003F01A6" w:rsidP="00666D16">
      <w:pPr>
        <w:pStyle w:val="ConsPlusNormal"/>
        <w:ind w:firstLine="709"/>
        <w:jc w:val="both"/>
      </w:pPr>
      <w:r>
        <w:t xml:space="preserve">- обеспечение возможности получения образования, в том числе дошкольного, начального общего, основного общего, среднего общего, среднего профессионального и высшего образования в соответствии с Федеральным </w:t>
      </w:r>
      <w:hyperlink r:id="rId140" w:history="1">
        <w:r>
          <w:rPr>
            <w:color w:val="0000FF"/>
          </w:rPr>
          <w:t>законом</w:t>
        </w:r>
      </w:hyperlink>
      <w:r>
        <w:t xml:space="preserve"> "Об образовании в Российской Федерации";</w:t>
      </w:r>
    </w:p>
    <w:p w:rsidR="003F01A6" w:rsidRDefault="003F01A6" w:rsidP="00666D16">
      <w:pPr>
        <w:pStyle w:val="ConsPlusNormal"/>
        <w:ind w:firstLine="709"/>
        <w:jc w:val="both"/>
      </w:pPr>
      <w:r>
        <w:t xml:space="preserve">- оказание участникам Государственной программы и членам их семей медицинской помощи в соответствии с областным </w:t>
      </w:r>
      <w:hyperlink r:id="rId141" w:history="1">
        <w:r>
          <w:rPr>
            <w:color w:val="0000FF"/>
          </w:rPr>
          <w:t>законом</w:t>
        </w:r>
      </w:hyperlink>
      <w:r>
        <w:t xml:space="preserve"> "О здравоохранении в Смоленской области". Участники Государственной программы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
    <w:p w:rsidR="003F01A6" w:rsidRDefault="003F01A6" w:rsidP="00666D16">
      <w:pPr>
        <w:pStyle w:val="ConsPlusNormal"/>
        <w:ind w:firstLine="709"/>
        <w:jc w:val="both"/>
      </w:pPr>
    </w:p>
    <w:p w:rsidR="003F01A6" w:rsidRDefault="003F01A6" w:rsidP="00666D16">
      <w:pPr>
        <w:pStyle w:val="ConsPlusTitle"/>
        <w:ind w:firstLine="709"/>
        <w:jc w:val="both"/>
      </w:pPr>
      <w:r>
        <w:t>Раздел V. ОБЪЕМЫ ФИНАНСОВЫХ РЕСУРСОВ</w:t>
      </w:r>
    </w:p>
    <w:p w:rsidR="003F01A6" w:rsidRDefault="003F01A6" w:rsidP="00666D16">
      <w:pPr>
        <w:pStyle w:val="ConsPlusTitle"/>
        <w:ind w:firstLine="709"/>
        <w:jc w:val="both"/>
      </w:pPr>
      <w:r>
        <w:t>НА РЕАЛИЗАЦИЮ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r>
        <w:t>Ресурсное обеспечение подпрограммы, осуществляемое за счет средств областного бюджета и субсидии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3F01A6" w:rsidRDefault="003F01A6" w:rsidP="00666D16">
      <w:pPr>
        <w:pStyle w:val="ConsPlusNormal"/>
        <w:ind w:firstLine="709"/>
        <w:jc w:val="both"/>
      </w:pPr>
      <w:r>
        <w:t>Расчет расходов на реализацию подпрограммы произведен исходя из планируемой численности переселенцев до 2022 года, а также с учетом дополнительных гарантий участникам Государственной программы и членам их семей, в том числе в период до получения ими гражданства Российской Федерации.</w:t>
      </w:r>
    </w:p>
    <w:p w:rsidR="003F01A6" w:rsidRDefault="003F01A6" w:rsidP="00666D16">
      <w:pPr>
        <w:pStyle w:val="ConsPlusNormal"/>
        <w:ind w:firstLine="709"/>
        <w:jc w:val="both"/>
      </w:pPr>
      <w:r>
        <w:t xml:space="preserve">(в ред. </w:t>
      </w:r>
      <w:hyperlink r:id="rId142"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Расчет затрат на организацию информационного и нормативного правового сопровождения процесса переселения соотечественников произведен по каждому направлению.</w:t>
      </w:r>
    </w:p>
    <w:p w:rsidR="003F01A6" w:rsidRDefault="003F01A6" w:rsidP="00666D16">
      <w:pPr>
        <w:pStyle w:val="ConsPlusNormal"/>
        <w:ind w:firstLine="709"/>
        <w:jc w:val="both"/>
      </w:pPr>
      <w:r>
        <w:t>Приведенные ниже направления информационного сопровождения подпрограммы являются общими для всей территории вселения.</w:t>
      </w:r>
    </w:p>
    <w:p w:rsidR="003F01A6" w:rsidRDefault="003F01A6" w:rsidP="00666D16">
      <w:pPr>
        <w:pStyle w:val="ConsPlusNormal"/>
        <w:ind w:firstLine="709"/>
        <w:jc w:val="both"/>
      </w:pPr>
      <w:r>
        <w:t>Предполагается публикация материалов по тематике подпрограммы в печатных изданиях, в том числе газетах. Подготовка тематических передач на телевидении и радио, съемка презентационных рекламных видеороликов.</w:t>
      </w:r>
    </w:p>
    <w:p w:rsidR="003F01A6" w:rsidRDefault="003F01A6" w:rsidP="00666D16">
      <w:pPr>
        <w:pStyle w:val="ConsPlusNormal"/>
        <w:ind w:firstLine="709"/>
        <w:jc w:val="both"/>
      </w:pPr>
      <w:r>
        <w:t>Планируется издание информационных материалов (брошюр, буклетов, плакатов), а также приобретение материалов для проведения презентаций подпрограммы, "круглых столов", конференций, в том числе сувенирной продукции для формирования позитивного представления о Смоленской области. Для обеспечения доступности соотечественников к информации о подпрограмме предполагается использование указанных информационных раздаточных и иных материалов, а именно:</w:t>
      </w:r>
    </w:p>
    <w:p w:rsidR="003F01A6" w:rsidRDefault="003F01A6" w:rsidP="00666D16">
      <w:pPr>
        <w:pStyle w:val="ConsPlusNormal"/>
        <w:ind w:firstLine="709"/>
        <w:jc w:val="both"/>
      </w:pPr>
      <w:r>
        <w:lastRenderedPageBreak/>
        <w:t>- их частичная рассылка в представительства и представителям Министерства внутренних дел Российской Федерации за рубежом, во временные группы за рубежом, загранпредставительства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в дипломатические представительства и консульские учреждения Российской Федерации;</w:t>
      </w:r>
    </w:p>
    <w:p w:rsidR="003F01A6" w:rsidRDefault="003F01A6" w:rsidP="00666D16">
      <w:pPr>
        <w:pStyle w:val="ConsPlusNormal"/>
        <w:ind w:firstLine="709"/>
        <w:jc w:val="both"/>
      </w:pPr>
      <w:r>
        <w:t>- их распространение среди соотечественников, постоянно или временно проживающих на законном основании на территории Российской Федерации.</w:t>
      </w:r>
    </w:p>
    <w:p w:rsidR="003F01A6" w:rsidRDefault="003F01A6" w:rsidP="00666D16">
      <w:pPr>
        <w:pStyle w:val="ConsPlusNormal"/>
        <w:ind w:firstLine="709"/>
        <w:jc w:val="both"/>
      </w:pPr>
      <w:r>
        <w:t>В целях реализации мероприятий подпрограммы предполагаются командировки членов Администрации Смоленской области и сотрудников органов исполнительной власти Смоленской области в страны ближнего и дальнего зарубежья, в муниципальные образования Смоленской области, образующие территорию вселения подпрограммы.</w:t>
      </w:r>
    </w:p>
    <w:p w:rsidR="003F01A6" w:rsidRDefault="003F01A6" w:rsidP="00666D16">
      <w:pPr>
        <w:pStyle w:val="ConsPlusNormal"/>
        <w:ind w:firstLine="709"/>
        <w:jc w:val="both"/>
      </w:pPr>
      <w:r>
        <w:t xml:space="preserve">Затраты областного бюджета, связанные с содействием социальному обустройству участников Государственной программы и членов их семей, рассчитаны </w:t>
      </w:r>
      <w:proofErr w:type="gramStart"/>
      <w:r>
        <w:t>на</w:t>
      </w:r>
      <w:proofErr w:type="gramEnd"/>
      <w:r>
        <w:t>:</w:t>
      </w:r>
    </w:p>
    <w:p w:rsidR="003F01A6" w:rsidRDefault="003F01A6" w:rsidP="00666D16">
      <w:pPr>
        <w:pStyle w:val="ConsPlusNormal"/>
        <w:ind w:firstLine="709"/>
        <w:jc w:val="both"/>
      </w:pPr>
      <w:r>
        <w:t>- осуществление выплаты единовременной материальной помощи участникам Государственной программы, имеющим трех и более несовершеннолетних детей (из расчета 10000 рублей на участника подпрограммы);</w:t>
      </w:r>
    </w:p>
    <w:p w:rsidR="003F01A6" w:rsidRDefault="003F01A6" w:rsidP="00666D16">
      <w:pPr>
        <w:pStyle w:val="ConsPlusNormal"/>
        <w:ind w:firstLine="709"/>
        <w:jc w:val="both"/>
      </w:pPr>
      <w:r>
        <w:t>- 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 (за период не более шести месяцев в расчете средней стоимости до 6000 рублей в месяц на участника Государственной программы);</w:t>
      </w:r>
    </w:p>
    <w:p w:rsidR="003F01A6" w:rsidRDefault="003F01A6" w:rsidP="00666D16">
      <w:pPr>
        <w:pStyle w:val="ConsPlusNormal"/>
        <w:ind w:firstLine="709"/>
        <w:jc w:val="both"/>
      </w:pPr>
      <w:r>
        <w:t xml:space="preserve">(в ред. </w:t>
      </w:r>
      <w:hyperlink r:id="rId143" w:history="1">
        <w:r>
          <w:rPr>
            <w:color w:val="0000FF"/>
          </w:rPr>
          <w:t>постановления</w:t>
        </w:r>
      </w:hyperlink>
      <w:r>
        <w:t xml:space="preserve"> Администрации Смоленской области от 09.04.2020 N 189)</w:t>
      </w:r>
    </w:p>
    <w:p w:rsidR="003F01A6" w:rsidRDefault="003F01A6" w:rsidP="00666D16">
      <w:pPr>
        <w:pStyle w:val="ConsPlusNormal"/>
        <w:ind w:firstLine="709"/>
        <w:jc w:val="both"/>
      </w:pPr>
      <w:r>
        <w:t>- предоставление финансовой поддержки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3F01A6" w:rsidRDefault="003F01A6" w:rsidP="00666D16">
      <w:pPr>
        <w:pStyle w:val="ConsPlusNormal"/>
        <w:ind w:firstLine="709"/>
        <w:jc w:val="both"/>
      </w:pPr>
      <w:r>
        <w:t>- 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 (из расчета 8000 рублей на участника Государственной программы и каждого члена его семьи);</w:t>
      </w:r>
    </w:p>
    <w:p w:rsidR="003F01A6" w:rsidRDefault="003F01A6" w:rsidP="00666D16">
      <w:pPr>
        <w:pStyle w:val="ConsPlusNormal"/>
        <w:ind w:firstLine="709"/>
        <w:jc w:val="both"/>
      </w:pPr>
      <w:proofErr w:type="gramStart"/>
      <w:r>
        <w:t>- 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(из расчета 24000 рублей на обучающегося);</w:t>
      </w:r>
      <w:proofErr w:type="gramEnd"/>
    </w:p>
    <w:p w:rsidR="003F01A6" w:rsidRDefault="003F01A6" w:rsidP="00666D16">
      <w:pPr>
        <w:pStyle w:val="ConsPlusNormal"/>
        <w:ind w:firstLine="709"/>
        <w:jc w:val="both"/>
      </w:pPr>
      <w:r>
        <w:t xml:space="preserve">- 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 </w:t>
      </w:r>
      <w:proofErr w:type="gramStart"/>
      <w:r>
        <w:t>Участники Государственной программы и члены их семей имеют право на компенсацию затрат на государственную пошлину за выдачу свидетельства о признании иностранного образования и (или) иностранной квалификации и (или) свидетельства о признании документа иностранного государства об ученой степени или документа иностранного государства об ученом звании (из расчета не более 6500 рублей на участника Государственной программы и каждого члена его семьи).</w:t>
      </w:r>
      <w:proofErr w:type="gramEnd"/>
    </w:p>
    <w:p w:rsidR="003F01A6" w:rsidRDefault="003F01A6" w:rsidP="00666D16">
      <w:pPr>
        <w:pStyle w:val="ConsPlusNormal"/>
        <w:ind w:firstLine="709"/>
        <w:jc w:val="both"/>
      </w:pPr>
      <w:proofErr w:type="gramStart"/>
      <w:r>
        <w:t>Порядок предоставления финансовой поддержки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а также порядки предоставления в 2019 - 2021 годах единовременных выплат и компенсаций участникам Государственной программы устанавливаются нормативными правовыми актами Администрации Смоленской области.</w:t>
      </w:r>
      <w:proofErr w:type="gramEnd"/>
    </w:p>
    <w:p w:rsidR="003F01A6" w:rsidRDefault="003F01A6" w:rsidP="00666D16">
      <w:pPr>
        <w:pStyle w:val="ConsPlusNormal"/>
        <w:ind w:firstLine="709"/>
        <w:jc w:val="both"/>
      </w:pPr>
      <w:r>
        <w:t>Общий объем финансирования подпрограммы в 2019 году составит 3815,5 тыс. рублей, в том числе средства областного бюджета - 770,5 тыс. рублей, средства федерального бюджета - 3045,0 тыс. рублей; в 2020 году составит 4549,0 тыс. рублей, в том числе средства областного бюджета - 1504,0 тыс. рублей, средства федерального бюджета - 3045,0 тыс. рублей; в 2021 году составит 4504,0 тыс. рублей, в том числе средства областного бюджета - 1459,0 тыс. рублей, средства федерального бюджета - 3045,0 тыс. рублей.</w:t>
      </w:r>
    </w:p>
    <w:p w:rsidR="003F01A6" w:rsidRDefault="003F01A6" w:rsidP="00666D16">
      <w:pPr>
        <w:pStyle w:val="ConsPlusNormal"/>
        <w:ind w:firstLine="709"/>
        <w:jc w:val="both"/>
      </w:pPr>
      <w:r>
        <w:t>(</w:t>
      </w:r>
      <w:proofErr w:type="gramStart"/>
      <w:r>
        <w:t>в</w:t>
      </w:r>
      <w:proofErr w:type="gramEnd"/>
      <w:r>
        <w:t xml:space="preserve"> ред. </w:t>
      </w:r>
      <w:hyperlink r:id="rId144"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hyperlink w:anchor="P3598" w:history="1">
        <w:r>
          <w:rPr>
            <w:color w:val="0000FF"/>
          </w:rPr>
          <w:t>Объемы</w:t>
        </w:r>
      </w:hyperlink>
      <w:r>
        <w:t xml:space="preserve"> финансовых ресурсов на реализацию основных мероприятий подпрограммы приведены в </w:t>
      </w:r>
      <w:r>
        <w:lastRenderedPageBreak/>
        <w:t>приложении N 4 к подпрограмме.</w:t>
      </w:r>
    </w:p>
    <w:p w:rsidR="003F01A6" w:rsidRDefault="003F01A6" w:rsidP="00666D16">
      <w:pPr>
        <w:pStyle w:val="ConsPlusNormal"/>
        <w:ind w:firstLine="709"/>
        <w:jc w:val="both"/>
      </w:pPr>
    </w:p>
    <w:p w:rsidR="003F01A6" w:rsidRDefault="003F01A6" w:rsidP="00666D16">
      <w:pPr>
        <w:pStyle w:val="ConsPlusTitle"/>
        <w:ind w:firstLine="709"/>
        <w:jc w:val="both"/>
      </w:pPr>
      <w:r>
        <w:t>Раздел VI. ОЦЕНКА ПЛАНИРУЕМОЙ ЭФФЕКТИВНОСТИ И РИСКИ</w:t>
      </w:r>
    </w:p>
    <w:p w:rsidR="003F01A6" w:rsidRDefault="003F01A6" w:rsidP="00666D16">
      <w:pPr>
        <w:pStyle w:val="ConsPlusTitle"/>
        <w:ind w:firstLine="709"/>
        <w:jc w:val="both"/>
      </w:pPr>
      <w:r>
        <w:t>РЕАЛИЗАЦИИ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r>
        <w:t>Реализация подпрограммы на территории Смоленской области в 2019 - 2021 годах будет способствовать демографическому, социальному и экономическому развитию региона. Достижение предусмотренных подпрограммой показателей позволит обеспечить привлечение в 2019 - 2021 годах на территорию Смоленской области 1263 соотечественников, из них 702 человека - участники Государственной программы и 561 человек - члены их семей.</w:t>
      </w:r>
    </w:p>
    <w:p w:rsidR="003F01A6" w:rsidRDefault="003F01A6" w:rsidP="00666D16">
      <w:pPr>
        <w:pStyle w:val="ConsPlusNormal"/>
        <w:ind w:firstLine="709"/>
        <w:jc w:val="both"/>
      </w:pPr>
      <w:r>
        <w:t>При согласовании участия соотечественников в подпрограмме Департаментом ГСЗН Смоленской области будет отдаваться приоритет гражданам, находящимся в трудоспособном возрасте, имеющим полную семью, среднее профессиональное и (или) высшее образование, а также профессию (специальность), востребованную на рынке труда.</w:t>
      </w:r>
    </w:p>
    <w:p w:rsidR="003F01A6" w:rsidRDefault="003F01A6" w:rsidP="00666D16">
      <w:pPr>
        <w:pStyle w:val="ConsPlusNormal"/>
        <w:ind w:firstLine="709"/>
        <w:jc w:val="both"/>
      </w:pPr>
      <w:r>
        <w:t xml:space="preserve">Оценка эффективности подпрограммы осуществляется в соответствии с </w:t>
      </w:r>
      <w:hyperlink r:id="rId145" w:history="1">
        <w:r>
          <w:rPr>
            <w:color w:val="0000FF"/>
          </w:rPr>
          <w:t>постановлением</w:t>
        </w:r>
      </w:hyperlink>
      <w:r>
        <w:t xml:space="preserve"> Администрации Смоленской области от 19 сентября 2013 г.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и определяется с учетом следующих составляющих:</w:t>
      </w:r>
    </w:p>
    <w:p w:rsidR="003F01A6" w:rsidRDefault="003F01A6" w:rsidP="00666D16">
      <w:pPr>
        <w:pStyle w:val="ConsPlusNormal"/>
        <w:ind w:firstLine="709"/>
        <w:jc w:val="both"/>
      </w:pPr>
      <w:r>
        <w:t>- оценки степени реализации мероприятий подпрограммы;</w:t>
      </w:r>
    </w:p>
    <w:p w:rsidR="003F01A6" w:rsidRDefault="003F01A6" w:rsidP="00666D16">
      <w:pPr>
        <w:pStyle w:val="ConsPlusNormal"/>
        <w:ind w:firstLine="709"/>
        <w:jc w:val="both"/>
      </w:pPr>
      <w:r>
        <w:t>- оценки степени соответствия запланированному уровню затрат;</w:t>
      </w:r>
    </w:p>
    <w:p w:rsidR="003F01A6" w:rsidRDefault="003F01A6" w:rsidP="00666D16">
      <w:pPr>
        <w:pStyle w:val="ConsPlusNormal"/>
        <w:ind w:firstLine="709"/>
        <w:jc w:val="both"/>
      </w:pPr>
      <w:r>
        <w:t>- оценки эффективности использования средств областного и (или) федерального бюджетов;</w:t>
      </w:r>
    </w:p>
    <w:p w:rsidR="003F01A6" w:rsidRDefault="003F01A6" w:rsidP="00666D16">
      <w:pPr>
        <w:pStyle w:val="ConsPlusNormal"/>
        <w:ind w:firstLine="709"/>
        <w:jc w:val="both"/>
      </w:pPr>
      <w:r>
        <w:t>- оценки степени достижения целей подпрограммы.</w:t>
      </w:r>
    </w:p>
    <w:p w:rsidR="003F01A6" w:rsidRDefault="003F01A6" w:rsidP="00666D16">
      <w:pPr>
        <w:pStyle w:val="ConsPlusNormal"/>
        <w:ind w:firstLine="709"/>
        <w:jc w:val="both"/>
      </w:pPr>
      <w:r>
        <w:t>Степень реализации мероприятий подпрограммы оценивается по следующей формуле:</w:t>
      </w:r>
    </w:p>
    <w:p w:rsidR="003F01A6" w:rsidRDefault="003F01A6" w:rsidP="00666D16">
      <w:pPr>
        <w:pStyle w:val="ConsPlusNormal"/>
        <w:ind w:firstLine="709"/>
        <w:jc w:val="both"/>
      </w:pPr>
    </w:p>
    <w:p w:rsidR="003F01A6" w:rsidRDefault="003F01A6" w:rsidP="00666D16">
      <w:pPr>
        <w:pStyle w:val="ConsPlusNormal"/>
        <w:ind w:firstLine="709"/>
        <w:jc w:val="both"/>
      </w:pPr>
      <w:r>
        <w:t>СР</w:t>
      </w:r>
      <w:r>
        <w:rPr>
          <w:vertAlign w:val="subscript"/>
        </w:rPr>
        <w:t>м</w:t>
      </w:r>
      <w:r>
        <w:t xml:space="preserve"> = М</w:t>
      </w:r>
      <w:r>
        <w:rPr>
          <w:vertAlign w:val="subscript"/>
        </w:rPr>
        <w:t>в</w:t>
      </w:r>
      <w:r>
        <w:t xml:space="preserve"> / М, где:</w:t>
      </w:r>
    </w:p>
    <w:p w:rsidR="003F01A6" w:rsidRDefault="003F01A6" w:rsidP="00666D16">
      <w:pPr>
        <w:pStyle w:val="ConsPlusNormal"/>
        <w:ind w:firstLine="709"/>
        <w:jc w:val="both"/>
      </w:pPr>
    </w:p>
    <w:p w:rsidR="003F01A6" w:rsidRDefault="003F01A6" w:rsidP="00666D16">
      <w:pPr>
        <w:pStyle w:val="ConsPlusNormal"/>
        <w:ind w:firstLine="709"/>
        <w:jc w:val="both"/>
      </w:pPr>
      <w:r>
        <w:t>СР</w:t>
      </w:r>
      <w:r>
        <w:rPr>
          <w:vertAlign w:val="subscript"/>
        </w:rPr>
        <w:t>м</w:t>
      </w:r>
      <w:r>
        <w:t xml:space="preserve"> - степень реализации мероприятий подпрограммы;</w:t>
      </w:r>
    </w:p>
    <w:p w:rsidR="003F01A6" w:rsidRDefault="003F01A6" w:rsidP="00666D16">
      <w:pPr>
        <w:pStyle w:val="ConsPlusNormal"/>
        <w:ind w:firstLine="709"/>
        <w:jc w:val="both"/>
      </w:pPr>
      <w:r>
        <w:t>М</w:t>
      </w:r>
      <w:r>
        <w:rPr>
          <w:vertAlign w:val="subscript"/>
        </w:rPr>
        <w:t>в</w:t>
      </w:r>
      <w:r>
        <w:t xml:space="preserve"> - количество выполненных не менее чем на 95 процентов показателей основных мероприятий подпрограммы, запланированных к реализации в отчетном году;</w:t>
      </w:r>
    </w:p>
    <w:p w:rsidR="003F01A6" w:rsidRDefault="003F01A6" w:rsidP="00666D16">
      <w:pPr>
        <w:pStyle w:val="ConsPlusNormal"/>
        <w:ind w:firstLine="709"/>
        <w:jc w:val="both"/>
      </w:pPr>
      <w:r>
        <w:t>М - общее количество показателей основных мероприятий подпрограммы, запланированных к реализации в отчетном году.</w:t>
      </w:r>
    </w:p>
    <w:p w:rsidR="003F01A6" w:rsidRDefault="003F01A6" w:rsidP="00666D16">
      <w:pPr>
        <w:pStyle w:val="ConsPlusNormal"/>
        <w:ind w:firstLine="709"/>
        <w:jc w:val="both"/>
      </w:pPr>
      <w:r>
        <w:t>Степень соответствия запланированному уровню затрат областного и (или) федерального бюджетов оценивается по следующей формуле:</w:t>
      </w:r>
    </w:p>
    <w:p w:rsidR="003F01A6" w:rsidRDefault="003F01A6" w:rsidP="00666D16">
      <w:pPr>
        <w:pStyle w:val="ConsPlusNormal"/>
        <w:ind w:firstLine="709"/>
        <w:jc w:val="both"/>
      </w:pPr>
    </w:p>
    <w:p w:rsidR="003F01A6" w:rsidRDefault="003F01A6" w:rsidP="00666D16">
      <w:pPr>
        <w:pStyle w:val="ConsPlusNormal"/>
        <w:ind w:firstLine="709"/>
        <w:jc w:val="both"/>
      </w:pPr>
      <w:r>
        <w:t>СС</w:t>
      </w:r>
      <w:r>
        <w:rPr>
          <w:vertAlign w:val="subscript"/>
        </w:rPr>
        <w:t>уз</w:t>
      </w:r>
      <w:r>
        <w:t xml:space="preserve"> = З</w:t>
      </w:r>
      <w:r>
        <w:rPr>
          <w:vertAlign w:val="subscript"/>
        </w:rPr>
        <w:t>ф</w:t>
      </w:r>
      <w:r>
        <w:t xml:space="preserve"> / З</w:t>
      </w:r>
      <w:r>
        <w:rPr>
          <w:vertAlign w:val="subscript"/>
        </w:rPr>
        <w:t>п</w:t>
      </w:r>
      <w:r>
        <w:t>, где:</w:t>
      </w:r>
    </w:p>
    <w:p w:rsidR="003F01A6" w:rsidRDefault="003F01A6" w:rsidP="00666D16">
      <w:pPr>
        <w:pStyle w:val="ConsPlusNormal"/>
        <w:ind w:firstLine="709"/>
        <w:jc w:val="both"/>
      </w:pPr>
    </w:p>
    <w:p w:rsidR="003F01A6" w:rsidRDefault="003F01A6" w:rsidP="00666D16">
      <w:pPr>
        <w:pStyle w:val="ConsPlusNormal"/>
        <w:ind w:firstLine="709"/>
        <w:jc w:val="both"/>
      </w:pPr>
      <w:r>
        <w:t>СС</w:t>
      </w:r>
      <w:r>
        <w:rPr>
          <w:vertAlign w:val="subscript"/>
        </w:rPr>
        <w:t>уз</w:t>
      </w:r>
      <w:r>
        <w:t xml:space="preserve"> - степень соответствия запланированному уровню затрат областного и (или) федерального бюджетов;</w:t>
      </w:r>
    </w:p>
    <w:p w:rsidR="003F01A6" w:rsidRDefault="003F01A6" w:rsidP="00666D16">
      <w:pPr>
        <w:pStyle w:val="ConsPlusNormal"/>
        <w:ind w:firstLine="709"/>
        <w:jc w:val="both"/>
      </w:pPr>
      <w:r>
        <w:t>З</w:t>
      </w:r>
      <w:r>
        <w:rPr>
          <w:vertAlign w:val="subscript"/>
        </w:rPr>
        <w:t>ф</w:t>
      </w:r>
      <w:r>
        <w:t xml:space="preserve"> - фактические расходы на реализацию подпрограммы (по состоянию на 31 декабря отчетного года);</w:t>
      </w:r>
    </w:p>
    <w:p w:rsidR="003F01A6" w:rsidRDefault="003F01A6" w:rsidP="00666D16">
      <w:pPr>
        <w:pStyle w:val="ConsPlusNormal"/>
        <w:ind w:firstLine="709"/>
        <w:jc w:val="both"/>
      </w:pPr>
      <w:r>
        <w:t>З</w:t>
      </w:r>
      <w:r>
        <w:rPr>
          <w:vertAlign w:val="subscript"/>
        </w:rPr>
        <w:t>п</w:t>
      </w:r>
      <w:r>
        <w:t xml:space="preserve"> - плановые расходы областного и (или) федерального бюджетов на реализацию подпрограммы в отчетном году по состоянию на 1 ноября отчетного года.</w:t>
      </w:r>
    </w:p>
    <w:p w:rsidR="003F01A6" w:rsidRDefault="003F01A6" w:rsidP="00666D16">
      <w:pPr>
        <w:pStyle w:val="ConsPlusNormal"/>
        <w:ind w:firstLine="709"/>
        <w:jc w:val="both"/>
      </w:pPr>
      <w:r>
        <w:t>Эффективность использования средств областного и (или) федерального бюджетов рассчитывается по следующей формуле:</w:t>
      </w:r>
    </w:p>
    <w:p w:rsidR="003F01A6" w:rsidRDefault="003F01A6" w:rsidP="00666D16">
      <w:pPr>
        <w:pStyle w:val="ConsPlusNormal"/>
        <w:ind w:firstLine="709"/>
        <w:jc w:val="both"/>
      </w:pPr>
    </w:p>
    <w:p w:rsidR="003F01A6" w:rsidRDefault="003F01A6" w:rsidP="00666D16">
      <w:pPr>
        <w:pStyle w:val="ConsPlusNormal"/>
        <w:ind w:firstLine="709"/>
        <w:jc w:val="both"/>
      </w:pPr>
      <w:r>
        <w:t>Э</w:t>
      </w:r>
      <w:r>
        <w:rPr>
          <w:vertAlign w:val="subscript"/>
        </w:rPr>
        <w:t>ис</w:t>
      </w:r>
      <w:r>
        <w:t xml:space="preserve"> = СР</w:t>
      </w:r>
      <w:r>
        <w:rPr>
          <w:vertAlign w:val="subscript"/>
        </w:rPr>
        <w:t>м</w:t>
      </w:r>
      <w:r>
        <w:t xml:space="preserve"> / СС</w:t>
      </w:r>
      <w:r>
        <w:rPr>
          <w:vertAlign w:val="subscript"/>
        </w:rPr>
        <w:t>уз</w:t>
      </w:r>
      <w:r>
        <w:t>, где:</w:t>
      </w:r>
    </w:p>
    <w:p w:rsidR="003F01A6" w:rsidRDefault="003F01A6" w:rsidP="00666D16">
      <w:pPr>
        <w:pStyle w:val="ConsPlusNormal"/>
        <w:ind w:firstLine="709"/>
        <w:jc w:val="both"/>
      </w:pPr>
    </w:p>
    <w:p w:rsidR="003F01A6" w:rsidRDefault="003F01A6" w:rsidP="00666D16">
      <w:pPr>
        <w:pStyle w:val="ConsPlusNormal"/>
        <w:ind w:firstLine="709"/>
        <w:jc w:val="both"/>
      </w:pPr>
      <w:r>
        <w:t>Э</w:t>
      </w:r>
      <w:r>
        <w:rPr>
          <w:vertAlign w:val="subscript"/>
        </w:rPr>
        <w:t>ис</w:t>
      </w:r>
      <w:r>
        <w:t xml:space="preserve"> - эффективность использования средств областного и (или) федерального бюджетов;</w:t>
      </w:r>
    </w:p>
    <w:p w:rsidR="003F01A6" w:rsidRDefault="003F01A6" w:rsidP="00666D16">
      <w:pPr>
        <w:pStyle w:val="ConsPlusNormal"/>
        <w:ind w:firstLine="709"/>
        <w:jc w:val="both"/>
      </w:pPr>
      <w:r>
        <w:t>СР</w:t>
      </w:r>
      <w:r>
        <w:rPr>
          <w:vertAlign w:val="subscript"/>
        </w:rPr>
        <w:t>м</w:t>
      </w:r>
      <w:r>
        <w:t xml:space="preserve"> - степень реализации мероприятий, полностью или частично финансируемых из средств областного и (или) федерального бюджетов;</w:t>
      </w:r>
    </w:p>
    <w:p w:rsidR="003F01A6" w:rsidRDefault="003F01A6" w:rsidP="00666D16">
      <w:pPr>
        <w:pStyle w:val="ConsPlusNormal"/>
        <w:ind w:firstLine="709"/>
        <w:jc w:val="both"/>
      </w:pPr>
      <w:r>
        <w:t>СС</w:t>
      </w:r>
      <w:r>
        <w:rPr>
          <w:vertAlign w:val="subscript"/>
        </w:rPr>
        <w:t>уз</w:t>
      </w:r>
      <w:r>
        <w:t xml:space="preserve"> - степень соответствия запланированному уровню затрат областного и (или) федерального бюджетов.</w:t>
      </w:r>
    </w:p>
    <w:p w:rsidR="003F01A6" w:rsidRDefault="003F01A6" w:rsidP="00666D16">
      <w:pPr>
        <w:pStyle w:val="ConsPlusNormal"/>
        <w:ind w:firstLine="709"/>
        <w:jc w:val="both"/>
      </w:pPr>
      <w:r>
        <w:t xml:space="preserve">Для оценки степени достижения целей подпрограммы определяется степень </w:t>
      </w:r>
      <w:proofErr w:type="gramStart"/>
      <w:r>
        <w:t xml:space="preserve">достижения плановых </w:t>
      </w:r>
      <w:r>
        <w:lastRenderedPageBreak/>
        <w:t>значений каждого показателя цели программы</w:t>
      </w:r>
      <w:proofErr w:type="gramEnd"/>
      <w:r>
        <w:t>.</w:t>
      </w:r>
    </w:p>
    <w:p w:rsidR="003F01A6" w:rsidRDefault="003F01A6" w:rsidP="00666D16">
      <w:pPr>
        <w:pStyle w:val="ConsPlusNormal"/>
        <w:ind w:firstLine="709"/>
        <w:jc w:val="both"/>
      </w:pPr>
      <w:r>
        <w:t>1. Степень достижения планового значения показателя рассчитывается по формуле:</w:t>
      </w:r>
    </w:p>
    <w:p w:rsidR="003F01A6" w:rsidRDefault="003F01A6" w:rsidP="00666D16">
      <w:pPr>
        <w:pStyle w:val="ConsPlusNormal"/>
        <w:ind w:firstLine="709"/>
        <w:jc w:val="both"/>
      </w:pPr>
    </w:p>
    <w:p w:rsidR="003F01A6" w:rsidRDefault="003F01A6" w:rsidP="00666D16">
      <w:pPr>
        <w:pStyle w:val="ConsPlusNormal"/>
        <w:ind w:firstLine="709"/>
        <w:jc w:val="both"/>
      </w:pPr>
      <w:r>
        <w:t>СД</w:t>
      </w:r>
      <w:r>
        <w:rPr>
          <w:vertAlign w:val="subscript"/>
        </w:rPr>
        <w:t>п/ппз</w:t>
      </w:r>
      <w:r>
        <w:t xml:space="preserve"> = ЗП</w:t>
      </w:r>
      <w:r>
        <w:rPr>
          <w:vertAlign w:val="subscript"/>
        </w:rPr>
        <w:t>п/пф</w:t>
      </w:r>
      <w:r>
        <w:t xml:space="preserve"> / ЗП</w:t>
      </w:r>
      <w:r>
        <w:rPr>
          <w:vertAlign w:val="subscript"/>
        </w:rPr>
        <w:t>п/пп</w:t>
      </w:r>
      <w:r>
        <w:t>, где:</w:t>
      </w:r>
    </w:p>
    <w:p w:rsidR="003F01A6" w:rsidRDefault="003F01A6" w:rsidP="00666D16">
      <w:pPr>
        <w:pStyle w:val="ConsPlusNormal"/>
        <w:ind w:firstLine="709"/>
        <w:jc w:val="both"/>
      </w:pPr>
    </w:p>
    <w:p w:rsidR="003F01A6" w:rsidRDefault="003F01A6" w:rsidP="00666D16">
      <w:pPr>
        <w:pStyle w:val="ConsPlusNormal"/>
        <w:ind w:firstLine="709"/>
        <w:jc w:val="both"/>
      </w:pPr>
      <w:r>
        <w:t>СД</w:t>
      </w:r>
      <w:r>
        <w:rPr>
          <w:vertAlign w:val="subscript"/>
        </w:rPr>
        <w:t>п/ппз</w:t>
      </w:r>
      <w:r>
        <w:t xml:space="preserve"> - степень достижения планового значения показателя;</w:t>
      </w:r>
    </w:p>
    <w:p w:rsidR="003F01A6" w:rsidRDefault="003F01A6" w:rsidP="00666D16">
      <w:pPr>
        <w:pStyle w:val="ConsPlusNormal"/>
        <w:ind w:firstLine="709"/>
        <w:jc w:val="both"/>
      </w:pPr>
      <w:r>
        <w:t>ЗП</w:t>
      </w:r>
      <w:r>
        <w:rPr>
          <w:vertAlign w:val="subscript"/>
        </w:rPr>
        <w:t>п/пф</w:t>
      </w:r>
      <w:r>
        <w:t xml:space="preserve"> - значение показателя, фактически достигнутое на конец отчетного периода;</w:t>
      </w:r>
    </w:p>
    <w:p w:rsidR="003F01A6" w:rsidRDefault="003F01A6" w:rsidP="00666D16">
      <w:pPr>
        <w:pStyle w:val="ConsPlusNormal"/>
        <w:ind w:firstLine="709"/>
        <w:jc w:val="both"/>
      </w:pPr>
      <w:r>
        <w:t>ЗП</w:t>
      </w:r>
      <w:r>
        <w:rPr>
          <w:vertAlign w:val="subscript"/>
        </w:rPr>
        <w:t>п/пп</w:t>
      </w:r>
      <w:r>
        <w:t xml:space="preserve"> - плановое значение показателя на конец отчетного года.</w:t>
      </w:r>
    </w:p>
    <w:p w:rsidR="003F01A6" w:rsidRDefault="003F01A6" w:rsidP="00666D16">
      <w:pPr>
        <w:pStyle w:val="ConsPlusNormal"/>
        <w:ind w:firstLine="709"/>
        <w:jc w:val="both"/>
      </w:pPr>
      <w:r>
        <w:t>2. Степень реализации подпрограммы рассчитывается по формуле:</w:t>
      </w:r>
    </w:p>
    <w:p w:rsidR="003F01A6" w:rsidRDefault="003F01A6" w:rsidP="00666D16">
      <w:pPr>
        <w:pStyle w:val="ConsPlusNormal"/>
        <w:ind w:firstLine="709"/>
        <w:jc w:val="both"/>
      </w:pPr>
    </w:p>
    <w:p w:rsidR="003F01A6" w:rsidRDefault="003F01A6" w:rsidP="00666D16">
      <w:pPr>
        <w:pStyle w:val="ConsPlusNormal"/>
        <w:ind w:firstLine="709"/>
        <w:jc w:val="both"/>
      </w:pPr>
      <w:r w:rsidRPr="00983895">
        <w:rPr>
          <w:position w:val="-26"/>
        </w:rPr>
        <w:pict>
          <v:shape id="_x0000_i1025" style="width:144.6pt;height:36.85pt" coordsize="" o:spt="100" adj="0,,0" path="" filled="f" stroked="f">
            <v:stroke joinstyle="miter"/>
            <v:imagedata r:id="rId146" o:title="base_23928_112973_32768"/>
            <v:formulas/>
            <v:path o:connecttype="segments"/>
          </v:shape>
        </w:pict>
      </w:r>
    </w:p>
    <w:p w:rsidR="003F01A6" w:rsidRDefault="003F01A6" w:rsidP="00666D16">
      <w:pPr>
        <w:pStyle w:val="ConsPlusNormal"/>
        <w:ind w:firstLine="709"/>
        <w:jc w:val="both"/>
      </w:pPr>
    </w:p>
    <w:p w:rsidR="003F01A6" w:rsidRDefault="003F01A6" w:rsidP="00666D16">
      <w:pPr>
        <w:pStyle w:val="ConsPlusNormal"/>
        <w:ind w:firstLine="709"/>
        <w:jc w:val="both"/>
      </w:pPr>
      <w:r>
        <w:t>СР</w:t>
      </w:r>
      <w:r>
        <w:rPr>
          <w:vertAlign w:val="subscript"/>
        </w:rPr>
        <w:t>п/</w:t>
      </w:r>
      <w:proofErr w:type="gramStart"/>
      <w:r>
        <w:rPr>
          <w:vertAlign w:val="subscript"/>
        </w:rPr>
        <w:t>п</w:t>
      </w:r>
      <w:proofErr w:type="gramEnd"/>
      <w:r>
        <w:t xml:space="preserve"> - степень реализации подпрограммы;</w:t>
      </w:r>
    </w:p>
    <w:p w:rsidR="003F01A6" w:rsidRDefault="003F01A6" w:rsidP="00666D16">
      <w:pPr>
        <w:pStyle w:val="ConsPlusNormal"/>
        <w:ind w:firstLine="709"/>
        <w:jc w:val="both"/>
      </w:pPr>
      <w:r>
        <w:t>СД</w:t>
      </w:r>
      <w:r>
        <w:rPr>
          <w:vertAlign w:val="subscript"/>
        </w:rPr>
        <w:t>п/ппз</w:t>
      </w:r>
      <w:r>
        <w:t xml:space="preserve"> - степень достижения планового значения показателя;</w:t>
      </w:r>
    </w:p>
    <w:p w:rsidR="003F01A6" w:rsidRDefault="003F01A6" w:rsidP="00666D16">
      <w:pPr>
        <w:pStyle w:val="ConsPlusNormal"/>
        <w:ind w:firstLine="709"/>
        <w:jc w:val="both"/>
      </w:pPr>
      <w:r>
        <w:t>N - число показателей.</w:t>
      </w:r>
    </w:p>
    <w:p w:rsidR="003F01A6" w:rsidRDefault="003F01A6" w:rsidP="00666D16">
      <w:pPr>
        <w:pStyle w:val="ConsPlusNormal"/>
        <w:ind w:firstLine="709"/>
        <w:jc w:val="both"/>
      </w:pPr>
      <w:r>
        <w:t>В случае если СД</w:t>
      </w:r>
      <w:r>
        <w:rPr>
          <w:vertAlign w:val="subscript"/>
        </w:rPr>
        <w:t>п/ппз</w:t>
      </w:r>
      <w:r>
        <w:t xml:space="preserve"> больше 1, значение СД</w:t>
      </w:r>
      <w:r>
        <w:rPr>
          <w:vertAlign w:val="subscript"/>
        </w:rPr>
        <w:t>п/ппз</w:t>
      </w:r>
      <w:r>
        <w:t xml:space="preserve"> принимается </w:t>
      </w:r>
      <w:proofErr w:type="gramStart"/>
      <w:r>
        <w:t>равным</w:t>
      </w:r>
      <w:proofErr w:type="gramEnd"/>
      <w:r>
        <w:t xml:space="preserve"> 1.</w:t>
      </w:r>
    </w:p>
    <w:p w:rsidR="003F01A6" w:rsidRDefault="003F01A6" w:rsidP="00666D16">
      <w:pPr>
        <w:pStyle w:val="ConsPlusNormal"/>
        <w:ind w:firstLine="709"/>
        <w:jc w:val="both"/>
      </w:pPr>
      <w: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и (или) федерального бюджетов по следующей формуле:</w:t>
      </w:r>
    </w:p>
    <w:p w:rsidR="003F01A6" w:rsidRDefault="003F01A6" w:rsidP="00666D16">
      <w:pPr>
        <w:pStyle w:val="ConsPlusNormal"/>
        <w:ind w:firstLine="709"/>
        <w:jc w:val="both"/>
      </w:pPr>
    </w:p>
    <w:p w:rsidR="003F01A6" w:rsidRDefault="003F01A6" w:rsidP="00666D16">
      <w:pPr>
        <w:pStyle w:val="ConsPlusNormal"/>
        <w:ind w:firstLine="709"/>
        <w:jc w:val="both"/>
      </w:pPr>
      <w:r>
        <w:t>ЭР</w:t>
      </w:r>
      <w:r>
        <w:rPr>
          <w:vertAlign w:val="subscript"/>
        </w:rPr>
        <w:t>п/</w:t>
      </w:r>
      <w:proofErr w:type="gramStart"/>
      <w:r>
        <w:rPr>
          <w:vertAlign w:val="subscript"/>
        </w:rPr>
        <w:t>п</w:t>
      </w:r>
      <w:proofErr w:type="gramEnd"/>
      <w:r>
        <w:t xml:space="preserve"> = СР</w:t>
      </w:r>
      <w:r>
        <w:rPr>
          <w:vertAlign w:val="subscript"/>
        </w:rPr>
        <w:t>п/п</w:t>
      </w:r>
      <w:r>
        <w:t xml:space="preserve"> x Э</w:t>
      </w:r>
      <w:r>
        <w:rPr>
          <w:vertAlign w:val="subscript"/>
        </w:rPr>
        <w:t>ис</w:t>
      </w:r>
      <w:r>
        <w:t>, где:</w:t>
      </w:r>
    </w:p>
    <w:p w:rsidR="003F01A6" w:rsidRDefault="003F01A6" w:rsidP="00666D16">
      <w:pPr>
        <w:pStyle w:val="ConsPlusNormal"/>
        <w:ind w:firstLine="709"/>
        <w:jc w:val="both"/>
      </w:pPr>
    </w:p>
    <w:p w:rsidR="003F01A6" w:rsidRDefault="003F01A6" w:rsidP="00666D16">
      <w:pPr>
        <w:pStyle w:val="ConsPlusNormal"/>
        <w:ind w:firstLine="709"/>
        <w:jc w:val="both"/>
      </w:pPr>
      <w:r>
        <w:t>ЭР</w:t>
      </w:r>
      <w:r>
        <w:rPr>
          <w:vertAlign w:val="subscript"/>
        </w:rPr>
        <w:t>п/</w:t>
      </w:r>
      <w:proofErr w:type="gramStart"/>
      <w:r>
        <w:rPr>
          <w:vertAlign w:val="subscript"/>
        </w:rPr>
        <w:t>п</w:t>
      </w:r>
      <w:proofErr w:type="gramEnd"/>
      <w:r>
        <w:t xml:space="preserve"> - эффективность реализации подпрограммы;</w:t>
      </w:r>
    </w:p>
    <w:p w:rsidR="003F01A6" w:rsidRDefault="003F01A6" w:rsidP="00666D16">
      <w:pPr>
        <w:pStyle w:val="ConsPlusNormal"/>
        <w:ind w:firstLine="709"/>
        <w:jc w:val="both"/>
      </w:pPr>
      <w:r>
        <w:t>СР</w:t>
      </w:r>
      <w:r>
        <w:rPr>
          <w:vertAlign w:val="subscript"/>
        </w:rPr>
        <w:t>п/</w:t>
      </w:r>
      <w:proofErr w:type="gramStart"/>
      <w:r>
        <w:rPr>
          <w:vertAlign w:val="subscript"/>
        </w:rPr>
        <w:t>п</w:t>
      </w:r>
      <w:proofErr w:type="gramEnd"/>
      <w:r>
        <w:t xml:space="preserve"> - степень реализации подпрограммы;</w:t>
      </w:r>
    </w:p>
    <w:p w:rsidR="003F01A6" w:rsidRDefault="003F01A6" w:rsidP="00666D16">
      <w:pPr>
        <w:pStyle w:val="ConsPlusNormal"/>
        <w:ind w:firstLine="709"/>
        <w:jc w:val="both"/>
      </w:pPr>
      <w:r>
        <w:t>Э</w:t>
      </w:r>
      <w:r>
        <w:rPr>
          <w:vertAlign w:val="subscript"/>
        </w:rPr>
        <w:t>ис</w:t>
      </w:r>
      <w:r>
        <w:t xml:space="preserve"> - эффективность использования средств областного и (или) федерального бюджетов.</w:t>
      </w:r>
    </w:p>
    <w:p w:rsidR="003F01A6" w:rsidRDefault="003F01A6" w:rsidP="00666D16">
      <w:pPr>
        <w:pStyle w:val="ConsPlusNormal"/>
        <w:ind w:firstLine="709"/>
        <w:jc w:val="both"/>
      </w:pPr>
      <w:r>
        <w:t>Эффективность реализации подпрограммы признается высокой в случае, если значение ЭР</w:t>
      </w:r>
      <w:r>
        <w:rPr>
          <w:vertAlign w:val="subscript"/>
        </w:rPr>
        <w:t>п/</w:t>
      </w:r>
      <w:proofErr w:type="gramStart"/>
      <w:r>
        <w:rPr>
          <w:vertAlign w:val="subscript"/>
        </w:rPr>
        <w:t>п</w:t>
      </w:r>
      <w:proofErr w:type="gramEnd"/>
      <w:r>
        <w:t xml:space="preserve"> составляет не менее 0,9.</w:t>
      </w:r>
    </w:p>
    <w:p w:rsidR="003F01A6" w:rsidRDefault="003F01A6" w:rsidP="00666D16">
      <w:pPr>
        <w:pStyle w:val="ConsPlusNormal"/>
        <w:ind w:firstLine="709"/>
        <w:jc w:val="both"/>
      </w:pPr>
      <w:r>
        <w:t>Эффективность реализации подпрограммы признается средней в случае, если значение ЭР</w:t>
      </w:r>
      <w:r>
        <w:rPr>
          <w:vertAlign w:val="subscript"/>
        </w:rPr>
        <w:t>п/</w:t>
      </w:r>
      <w:proofErr w:type="gramStart"/>
      <w:r>
        <w:rPr>
          <w:vertAlign w:val="subscript"/>
        </w:rPr>
        <w:t>п</w:t>
      </w:r>
      <w:proofErr w:type="gramEnd"/>
      <w:r>
        <w:t xml:space="preserve"> составляет не менее 0,8.</w:t>
      </w:r>
    </w:p>
    <w:p w:rsidR="003F01A6" w:rsidRDefault="003F01A6" w:rsidP="00666D16">
      <w:pPr>
        <w:pStyle w:val="ConsPlusNormal"/>
        <w:ind w:firstLine="709"/>
        <w:jc w:val="both"/>
      </w:pPr>
      <w:r>
        <w:t>Эффективность реализации подпрограммы признается удовлетворительной в случае, если значение ЭР</w:t>
      </w:r>
      <w:r>
        <w:rPr>
          <w:vertAlign w:val="subscript"/>
        </w:rPr>
        <w:t>п/</w:t>
      </w:r>
      <w:proofErr w:type="gramStart"/>
      <w:r>
        <w:rPr>
          <w:vertAlign w:val="subscript"/>
        </w:rPr>
        <w:t>п</w:t>
      </w:r>
      <w:proofErr w:type="gramEnd"/>
      <w:r>
        <w:t xml:space="preserve"> составляет не менее 0,7.</w:t>
      </w:r>
    </w:p>
    <w:p w:rsidR="003F01A6" w:rsidRDefault="003F01A6" w:rsidP="00666D16">
      <w:pPr>
        <w:pStyle w:val="ConsPlusNormal"/>
        <w:ind w:firstLine="709"/>
        <w:jc w:val="both"/>
      </w:pPr>
      <w:r>
        <w:t>В остальных случаях эффективность реализации подпрограммы признается неудовлетворительной.</w:t>
      </w:r>
    </w:p>
    <w:p w:rsidR="003F01A6" w:rsidRDefault="003F01A6" w:rsidP="00666D16">
      <w:pPr>
        <w:pStyle w:val="ConsPlusNormal"/>
        <w:ind w:firstLine="709"/>
        <w:jc w:val="both"/>
      </w:pPr>
      <w:r>
        <w:t xml:space="preserve">В ходе реализации подпрограммы будут учтены возможные риски, изложенные в </w:t>
      </w:r>
      <w:hyperlink w:anchor="P2690" w:history="1">
        <w:r>
          <w:rPr>
            <w:color w:val="0000FF"/>
          </w:rPr>
          <w:t>разделе II</w:t>
        </w:r>
      </w:hyperlink>
      <w:r>
        <w:t xml:space="preserve"> "Общая характеристика сферы реализации подпрограммы" настоящей подпрограммы. Для снижения указанных рисков планируется ряд мероприятий:</w:t>
      </w:r>
    </w:p>
    <w:p w:rsidR="003F01A6" w:rsidRDefault="003F01A6" w:rsidP="00666D16">
      <w:pPr>
        <w:pStyle w:val="ConsPlusNormal"/>
        <w:ind w:firstLine="709"/>
        <w:jc w:val="both"/>
      </w:pPr>
      <w:r>
        <w:t>- основное мероприятие "Организация информационного и нормативного правового сопровождения процесса переселения соотечественников";</w:t>
      </w:r>
    </w:p>
    <w:p w:rsidR="003F01A6" w:rsidRDefault="003F01A6" w:rsidP="00666D16">
      <w:pPr>
        <w:pStyle w:val="ConsPlusNormal"/>
        <w:ind w:firstLine="709"/>
        <w:jc w:val="both"/>
      </w:pPr>
      <w:r>
        <w:t>- основное мероприятие "Содействие социальному обустройству участников Государственной программы и членов их семей".</w:t>
      </w:r>
    </w:p>
    <w:p w:rsidR="003F01A6" w:rsidRDefault="003F01A6" w:rsidP="00666D16">
      <w:pPr>
        <w:pStyle w:val="ConsPlusNormal"/>
        <w:ind w:firstLine="709"/>
        <w:jc w:val="both"/>
      </w:pPr>
      <w:proofErr w:type="gramStart"/>
      <w:r>
        <w:t>Контроль за</w:t>
      </w:r>
      <w:proofErr w:type="gramEnd"/>
      <w:r>
        <w:t xml:space="preserve"> рисками и своевременное снижение влияющих на них факторов осуществляются регулярно с учетом результатов мониторинга ситуации, что показывает достаточную степень готовности Смоленской области к приему участников Государственной программы.</w:t>
      </w:r>
    </w:p>
    <w:p w:rsidR="003F01A6" w:rsidRDefault="003F01A6" w:rsidP="00666D16">
      <w:pPr>
        <w:pStyle w:val="ConsPlusNormal"/>
        <w:ind w:firstLine="709"/>
        <w:jc w:val="both"/>
      </w:pPr>
      <w:r>
        <w:t xml:space="preserve">В соответствии с </w:t>
      </w:r>
      <w:hyperlink r:id="rId147"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подпрограммы устанавливаются критерии соответствия соотечественников требованиям подпрограммы. Требования к участникам подпрограммы соответствуют требованиям Государственной </w:t>
      </w:r>
      <w:hyperlink r:id="rId1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r>
        <w:t>Приложение N 1</w:t>
      </w:r>
    </w:p>
    <w:p w:rsidR="003F01A6" w:rsidRDefault="003F01A6" w:rsidP="00666D16">
      <w:pPr>
        <w:pStyle w:val="ConsPlusNormal"/>
        <w:ind w:firstLine="709"/>
        <w:jc w:val="both"/>
      </w:pPr>
      <w:r>
        <w:t>к подпрограмме</w:t>
      </w:r>
    </w:p>
    <w:p w:rsidR="003F01A6" w:rsidRDefault="003F01A6" w:rsidP="00666D16">
      <w:pPr>
        <w:pStyle w:val="ConsPlusNormal"/>
        <w:ind w:firstLine="709"/>
        <w:jc w:val="both"/>
      </w:pPr>
      <w:r>
        <w:t>"Оказание содействия</w:t>
      </w:r>
    </w:p>
    <w:p w:rsidR="003F01A6" w:rsidRDefault="003F01A6" w:rsidP="00666D16">
      <w:pPr>
        <w:pStyle w:val="ConsPlusNormal"/>
        <w:ind w:firstLine="709"/>
        <w:jc w:val="both"/>
      </w:pPr>
      <w:r>
        <w:t>добровольному переселению</w:t>
      </w:r>
    </w:p>
    <w:p w:rsidR="003F01A6" w:rsidRDefault="003F01A6" w:rsidP="00666D16">
      <w:pPr>
        <w:pStyle w:val="ConsPlusNormal"/>
        <w:ind w:firstLine="709"/>
        <w:jc w:val="both"/>
      </w:pPr>
      <w:r>
        <w:t>в Смоленскую область</w:t>
      </w:r>
    </w:p>
    <w:p w:rsidR="003F01A6" w:rsidRDefault="003F01A6" w:rsidP="00666D16">
      <w:pPr>
        <w:pStyle w:val="ConsPlusNormal"/>
        <w:ind w:firstLine="709"/>
        <w:jc w:val="both"/>
      </w:pPr>
      <w:r>
        <w:t>соотечественников,</w:t>
      </w:r>
    </w:p>
    <w:p w:rsidR="003F01A6" w:rsidRDefault="003F01A6" w:rsidP="00666D16">
      <w:pPr>
        <w:pStyle w:val="ConsPlusNormal"/>
        <w:ind w:firstLine="709"/>
        <w:jc w:val="both"/>
      </w:pPr>
      <w:proofErr w:type="gramStart"/>
      <w:r>
        <w:t>проживающих</w:t>
      </w:r>
      <w:proofErr w:type="gramEnd"/>
      <w:r>
        <w:t xml:space="preserve"> за рубежом"</w:t>
      </w:r>
    </w:p>
    <w:p w:rsidR="003F01A6" w:rsidRDefault="003F01A6" w:rsidP="00666D16">
      <w:pPr>
        <w:pStyle w:val="ConsPlusNormal"/>
        <w:ind w:firstLine="709"/>
        <w:jc w:val="both"/>
      </w:pPr>
    </w:p>
    <w:p w:rsidR="003F01A6" w:rsidRDefault="003F01A6" w:rsidP="00666D16">
      <w:pPr>
        <w:pStyle w:val="ConsPlusTitle"/>
        <w:ind w:firstLine="709"/>
        <w:jc w:val="both"/>
      </w:pPr>
      <w:bookmarkStart w:id="3" w:name="P3236"/>
      <w:bookmarkEnd w:id="3"/>
      <w:r>
        <w:t>ЦЕЛЕВЫЕ ПОКАЗАТЕЛИ (ИНДИКАТОРЫ)</w:t>
      </w:r>
    </w:p>
    <w:p w:rsidR="003F01A6" w:rsidRDefault="003F01A6" w:rsidP="00666D16">
      <w:pPr>
        <w:pStyle w:val="ConsPlusTitle"/>
        <w:ind w:firstLine="709"/>
        <w:jc w:val="both"/>
      </w:pPr>
      <w:r>
        <w:t xml:space="preserve">РЕАЛИЗАЦИИ ПОДПРОГРАММЫ "ОКАЗАНИЕ СОДЕЙСТВИЯ </w:t>
      </w:r>
      <w:proofErr w:type="gramStart"/>
      <w:r>
        <w:t>ДОБРОВОЛЬНОМУ</w:t>
      </w:r>
      <w:proofErr w:type="gramEnd"/>
    </w:p>
    <w:p w:rsidR="003F01A6" w:rsidRDefault="003F01A6" w:rsidP="00666D16">
      <w:pPr>
        <w:pStyle w:val="ConsPlusTitle"/>
        <w:ind w:firstLine="709"/>
        <w:jc w:val="both"/>
      </w:pPr>
      <w:r>
        <w:t>ПЕРЕСЕЛЕНИЮ В СМОЛЕНСКУЮ ОБЛАСТЬ СООТЕЧЕСТВЕННИКОВ,</w:t>
      </w:r>
    </w:p>
    <w:p w:rsidR="003F01A6" w:rsidRDefault="003F01A6" w:rsidP="00666D16">
      <w:pPr>
        <w:pStyle w:val="ConsPlusTitle"/>
        <w:ind w:firstLine="709"/>
        <w:jc w:val="both"/>
      </w:pPr>
      <w:proofErr w:type="gramStart"/>
      <w:r>
        <w:t>ПРОЖИВАЮЩИХ</w:t>
      </w:r>
      <w:proofErr w:type="gramEnd"/>
      <w:r>
        <w:t xml:space="preserve"> ЗА РУБЕЖОМ"</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 xml:space="preserve">(в ред. </w:t>
            </w:r>
            <w:hyperlink r:id="rId149" w:history="1">
              <w:r>
                <w:rPr>
                  <w:color w:val="0000FF"/>
                </w:rPr>
                <w:t>постановления</w:t>
              </w:r>
            </w:hyperlink>
            <w:r>
              <w:rPr>
                <w:color w:val="392C69"/>
              </w:rPr>
              <w:t xml:space="preserve"> Администрации Смоленской области</w:t>
            </w:r>
            <w:proofErr w:type="gramEnd"/>
          </w:p>
          <w:p w:rsidR="003F01A6" w:rsidRDefault="003F01A6" w:rsidP="00666D16">
            <w:pPr>
              <w:pStyle w:val="ConsPlusNormal"/>
              <w:ind w:firstLine="709"/>
              <w:jc w:val="both"/>
            </w:pPr>
            <w:r>
              <w:rPr>
                <w:color w:val="392C69"/>
              </w:rPr>
              <w:t>от 09.04.2020 N 189)</w:t>
            </w:r>
          </w:p>
        </w:tc>
      </w:tr>
    </w:tbl>
    <w:p w:rsidR="003F01A6" w:rsidRDefault="003F01A6" w:rsidP="00666D16">
      <w:pPr>
        <w:pStyle w:val="ConsPlusNormal"/>
        <w:ind w:firstLine="709"/>
        <w:jc w:val="both"/>
      </w:pPr>
    </w:p>
    <w:p w:rsidR="003F01A6" w:rsidRDefault="003F01A6" w:rsidP="00666D16">
      <w:pPr>
        <w:spacing w:after="0"/>
        <w:ind w:firstLine="709"/>
        <w:jc w:val="both"/>
        <w:sectPr w:rsidR="003F01A6" w:rsidSect="00666D16">
          <w:type w:val="continuous"/>
          <w:pgSz w:w="11905" w:h="16838"/>
          <w:pgMar w:top="1134" w:right="567" w:bottom="1134"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449"/>
        <w:gridCol w:w="1204"/>
        <w:gridCol w:w="604"/>
        <w:gridCol w:w="604"/>
        <w:gridCol w:w="1729"/>
        <w:gridCol w:w="604"/>
        <w:gridCol w:w="604"/>
        <w:gridCol w:w="1729"/>
        <w:gridCol w:w="1054"/>
      </w:tblGrid>
      <w:tr w:rsidR="003F01A6">
        <w:tc>
          <w:tcPr>
            <w:tcW w:w="484" w:type="dxa"/>
            <w:vMerge w:val="restart"/>
          </w:tcPr>
          <w:p w:rsidR="003F01A6" w:rsidRDefault="003F01A6" w:rsidP="00666D16">
            <w:pPr>
              <w:pStyle w:val="ConsPlusNormal"/>
              <w:ind w:firstLine="709"/>
              <w:jc w:val="both"/>
            </w:pPr>
            <w:r>
              <w:lastRenderedPageBreak/>
              <w:t xml:space="preserve">N </w:t>
            </w:r>
            <w:proofErr w:type="gramStart"/>
            <w:r>
              <w:t>п</w:t>
            </w:r>
            <w:proofErr w:type="gramEnd"/>
            <w:r>
              <w:t>/п</w:t>
            </w:r>
          </w:p>
        </w:tc>
        <w:tc>
          <w:tcPr>
            <w:tcW w:w="2449" w:type="dxa"/>
            <w:vMerge w:val="restart"/>
          </w:tcPr>
          <w:p w:rsidR="003F01A6" w:rsidRDefault="003F01A6" w:rsidP="00666D16">
            <w:pPr>
              <w:pStyle w:val="ConsPlusNormal"/>
              <w:ind w:firstLine="709"/>
              <w:jc w:val="both"/>
            </w:pPr>
            <w:r>
              <w:t>Цель, задачи реализации подпрограммы и показатели</w:t>
            </w:r>
          </w:p>
        </w:tc>
        <w:tc>
          <w:tcPr>
            <w:tcW w:w="1204" w:type="dxa"/>
            <w:vMerge w:val="restart"/>
          </w:tcPr>
          <w:p w:rsidR="003F01A6" w:rsidRDefault="003F01A6" w:rsidP="00666D16">
            <w:pPr>
              <w:pStyle w:val="ConsPlusNormal"/>
              <w:ind w:firstLine="709"/>
              <w:jc w:val="both"/>
            </w:pPr>
            <w:r>
              <w:t>Единица измерения</w:t>
            </w:r>
          </w:p>
        </w:tc>
        <w:tc>
          <w:tcPr>
            <w:tcW w:w="2937" w:type="dxa"/>
            <w:gridSpan w:val="3"/>
          </w:tcPr>
          <w:p w:rsidR="003F01A6" w:rsidRDefault="003F01A6" w:rsidP="00666D16">
            <w:pPr>
              <w:pStyle w:val="ConsPlusNormal"/>
              <w:ind w:firstLine="709"/>
              <w:jc w:val="both"/>
            </w:pPr>
            <w:r>
              <w:t>Отчетный период (текущий показатель предыдущих лет)</w:t>
            </w:r>
          </w:p>
        </w:tc>
        <w:tc>
          <w:tcPr>
            <w:tcW w:w="2937" w:type="dxa"/>
            <w:gridSpan w:val="3"/>
          </w:tcPr>
          <w:p w:rsidR="003F01A6" w:rsidRDefault="003F01A6" w:rsidP="00666D16">
            <w:pPr>
              <w:pStyle w:val="ConsPlusNormal"/>
              <w:ind w:firstLine="709"/>
              <w:jc w:val="both"/>
            </w:pPr>
            <w:r>
              <w:t>Плановый период (плановый показатель)</w:t>
            </w:r>
          </w:p>
        </w:tc>
        <w:tc>
          <w:tcPr>
            <w:tcW w:w="1054" w:type="dxa"/>
            <w:vMerge w:val="restart"/>
          </w:tcPr>
          <w:p w:rsidR="003F01A6" w:rsidRDefault="003F01A6" w:rsidP="00666D16">
            <w:pPr>
              <w:pStyle w:val="ConsPlusNormal"/>
              <w:ind w:firstLine="709"/>
              <w:jc w:val="both"/>
            </w:pPr>
            <w:r>
              <w:t>Целевое значение</w:t>
            </w:r>
          </w:p>
        </w:tc>
      </w:tr>
      <w:tr w:rsidR="003F01A6">
        <w:tc>
          <w:tcPr>
            <w:tcW w:w="484" w:type="dxa"/>
            <w:vMerge/>
          </w:tcPr>
          <w:p w:rsidR="003F01A6" w:rsidRDefault="003F01A6" w:rsidP="00666D16">
            <w:pPr>
              <w:spacing w:after="0"/>
              <w:ind w:firstLine="709"/>
              <w:jc w:val="both"/>
            </w:pPr>
          </w:p>
        </w:tc>
        <w:tc>
          <w:tcPr>
            <w:tcW w:w="2449" w:type="dxa"/>
            <w:vMerge/>
          </w:tcPr>
          <w:p w:rsidR="003F01A6" w:rsidRDefault="003F01A6" w:rsidP="00666D16">
            <w:pPr>
              <w:spacing w:after="0"/>
              <w:ind w:firstLine="709"/>
              <w:jc w:val="both"/>
            </w:pPr>
          </w:p>
        </w:tc>
        <w:tc>
          <w:tcPr>
            <w:tcW w:w="1204" w:type="dxa"/>
            <w:vMerge/>
          </w:tcPr>
          <w:p w:rsidR="003F01A6" w:rsidRDefault="003F01A6" w:rsidP="00666D16">
            <w:pPr>
              <w:spacing w:after="0"/>
              <w:ind w:firstLine="709"/>
              <w:jc w:val="both"/>
            </w:pPr>
          </w:p>
        </w:tc>
        <w:tc>
          <w:tcPr>
            <w:tcW w:w="604" w:type="dxa"/>
          </w:tcPr>
          <w:p w:rsidR="003F01A6" w:rsidRDefault="003F01A6" w:rsidP="00666D16">
            <w:pPr>
              <w:pStyle w:val="ConsPlusNormal"/>
              <w:ind w:firstLine="709"/>
              <w:jc w:val="both"/>
            </w:pPr>
            <w:r>
              <w:t>2017 год</w:t>
            </w:r>
          </w:p>
        </w:tc>
        <w:tc>
          <w:tcPr>
            <w:tcW w:w="604" w:type="dxa"/>
          </w:tcPr>
          <w:p w:rsidR="003F01A6" w:rsidRDefault="003F01A6" w:rsidP="00666D16">
            <w:pPr>
              <w:pStyle w:val="ConsPlusNormal"/>
              <w:ind w:firstLine="709"/>
              <w:jc w:val="both"/>
            </w:pPr>
            <w:r>
              <w:t>2018 год</w:t>
            </w:r>
          </w:p>
        </w:tc>
        <w:tc>
          <w:tcPr>
            <w:tcW w:w="1729" w:type="dxa"/>
          </w:tcPr>
          <w:p w:rsidR="003F01A6" w:rsidRDefault="003F01A6" w:rsidP="00666D16">
            <w:pPr>
              <w:pStyle w:val="ConsPlusNormal"/>
              <w:ind w:firstLine="709"/>
              <w:jc w:val="both"/>
            </w:pPr>
            <w:r>
              <w:t>2019 год (год начала реализации подпрограммы)</w:t>
            </w:r>
          </w:p>
        </w:tc>
        <w:tc>
          <w:tcPr>
            <w:tcW w:w="604" w:type="dxa"/>
          </w:tcPr>
          <w:p w:rsidR="003F01A6" w:rsidRDefault="003F01A6" w:rsidP="00666D16">
            <w:pPr>
              <w:pStyle w:val="ConsPlusNormal"/>
              <w:ind w:firstLine="709"/>
              <w:jc w:val="both"/>
            </w:pPr>
            <w:r>
              <w:t>2020 год</w:t>
            </w:r>
          </w:p>
        </w:tc>
        <w:tc>
          <w:tcPr>
            <w:tcW w:w="604" w:type="dxa"/>
          </w:tcPr>
          <w:p w:rsidR="003F01A6" w:rsidRDefault="003F01A6" w:rsidP="00666D16">
            <w:pPr>
              <w:pStyle w:val="ConsPlusNormal"/>
              <w:ind w:firstLine="709"/>
              <w:jc w:val="both"/>
            </w:pPr>
            <w:r>
              <w:t>2021 год</w:t>
            </w:r>
          </w:p>
        </w:tc>
        <w:tc>
          <w:tcPr>
            <w:tcW w:w="1729" w:type="dxa"/>
          </w:tcPr>
          <w:p w:rsidR="003F01A6" w:rsidRDefault="003F01A6" w:rsidP="00666D16">
            <w:pPr>
              <w:pStyle w:val="ConsPlusNormal"/>
              <w:ind w:firstLine="709"/>
              <w:jc w:val="both"/>
            </w:pPr>
            <w:r>
              <w:t>2022 год (год окончания реализации подпрограммы)</w:t>
            </w:r>
          </w:p>
        </w:tc>
        <w:tc>
          <w:tcPr>
            <w:tcW w:w="1054" w:type="dxa"/>
            <w:vMerge/>
          </w:tcPr>
          <w:p w:rsidR="003F01A6" w:rsidRDefault="003F01A6" w:rsidP="00666D16">
            <w:pPr>
              <w:spacing w:after="0"/>
              <w:ind w:firstLine="709"/>
              <w:jc w:val="both"/>
            </w:pPr>
          </w:p>
        </w:tc>
      </w:tr>
      <w:tr w:rsidR="003F01A6">
        <w:tc>
          <w:tcPr>
            <w:tcW w:w="484" w:type="dxa"/>
          </w:tcPr>
          <w:p w:rsidR="003F01A6" w:rsidRDefault="003F01A6" w:rsidP="00666D16">
            <w:pPr>
              <w:pStyle w:val="ConsPlusNormal"/>
              <w:ind w:firstLine="709"/>
              <w:jc w:val="both"/>
            </w:pPr>
            <w:r>
              <w:t>1</w:t>
            </w:r>
          </w:p>
        </w:tc>
        <w:tc>
          <w:tcPr>
            <w:tcW w:w="2449" w:type="dxa"/>
          </w:tcPr>
          <w:p w:rsidR="003F01A6" w:rsidRDefault="003F01A6" w:rsidP="00666D16">
            <w:pPr>
              <w:pStyle w:val="ConsPlusNormal"/>
              <w:ind w:firstLine="709"/>
              <w:jc w:val="both"/>
            </w:pPr>
            <w:r>
              <w:t>2</w:t>
            </w:r>
          </w:p>
        </w:tc>
        <w:tc>
          <w:tcPr>
            <w:tcW w:w="1204" w:type="dxa"/>
          </w:tcPr>
          <w:p w:rsidR="003F01A6" w:rsidRDefault="003F01A6" w:rsidP="00666D16">
            <w:pPr>
              <w:pStyle w:val="ConsPlusNormal"/>
              <w:ind w:firstLine="709"/>
              <w:jc w:val="both"/>
            </w:pPr>
            <w:r>
              <w:t>3</w:t>
            </w:r>
          </w:p>
        </w:tc>
        <w:tc>
          <w:tcPr>
            <w:tcW w:w="604" w:type="dxa"/>
          </w:tcPr>
          <w:p w:rsidR="003F01A6" w:rsidRDefault="003F01A6" w:rsidP="00666D16">
            <w:pPr>
              <w:pStyle w:val="ConsPlusNormal"/>
              <w:ind w:firstLine="709"/>
              <w:jc w:val="both"/>
            </w:pPr>
            <w:r>
              <w:t>4</w:t>
            </w:r>
          </w:p>
        </w:tc>
        <w:tc>
          <w:tcPr>
            <w:tcW w:w="604" w:type="dxa"/>
          </w:tcPr>
          <w:p w:rsidR="003F01A6" w:rsidRDefault="003F01A6" w:rsidP="00666D16">
            <w:pPr>
              <w:pStyle w:val="ConsPlusNormal"/>
              <w:ind w:firstLine="709"/>
              <w:jc w:val="both"/>
            </w:pPr>
            <w:r>
              <w:t>5</w:t>
            </w:r>
          </w:p>
        </w:tc>
        <w:tc>
          <w:tcPr>
            <w:tcW w:w="1729" w:type="dxa"/>
          </w:tcPr>
          <w:p w:rsidR="003F01A6" w:rsidRDefault="003F01A6" w:rsidP="00666D16">
            <w:pPr>
              <w:pStyle w:val="ConsPlusNormal"/>
              <w:ind w:firstLine="709"/>
              <w:jc w:val="both"/>
            </w:pPr>
            <w:r>
              <w:t>6</w:t>
            </w:r>
          </w:p>
        </w:tc>
        <w:tc>
          <w:tcPr>
            <w:tcW w:w="604" w:type="dxa"/>
          </w:tcPr>
          <w:p w:rsidR="003F01A6" w:rsidRDefault="003F01A6" w:rsidP="00666D16">
            <w:pPr>
              <w:pStyle w:val="ConsPlusNormal"/>
              <w:ind w:firstLine="709"/>
              <w:jc w:val="both"/>
            </w:pPr>
            <w:r>
              <w:t>7</w:t>
            </w:r>
          </w:p>
        </w:tc>
        <w:tc>
          <w:tcPr>
            <w:tcW w:w="604" w:type="dxa"/>
          </w:tcPr>
          <w:p w:rsidR="003F01A6" w:rsidRDefault="003F01A6" w:rsidP="00666D16">
            <w:pPr>
              <w:pStyle w:val="ConsPlusNormal"/>
              <w:ind w:firstLine="709"/>
              <w:jc w:val="both"/>
            </w:pPr>
            <w:r>
              <w:t>8</w:t>
            </w:r>
          </w:p>
        </w:tc>
        <w:tc>
          <w:tcPr>
            <w:tcW w:w="1729" w:type="dxa"/>
          </w:tcPr>
          <w:p w:rsidR="003F01A6" w:rsidRDefault="003F01A6" w:rsidP="00666D16">
            <w:pPr>
              <w:pStyle w:val="ConsPlusNormal"/>
              <w:ind w:firstLine="709"/>
              <w:jc w:val="both"/>
            </w:pPr>
            <w:r>
              <w:t>9</w:t>
            </w:r>
          </w:p>
        </w:tc>
        <w:tc>
          <w:tcPr>
            <w:tcW w:w="1054" w:type="dxa"/>
          </w:tcPr>
          <w:p w:rsidR="003F01A6" w:rsidRDefault="003F01A6" w:rsidP="00666D16">
            <w:pPr>
              <w:pStyle w:val="ConsPlusNormal"/>
              <w:ind w:firstLine="709"/>
              <w:jc w:val="both"/>
            </w:pPr>
            <w:r>
              <w:t>10</w:t>
            </w:r>
          </w:p>
        </w:tc>
      </w:tr>
      <w:tr w:rsidR="003F01A6">
        <w:tc>
          <w:tcPr>
            <w:tcW w:w="11065" w:type="dxa"/>
            <w:gridSpan w:val="10"/>
          </w:tcPr>
          <w:p w:rsidR="003F01A6" w:rsidRDefault="003F01A6" w:rsidP="00666D16">
            <w:pPr>
              <w:pStyle w:val="ConsPlusNormal"/>
              <w:ind w:firstLine="709"/>
              <w:jc w:val="both"/>
            </w:pPr>
            <w:r>
              <w:t>Цель 1. Обеспечение реализации Государственной программы на территории Смоленской области</w:t>
            </w:r>
          </w:p>
        </w:tc>
      </w:tr>
      <w:tr w:rsidR="003F01A6">
        <w:tc>
          <w:tcPr>
            <w:tcW w:w="484" w:type="dxa"/>
          </w:tcPr>
          <w:p w:rsidR="003F01A6" w:rsidRDefault="003F01A6" w:rsidP="00666D16">
            <w:pPr>
              <w:pStyle w:val="ConsPlusNormal"/>
              <w:ind w:firstLine="709"/>
              <w:jc w:val="both"/>
            </w:pPr>
            <w:r>
              <w:t>1.</w:t>
            </w:r>
          </w:p>
        </w:tc>
        <w:tc>
          <w:tcPr>
            <w:tcW w:w="2449" w:type="dxa"/>
          </w:tcPr>
          <w:p w:rsidR="003F01A6" w:rsidRDefault="003F01A6" w:rsidP="00666D16">
            <w:pPr>
              <w:pStyle w:val="ConsPlusNormal"/>
              <w:ind w:firstLine="709"/>
              <w:jc w:val="both"/>
            </w:pPr>
            <w:r>
              <w:t>Доля рассмотренных в установленные сроки заявлений соотечественников об участии в подпрограмме в общем количестве поступивших заявлений</w:t>
            </w:r>
          </w:p>
        </w:tc>
        <w:tc>
          <w:tcPr>
            <w:tcW w:w="1204" w:type="dxa"/>
          </w:tcPr>
          <w:p w:rsidR="003F01A6" w:rsidRDefault="003F01A6" w:rsidP="00666D16">
            <w:pPr>
              <w:pStyle w:val="ConsPlusNormal"/>
              <w:ind w:firstLine="709"/>
              <w:jc w:val="both"/>
            </w:pPr>
            <w:r>
              <w:t>%</w:t>
            </w:r>
          </w:p>
        </w:tc>
        <w:tc>
          <w:tcPr>
            <w:tcW w:w="604" w:type="dxa"/>
          </w:tcPr>
          <w:p w:rsidR="003F01A6" w:rsidRDefault="003F01A6" w:rsidP="00666D16">
            <w:pPr>
              <w:pStyle w:val="ConsPlusNormal"/>
              <w:ind w:firstLine="709"/>
              <w:jc w:val="both"/>
            </w:pPr>
            <w:r>
              <w:t>100</w:t>
            </w:r>
          </w:p>
        </w:tc>
        <w:tc>
          <w:tcPr>
            <w:tcW w:w="604" w:type="dxa"/>
          </w:tcPr>
          <w:p w:rsidR="003F01A6" w:rsidRDefault="003F01A6" w:rsidP="00666D16">
            <w:pPr>
              <w:pStyle w:val="ConsPlusNormal"/>
              <w:ind w:firstLine="709"/>
              <w:jc w:val="both"/>
            </w:pPr>
            <w:r>
              <w:t>100</w:t>
            </w:r>
          </w:p>
        </w:tc>
        <w:tc>
          <w:tcPr>
            <w:tcW w:w="1729" w:type="dxa"/>
          </w:tcPr>
          <w:p w:rsidR="003F01A6" w:rsidRDefault="003F01A6" w:rsidP="00666D16">
            <w:pPr>
              <w:pStyle w:val="ConsPlusNormal"/>
              <w:ind w:firstLine="709"/>
              <w:jc w:val="both"/>
            </w:pPr>
            <w:r>
              <w:t>100</w:t>
            </w:r>
          </w:p>
        </w:tc>
        <w:tc>
          <w:tcPr>
            <w:tcW w:w="604" w:type="dxa"/>
          </w:tcPr>
          <w:p w:rsidR="003F01A6" w:rsidRDefault="003F01A6" w:rsidP="00666D16">
            <w:pPr>
              <w:pStyle w:val="ConsPlusNormal"/>
              <w:ind w:firstLine="709"/>
              <w:jc w:val="both"/>
            </w:pPr>
            <w:r>
              <w:t>98</w:t>
            </w:r>
          </w:p>
        </w:tc>
        <w:tc>
          <w:tcPr>
            <w:tcW w:w="604" w:type="dxa"/>
          </w:tcPr>
          <w:p w:rsidR="003F01A6" w:rsidRDefault="003F01A6" w:rsidP="00666D16">
            <w:pPr>
              <w:pStyle w:val="ConsPlusNormal"/>
              <w:ind w:firstLine="709"/>
              <w:jc w:val="both"/>
            </w:pPr>
            <w:r>
              <w:t>98</w:t>
            </w:r>
          </w:p>
        </w:tc>
        <w:tc>
          <w:tcPr>
            <w:tcW w:w="1729" w:type="dxa"/>
          </w:tcPr>
          <w:p w:rsidR="003F01A6" w:rsidRDefault="003F01A6" w:rsidP="00666D16">
            <w:pPr>
              <w:pStyle w:val="ConsPlusNormal"/>
              <w:ind w:firstLine="709"/>
              <w:jc w:val="both"/>
            </w:pPr>
            <w:r>
              <w:t>98</w:t>
            </w:r>
          </w:p>
        </w:tc>
        <w:tc>
          <w:tcPr>
            <w:tcW w:w="1054" w:type="dxa"/>
          </w:tcPr>
          <w:p w:rsidR="003F01A6" w:rsidRDefault="003F01A6" w:rsidP="00666D16">
            <w:pPr>
              <w:pStyle w:val="ConsPlusNormal"/>
              <w:ind w:firstLine="709"/>
              <w:jc w:val="both"/>
            </w:pPr>
            <w:r>
              <w:t>98</w:t>
            </w:r>
          </w:p>
        </w:tc>
      </w:tr>
      <w:tr w:rsidR="003F01A6">
        <w:tc>
          <w:tcPr>
            <w:tcW w:w="11065" w:type="dxa"/>
            <w:gridSpan w:val="10"/>
          </w:tcPr>
          <w:p w:rsidR="003F01A6" w:rsidRDefault="003F01A6" w:rsidP="00666D16">
            <w:pPr>
              <w:pStyle w:val="ConsPlusNormal"/>
              <w:ind w:firstLine="709"/>
              <w:jc w:val="both"/>
            </w:pPr>
            <w:r>
              <w:t>Задача 1. Организация информационного и нормативного правового сопровождения процесса переселения соотечественников</w:t>
            </w:r>
          </w:p>
        </w:tc>
      </w:tr>
      <w:tr w:rsidR="003F01A6">
        <w:tc>
          <w:tcPr>
            <w:tcW w:w="484" w:type="dxa"/>
          </w:tcPr>
          <w:p w:rsidR="003F01A6" w:rsidRDefault="003F01A6" w:rsidP="00666D16">
            <w:pPr>
              <w:pStyle w:val="ConsPlusNormal"/>
              <w:ind w:firstLine="709"/>
              <w:jc w:val="both"/>
            </w:pPr>
            <w:r>
              <w:t>1.1.</w:t>
            </w:r>
          </w:p>
        </w:tc>
        <w:tc>
          <w:tcPr>
            <w:tcW w:w="2449" w:type="dxa"/>
          </w:tcPr>
          <w:p w:rsidR="003F01A6" w:rsidRDefault="003F01A6" w:rsidP="00666D16">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1204" w:type="dxa"/>
          </w:tcPr>
          <w:p w:rsidR="003F01A6" w:rsidRDefault="003F01A6" w:rsidP="00666D16">
            <w:pPr>
              <w:pStyle w:val="ConsPlusNormal"/>
              <w:ind w:firstLine="709"/>
              <w:jc w:val="both"/>
            </w:pPr>
            <w:r>
              <w:t>шт.</w:t>
            </w:r>
          </w:p>
        </w:tc>
        <w:tc>
          <w:tcPr>
            <w:tcW w:w="604" w:type="dxa"/>
          </w:tcPr>
          <w:p w:rsidR="003F01A6" w:rsidRDefault="003F01A6" w:rsidP="00666D16">
            <w:pPr>
              <w:pStyle w:val="ConsPlusNormal"/>
              <w:ind w:firstLine="709"/>
              <w:jc w:val="both"/>
            </w:pPr>
            <w:r>
              <w:t>7</w:t>
            </w:r>
          </w:p>
        </w:tc>
        <w:tc>
          <w:tcPr>
            <w:tcW w:w="604" w:type="dxa"/>
          </w:tcPr>
          <w:p w:rsidR="003F01A6" w:rsidRDefault="003F01A6" w:rsidP="00666D16">
            <w:pPr>
              <w:pStyle w:val="ConsPlusNormal"/>
              <w:ind w:firstLine="709"/>
              <w:jc w:val="both"/>
            </w:pPr>
            <w:r>
              <w:t>7</w:t>
            </w:r>
          </w:p>
        </w:tc>
        <w:tc>
          <w:tcPr>
            <w:tcW w:w="1729" w:type="dxa"/>
          </w:tcPr>
          <w:p w:rsidR="003F01A6" w:rsidRDefault="003F01A6" w:rsidP="00666D16">
            <w:pPr>
              <w:pStyle w:val="ConsPlusNormal"/>
              <w:ind w:firstLine="709"/>
              <w:jc w:val="both"/>
            </w:pPr>
            <w:r>
              <w:t>6</w:t>
            </w:r>
          </w:p>
        </w:tc>
        <w:tc>
          <w:tcPr>
            <w:tcW w:w="604" w:type="dxa"/>
          </w:tcPr>
          <w:p w:rsidR="003F01A6" w:rsidRDefault="003F01A6" w:rsidP="00666D16">
            <w:pPr>
              <w:pStyle w:val="ConsPlusNormal"/>
              <w:ind w:firstLine="709"/>
              <w:jc w:val="both"/>
            </w:pPr>
            <w:r>
              <w:t>5</w:t>
            </w:r>
          </w:p>
        </w:tc>
        <w:tc>
          <w:tcPr>
            <w:tcW w:w="604" w:type="dxa"/>
          </w:tcPr>
          <w:p w:rsidR="003F01A6" w:rsidRDefault="003F01A6" w:rsidP="00666D16">
            <w:pPr>
              <w:pStyle w:val="ConsPlusNormal"/>
              <w:ind w:firstLine="709"/>
              <w:jc w:val="both"/>
            </w:pPr>
            <w:r>
              <w:t>5</w:t>
            </w:r>
          </w:p>
        </w:tc>
        <w:tc>
          <w:tcPr>
            <w:tcW w:w="1729" w:type="dxa"/>
          </w:tcPr>
          <w:p w:rsidR="003F01A6" w:rsidRDefault="003F01A6" w:rsidP="00666D16">
            <w:pPr>
              <w:pStyle w:val="ConsPlusNormal"/>
              <w:ind w:firstLine="709"/>
              <w:jc w:val="both"/>
            </w:pPr>
            <w:r>
              <w:t>5</w:t>
            </w:r>
          </w:p>
        </w:tc>
        <w:tc>
          <w:tcPr>
            <w:tcW w:w="1054" w:type="dxa"/>
          </w:tcPr>
          <w:p w:rsidR="003F01A6" w:rsidRDefault="003F01A6" w:rsidP="00666D16">
            <w:pPr>
              <w:pStyle w:val="ConsPlusNormal"/>
              <w:ind w:firstLine="709"/>
              <w:jc w:val="both"/>
            </w:pPr>
            <w:r>
              <w:t>20</w:t>
            </w:r>
          </w:p>
        </w:tc>
      </w:tr>
      <w:tr w:rsidR="003F01A6">
        <w:tc>
          <w:tcPr>
            <w:tcW w:w="484" w:type="dxa"/>
          </w:tcPr>
          <w:p w:rsidR="003F01A6" w:rsidRDefault="003F01A6" w:rsidP="00666D16">
            <w:pPr>
              <w:pStyle w:val="ConsPlusNormal"/>
              <w:ind w:firstLine="709"/>
              <w:jc w:val="both"/>
            </w:pPr>
            <w:r>
              <w:lastRenderedPageBreak/>
              <w:t>1.2.</w:t>
            </w:r>
          </w:p>
        </w:tc>
        <w:tc>
          <w:tcPr>
            <w:tcW w:w="2449" w:type="dxa"/>
          </w:tcPr>
          <w:p w:rsidR="003F01A6" w:rsidRDefault="003F01A6" w:rsidP="00666D16">
            <w:pPr>
              <w:pStyle w:val="ConsPlusNormal"/>
              <w:ind w:firstLine="709"/>
              <w:jc w:val="both"/>
            </w:pPr>
            <w: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w:t>
            </w:r>
          </w:p>
        </w:tc>
        <w:tc>
          <w:tcPr>
            <w:tcW w:w="1204" w:type="dxa"/>
          </w:tcPr>
          <w:p w:rsidR="003F01A6" w:rsidRDefault="003F01A6" w:rsidP="00666D16">
            <w:pPr>
              <w:pStyle w:val="ConsPlusNormal"/>
              <w:ind w:firstLine="709"/>
              <w:jc w:val="both"/>
            </w:pPr>
            <w:r>
              <w:t>шт.</w:t>
            </w:r>
          </w:p>
        </w:tc>
        <w:tc>
          <w:tcPr>
            <w:tcW w:w="604" w:type="dxa"/>
          </w:tcPr>
          <w:p w:rsidR="003F01A6" w:rsidRDefault="003F01A6" w:rsidP="00666D16">
            <w:pPr>
              <w:pStyle w:val="ConsPlusNormal"/>
              <w:ind w:firstLine="709"/>
              <w:jc w:val="both"/>
            </w:pPr>
            <w:r>
              <w:t>1350</w:t>
            </w:r>
          </w:p>
        </w:tc>
        <w:tc>
          <w:tcPr>
            <w:tcW w:w="604" w:type="dxa"/>
          </w:tcPr>
          <w:p w:rsidR="003F01A6" w:rsidRDefault="003F01A6" w:rsidP="00666D16">
            <w:pPr>
              <w:pStyle w:val="ConsPlusNormal"/>
              <w:ind w:firstLine="709"/>
              <w:jc w:val="both"/>
            </w:pPr>
            <w:r>
              <w:t>1350</w:t>
            </w:r>
          </w:p>
        </w:tc>
        <w:tc>
          <w:tcPr>
            <w:tcW w:w="1729" w:type="dxa"/>
          </w:tcPr>
          <w:p w:rsidR="003F01A6" w:rsidRDefault="003F01A6" w:rsidP="00666D16">
            <w:pPr>
              <w:pStyle w:val="ConsPlusNormal"/>
              <w:ind w:firstLine="709"/>
              <w:jc w:val="both"/>
            </w:pPr>
            <w:r>
              <w:t>1350</w:t>
            </w:r>
          </w:p>
        </w:tc>
        <w:tc>
          <w:tcPr>
            <w:tcW w:w="604" w:type="dxa"/>
          </w:tcPr>
          <w:p w:rsidR="003F01A6" w:rsidRDefault="003F01A6" w:rsidP="00666D16">
            <w:pPr>
              <w:pStyle w:val="ConsPlusNormal"/>
              <w:ind w:firstLine="709"/>
              <w:jc w:val="both"/>
            </w:pPr>
            <w:r>
              <w:t>1350</w:t>
            </w:r>
          </w:p>
        </w:tc>
        <w:tc>
          <w:tcPr>
            <w:tcW w:w="604" w:type="dxa"/>
          </w:tcPr>
          <w:p w:rsidR="003F01A6" w:rsidRDefault="003F01A6" w:rsidP="00666D16">
            <w:pPr>
              <w:pStyle w:val="ConsPlusNormal"/>
              <w:ind w:firstLine="709"/>
              <w:jc w:val="both"/>
            </w:pPr>
            <w:r>
              <w:t>1350</w:t>
            </w:r>
          </w:p>
        </w:tc>
        <w:tc>
          <w:tcPr>
            <w:tcW w:w="1729" w:type="dxa"/>
          </w:tcPr>
          <w:p w:rsidR="003F01A6" w:rsidRDefault="003F01A6" w:rsidP="00666D16">
            <w:pPr>
              <w:pStyle w:val="ConsPlusNormal"/>
              <w:ind w:firstLine="709"/>
              <w:jc w:val="both"/>
            </w:pPr>
            <w:r>
              <w:t>1350</w:t>
            </w:r>
          </w:p>
        </w:tc>
        <w:tc>
          <w:tcPr>
            <w:tcW w:w="1054" w:type="dxa"/>
          </w:tcPr>
          <w:p w:rsidR="003F01A6" w:rsidRDefault="003F01A6" w:rsidP="00666D16">
            <w:pPr>
              <w:pStyle w:val="ConsPlusNormal"/>
              <w:ind w:firstLine="709"/>
              <w:jc w:val="both"/>
            </w:pPr>
            <w:r>
              <w:t>5400</w:t>
            </w:r>
          </w:p>
        </w:tc>
      </w:tr>
      <w:tr w:rsidR="003F01A6">
        <w:tc>
          <w:tcPr>
            <w:tcW w:w="11065" w:type="dxa"/>
            <w:gridSpan w:val="10"/>
          </w:tcPr>
          <w:p w:rsidR="003F01A6" w:rsidRDefault="003F01A6" w:rsidP="00666D16">
            <w:pPr>
              <w:pStyle w:val="ConsPlusNormal"/>
              <w:ind w:firstLine="709"/>
              <w:jc w:val="both"/>
            </w:pPr>
            <w:r>
              <w:t>Цель 2. Обеспечение социально-экономического развития Смоленской области</w:t>
            </w:r>
          </w:p>
        </w:tc>
      </w:tr>
      <w:tr w:rsidR="003F01A6">
        <w:tc>
          <w:tcPr>
            <w:tcW w:w="484" w:type="dxa"/>
          </w:tcPr>
          <w:p w:rsidR="003F01A6" w:rsidRDefault="003F01A6" w:rsidP="00666D16">
            <w:pPr>
              <w:pStyle w:val="ConsPlusNormal"/>
              <w:ind w:firstLine="709"/>
              <w:jc w:val="both"/>
            </w:pPr>
            <w:r>
              <w:t>2.</w:t>
            </w:r>
          </w:p>
        </w:tc>
        <w:tc>
          <w:tcPr>
            <w:tcW w:w="2449" w:type="dxa"/>
          </w:tcPr>
          <w:p w:rsidR="003F01A6" w:rsidRDefault="003F01A6" w:rsidP="00666D16">
            <w:pPr>
              <w:pStyle w:val="ConsPlusNormal"/>
              <w:ind w:firstLine="709"/>
              <w:jc w:val="both"/>
            </w:pPr>
            <w:r>
              <w:t xml:space="preserve">Доля расходов областного </w:t>
            </w:r>
            <w:proofErr w:type="gramStart"/>
            <w:r>
              <w:t>бюджета</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w:t>
            </w:r>
            <w:r>
              <w:lastRenderedPageBreak/>
              <w:t>предусмотренных подпрограммой мероприятий</w:t>
            </w:r>
          </w:p>
        </w:tc>
        <w:tc>
          <w:tcPr>
            <w:tcW w:w="1204" w:type="dxa"/>
          </w:tcPr>
          <w:p w:rsidR="003F01A6" w:rsidRDefault="003F01A6" w:rsidP="00666D16">
            <w:pPr>
              <w:pStyle w:val="ConsPlusNormal"/>
              <w:ind w:firstLine="709"/>
              <w:jc w:val="both"/>
            </w:pPr>
            <w:r>
              <w:lastRenderedPageBreak/>
              <w:t>%</w:t>
            </w:r>
          </w:p>
        </w:tc>
        <w:tc>
          <w:tcPr>
            <w:tcW w:w="604" w:type="dxa"/>
          </w:tcPr>
          <w:p w:rsidR="003F01A6" w:rsidRDefault="003F01A6" w:rsidP="00666D16">
            <w:pPr>
              <w:pStyle w:val="ConsPlusNormal"/>
              <w:ind w:firstLine="709"/>
              <w:jc w:val="both"/>
            </w:pPr>
            <w:r>
              <w:t>85,7</w:t>
            </w:r>
          </w:p>
        </w:tc>
        <w:tc>
          <w:tcPr>
            <w:tcW w:w="604" w:type="dxa"/>
          </w:tcPr>
          <w:p w:rsidR="003F01A6" w:rsidRDefault="003F01A6" w:rsidP="00666D16">
            <w:pPr>
              <w:pStyle w:val="ConsPlusNormal"/>
              <w:ind w:firstLine="709"/>
              <w:jc w:val="both"/>
            </w:pPr>
            <w:r>
              <w:t>65</w:t>
            </w:r>
          </w:p>
        </w:tc>
        <w:tc>
          <w:tcPr>
            <w:tcW w:w="1729" w:type="dxa"/>
          </w:tcPr>
          <w:p w:rsidR="003F01A6" w:rsidRDefault="003F01A6" w:rsidP="00666D16">
            <w:pPr>
              <w:pStyle w:val="ConsPlusNormal"/>
              <w:ind w:firstLine="709"/>
              <w:jc w:val="both"/>
            </w:pPr>
            <w:r>
              <w:t>85,7</w:t>
            </w:r>
          </w:p>
        </w:tc>
        <w:tc>
          <w:tcPr>
            <w:tcW w:w="604" w:type="dxa"/>
          </w:tcPr>
          <w:p w:rsidR="003F01A6" w:rsidRDefault="003F01A6" w:rsidP="00666D16">
            <w:pPr>
              <w:pStyle w:val="ConsPlusNormal"/>
              <w:ind w:firstLine="709"/>
              <w:jc w:val="both"/>
            </w:pPr>
            <w:r>
              <w:t>86,4</w:t>
            </w:r>
          </w:p>
        </w:tc>
        <w:tc>
          <w:tcPr>
            <w:tcW w:w="604" w:type="dxa"/>
          </w:tcPr>
          <w:p w:rsidR="003F01A6" w:rsidRDefault="003F01A6" w:rsidP="00666D16">
            <w:pPr>
              <w:pStyle w:val="ConsPlusNormal"/>
              <w:ind w:firstLine="709"/>
              <w:jc w:val="both"/>
            </w:pPr>
            <w:r>
              <w:t>89,1</w:t>
            </w:r>
          </w:p>
        </w:tc>
        <w:tc>
          <w:tcPr>
            <w:tcW w:w="1729" w:type="dxa"/>
          </w:tcPr>
          <w:p w:rsidR="003F01A6" w:rsidRDefault="003F01A6" w:rsidP="00666D16">
            <w:pPr>
              <w:pStyle w:val="ConsPlusNormal"/>
              <w:ind w:firstLine="709"/>
              <w:jc w:val="both"/>
            </w:pPr>
            <w:r>
              <w:t>93,0</w:t>
            </w:r>
          </w:p>
        </w:tc>
        <w:tc>
          <w:tcPr>
            <w:tcW w:w="1054" w:type="dxa"/>
          </w:tcPr>
          <w:p w:rsidR="003F01A6" w:rsidRDefault="003F01A6" w:rsidP="00666D16">
            <w:pPr>
              <w:pStyle w:val="ConsPlusNormal"/>
              <w:ind w:firstLine="709"/>
              <w:jc w:val="both"/>
            </w:pPr>
            <w:r>
              <w:t>65</w:t>
            </w:r>
          </w:p>
        </w:tc>
      </w:tr>
      <w:tr w:rsidR="003F01A6">
        <w:tc>
          <w:tcPr>
            <w:tcW w:w="11065" w:type="dxa"/>
            <w:gridSpan w:val="10"/>
          </w:tcPr>
          <w:p w:rsidR="003F01A6" w:rsidRDefault="003F01A6" w:rsidP="00666D16">
            <w:pPr>
              <w:pStyle w:val="ConsPlusNormal"/>
              <w:ind w:firstLine="709"/>
              <w:jc w:val="both"/>
            </w:pPr>
            <w:r>
              <w:lastRenderedPageBreak/>
              <w:t>Задача 1. Содействие социальному обустройству участников Государственной программы и членов их семей</w:t>
            </w:r>
          </w:p>
        </w:tc>
      </w:tr>
      <w:tr w:rsidR="003F01A6">
        <w:tc>
          <w:tcPr>
            <w:tcW w:w="484" w:type="dxa"/>
          </w:tcPr>
          <w:p w:rsidR="003F01A6" w:rsidRDefault="003F01A6" w:rsidP="00666D16">
            <w:pPr>
              <w:pStyle w:val="ConsPlusNormal"/>
              <w:ind w:firstLine="709"/>
              <w:jc w:val="both"/>
            </w:pPr>
            <w:r>
              <w:t>2.1.</w:t>
            </w:r>
          </w:p>
        </w:tc>
        <w:tc>
          <w:tcPr>
            <w:tcW w:w="2449" w:type="dxa"/>
          </w:tcPr>
          <w:p w:rsidR="003F01A6" w:rsidRDefault="003F01A6" w:rsidP="00666D16">
            <w:pPr>
              <w:pStyle w:val="ConsPlusNormal"/>
              <w:ind w:firstLine="709"/>
              <w:jc w:val="both"/>
            </w:pPr>
            <w:r>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1204" w:type="dxa"/>
          </w:tcPr>
          <w:p w:rsidR="003F01A6" w:rsidRDefault="003F01A6" w:rsidP="00666D16">
            <w:pPr>
              <w:pStyle w:val="ConsPlusNormal"/>
              <w:ind w:firstLine="709"/>
              <w:jc w:val="both"/>
            </w:pPr>
            <w:r>
              <w:t>чел.</w:t>
            </w:r>
          </w:p>
        </w:tc>
        <w:tc>
          <w:tcPr>
            <w:tcW w:w="604" w:type="dxa"/>
          </w:tcPr>
          <w:p w:rsidR="003F01A6" w:rsidRDefault="003F01A6" w:rsidP="00666D16">
            <w:pPr>
              <w:pStyle w:val="ConsPlusNormal"/>
              <w:ind w:firstLine="709"/>
              <w:jc w:val="both"/>
            </w:pPr>
            <w:r>
              <w:t>560</w:t>
            </w:r>
          </w:p>
        </w:tc>
        <w:tc>
          <w:tcPr>
            <w:tcW w:w="604" w:type="dxa"/>
          </w:tcPr>
          <w:p w:rsidR="003F01A6" w:rsidRDefault="003F01A6" w:rsidP="00666D16">
            <w:pPr>
              <w:pStyle w:val="ConsPlusNormal"/>
              <w:ind w:firstLine="709"/>
              <w:jc w:val="both"/>
            </w:pPr>
            <w:r>
              <w:t>175</w:t>
            </w:r>
          </w:p>
        </w:tc>
        <w:tc>
          <w:tcPr>
            <w:tcW w:w="1729" w:type="dxa"/>
          </w:tcPr>
          <w:p w:rsidR="003F01A6" w:rsidRDefault="003F01A6" w:rsidP="00666D16">
            <w:pPr>
              <w:pStyle w:val="ConsPlusNormal"/>
              <w:ind w:firstLine="709"/>
              <w:jc w:val="both"/>
            </w:pPr>
            <w:r>
              <w:t>410</w:t>
            </w:r>
          </w:p>
        </w:tc>
        <w:tc>
          <w:tcPr>
            <w:tcW w:w="604" w:type="dxa"/>
          </w:tcPr>
          <w:p w:rsidR="003F01A6" w:rsidRDefault="003F01A6" w:rsidP="00666D16">
            <w:pPr>
              <w:pStyle w:val="ConsPlusNormal"/>
              <w:ind w:firstLine="709"/>
              <w:jc w:val="both"/>
            </w:pPr>
            <w:r>
              <w:t>410</w:t>
            </w:r>
          </w:p>
        </w:tc>
        <w:tc>
          <w:tcPr>
            <w:tcW w:w="604" w:type="dxa"/>
          </w:tcPr>
          <w:p w:rsidR="003F01A6" w:rsidRDefault="003F01A6" w:rsidP="00666D16">
            <w:pPr>
              <w:pStyle w:val="ConsPlusNormal"/>
              <w:ind w:firstLine="709"/>
              <w:jc w:val="both"/>
            </w:pPr>
            <w:r>
              <w:t>410</w:t>
            </w:r>
          </w:p>
        </w:tc>
        <w:tc>
          <w:tcPr>
            <w:tcW w:w="1729" w:type="dxa"/>
          </w:tcPr>
          <w:p w:rsidR="003F01A6" w:rsidRDefault="003F01A6" w:rsidP="00666D16">
            <w:pPr>
              <w:pStyle w:val="ConsPlusNormal"/>
              <w:ind w:firstLine="709"/>
              <w:jc w:val="both"/>
            </w:pPr>
            <w:r>
              <w:t>410</w:t>
            </w:r>
          </w:p>
        </w:tc>
        <w:tc>
          <w:tcPr>
            <w:tcW w:w="1054" w:type="dxa"/>
          </w:tcPr>
          <w:p w:rsidR="003F01A6" w:rsidRDefault="003F01A6" w:rsidP="00666D16">
            <w:pPr>
              <w:pStyle w:val="ConsPlusNormal"/>
              <w:ind w:firstLine="709"/>
              <w:jc w:val="both"/>
            </w:pPr>
            <w:r>
              <w:t>1640</w:t>
            </w:r>
          </w:p>
        </w:tc>
      </w:tr>
      <w:tr w:rsidR="003F01A6">
        <w:tc>
          <w:tcPr>
            <w:tcW w:w="11065" w:type="dxa"/>
            <w:gridSpan w:val="10"/>
          </w:tcPr>
          <w:p w:rsidR="003F01A6" w:rsidRDefault="003F01A6" w:rsidP="00666D16">
            <w:pPr>
              <w:pStyle w:val="ConsPlusNormal"/>
              <w:ind w:firstLine="709"/>
              <w:jc w:val="both"/>
            </w:pPr>
            <w:r>
              <w:t>Задача 2. Сокращение дефицита трудовых ресурсов</w:t>
            </w:r>
          </w:p>
        </w:tc>
      </w:tr>
      <w:tr w:rsidR="003F01A6">
        <w:tc>
          <w:tcPr>
            <w:tcW w:w="484" w:type="dxa"/>
          </w:tcPr>
          <w:p w:rsidR="003F01A6" w:rsidRDefault="003F01A6" w:rsidP="00666D16">
            <w:pPr>
              <w:pStyle w:val="ConsPlusNormal"/>
              <w:ind w:firstLine="709"/>
              <w:jc w:val="both"/>
            </w:pPr>
            <w:r>
              <w:t>2.2.</w:t>
            </w:r>
          </w:p>
        </w:tc>
        <w:tc>
          <w:tcPr>
            <w:tcW w:w="2449" w:type="dxa"/>
          </w:tcPr>
          <w:p w:rsidR="003F01A6" w:rsidRDefault="003F01A6" w:rsidP="00666D16">
            <w:pPr>
              <w:pStyle w:val="ConsPlusNormal"/>
              <w:ind w:firstLine="709"/>
              <w:jc w:val="both"/>
            </w:pPr>
            <w:r>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w:t>
            </w:r>
          </w:p>
        </w:tc>
        <w:tc>
          <w:tcPr>
            <w:tcW w:w="1204" w:type="dxa"/>
          </w:tcPr>
          <w:p w:rsidR="003F01A6" w:rsidRDefault="003F01A6" w:rsidP="00666D16">
            <w:pPr>
              <w:pStyle w:val="ConsPlusNormal"/>
              <w:ind w:firstLine="709"/>
              <w:jc w:val="both"/>
            </w:pPr>
            <w:r>
              <w:t>чел.</w:t>
            </w:r>
          </w:p>
        </w:tc>
        <w:tc>
          <w:tcPr>
            <w:tcW w:w="604" w:type="dxa"/>
          </w:tcPr>
          <w:p w:rsidR="003F01A6" w:rsidRDefault="003F01A6" w:rsidP="00666D16">
            <w:pPr>
              <w:pStyle w:val="ConsPlusNormal"/>
              <w:ind w:firstLine="709"/>
              <w:jc w:val="both"/>
            </w:pPr>
            <w:r>
              <w:t>865</w:t>
            </w:r>
          </w:p>
        </w:tc>
        <w:tc>
          <w:tcPr>
            <w:tcW w:w="604" w:type="dxa"/>
          </w:tcPr>
          <w:p w:rsidR="003F01A6" w:rsidRDefault="003F01A6" w:rsidP="00666D16">
            <w:pPr>
              <w:pStyle w:val="ConsPlusNormal"/>
              <w:ind w:firstLine="709"/>
              <w:jc w:val="both"/>
            </w:pPr>
            <w:r>
              <w:t>930</w:t>
            </w:r>
          </w:p>
        </w:tc>
        <w:tc>
          <w:tcPr>
            <w:tcW w:w="1729" w:type="dxa"/>
          </w:tcPr>
          <w:p w:rsidR="003F01A6" w:rsidRDefault="003F01A6" w:rsidP="00666D16">
            <w:pPr>
              <w:pStyle w:val="ConsPlusNormal"/>
              <w:ind w:firstLine="709"/>
              <w:jc w:val="both"/>
            </w:pPr>
            <w:r>
              <w:t>352</w:t>
            </w:r>
          </w:p>
        </w:tc>
        <w:tc>
          <w:tcPr>
            <w:tcW w:w="604" w:type="dxa"/>
          </w:tcPr>
          <w:p w:rsidR="003F01A6" w:rsidRDefault="003F01A6" w:rsidP="00666D16">
            <w:pPr>
              <w:pStyle w:val="ConsPlusNormal"/>
              <w:ind w:firstLine="709"/>
              <w:jc w:val="both"/>
            </w:pPr>
            <w:r>
              <w:t>200</w:t>
            </w:r>
          </w:p>
        </w:tc>
        <w:tc>
          <w:tcPr>
            <w:tcW w:w="604" w:type="dxa"/>
          </w:tcPr>
          <w:p w:rsidR="003F01A6" w:rsidRDefault="003F01A6" w:rsidP="00666D16">
            <w:pPr>
              <w:pStyle w:val="ConsPlusNormal"/>
              <w:ind w:firstLine="709"/>
              <w:jc w:val="both"/>
            </w:pPr>
            <w:r>
              <w:t>200</w:t>
            </w:r>
          </w:p>
        </w:tc>
        <w:tc>
          <w:tcPr>
            <w:tcW w:w="1729" w:type="dxa"/>
          </w:tcPr>
          <w:p w:rsidR="003F01A6" w:rsidRDefault="003F01A6" w:rsidP="00666D16">
            <w:pPr>
              <w:pStyle w:val="ConsPlusNormal"/>
              <w:ind w:firstLine="709"/>
              <w:jc w:val="both"/>
            </w:pPr>
            <w:r>
              <w:t>200</w:t>
            </w:r>
          </w:p>
        </w:tc>
        <w:tc>
          <w:tcPr>
            <w:tcW w:w="1054" w:type="dxa"/>
          </w:tcPr>
          <w:p w:rsidR="003F01A6" w:rsidRDefault="003F01A6" w:rsidP="00666D16">
            <w:pPr>
              <w:pStyle w:val="ConsPlusNormal"/>
              <w:ind w:firstLine="709"/>
              <w:jc w:val="both"/>
            </w:pPr>
            <w:r>
              <w:t>800</w:t>
            </w:r>
          </w:p>
        </w:tc>
      </w:tr>
      <w:tr w:rsidR="003F01A6">
        <w:tc>
          <w:tcPr>
            <w:tcW w:w="11065" w:type="dxa"/>
            <w:gridSpan w:val="10"/>
          </w:tcPr>
          <w:p w:rsidR="003F01A6" w:rsidRDefault="003F01A6" w:rsidP="00666D16">
            <w:pPr>
              <w:pStyle w:val="ConsPlusNormal"/>
              <w:ind w:firstLine="709"/>
              <w:jc w:val="both"/>
            </w:pPr>
            <w:r>
              <w:t>Цель 3. Улучшение демографической ситуации в Смоленской области</w:t>
            </w:r>
          </w:p>
        </w:tc>
      </w:tr>
      <w:tr w:rsidR="003F01A6">
        <w:tc>
          <w:tcPr>
            <w:tcW w:w="484" w:type="dxa"/>
          </w:tcPr>
          <w:p w:rsidR="003F01A6" w:rsidRDefault="003F01A6" w:rsidP="00666D16">
            <w:pPr>
              <w:pStyle w:val="ConsPlusNormal"/>
              <w:ind w:firstLine="709"/>
              <w:jc w:val="both"/>
            </w:pPr>
            <w:r>
              <w:t>3</w:t>
            </w:r>
            <w:r>
              <w:lastRenderedPageBreak/>
              <w:t>.</w:t>
            </w:r>
          </w:p>
        </w:tc>
        <w:tc>
          <w:tcPr>
            <w:tcW w:w="2449" w:type="dxa"/>
          </w:tcPr>
          <w:p w:rsidR="003F01A6" w:rsidRDefault="003F01A6" w:rsidP="00666D16">
            <w:pPr>
              <w:pStyle w:val="ConsPlusNormal"/>
              <w:ind w:firstLine="709"/>
              <w:jc w:val="both"/>
            </w:pPr>
            <w:r>
              <w:lastRenderedPageBreak/>
              <w:t xml:space="preserve">Численность </w:t>
            </w:r>
            <w:r>
              <w:lastRenderedPageBreak/>
              <w:t>участников Государственной программы и членов их семей, имеющих трех и более детей</w:t>
            </w:r>
          </w:p>
        </w:tc>
        <w:tc>
          <w:tcPr>
            <w:tcW w:w="1204" w:type="dxa"/>
          </w:tcPr>
          <w:p w:rsidR="003F01A6" w:rsidRDefault="003F01A6" w:rsidP="00666D16">
            <w:pPr>
              <w:pStyle w:val="ConsPlusNormal"/>
              <w:ind w:firstLine="709"/>
              <w:jc w:val="both"/>
            </w:pPr>
            <w:r>
              <w:lastRenderedPageBreak/>
              <w:t>чел</w:t>
            </w:r>
            <w:r>
              <w:lastRenderedPageBreak/>
              <w:t>.</w:t>
            </w:r>
          </w:p>
        </w:tc>
        <w:tc>
          <w:tcPr>
            <w:tcW w:w="604" w:type="dxa"/>
          </w:tcPr>
          <w:p w:rsidR="003F01A6" w:rsidRDefault="003F01A6" w:rsidP="00666D16">
            <w:pPr>
              <w:pStyle w:val="ConsPlusNormal"/>
              <w:ind w:firstLine="709"/>
              <w:jc w:val="both"/>
            </w:pPr>
            <w:r>
              <w:lastRenderedPageBreak/>
              <w:t>1</w:t>
            </w:r>
            <w:r>
              <w:lastRenderedPageBreak/>
              <w:t>2</w:t>
            </w:r>
          </w:p>
        </w:tc>
        <w:tc>
          <w:tcPr>
            <w:tcW w:w="604" w:type="dxa"/>
          </w:tcPr>
          <w:p w:rsidR="003F01A6" w:rsidRDefault="003F01A6" w:rsidP="00666D16">
            <w:pPr>
              <w:pStyle w:val="ConsPlusNormal"/>
              <w:ind w:firstLine="709"/>
              <w:jc w:val="both"/>
            </w:pPr>
            <w:r>
              <w:lastRenderedPageBreak/>
              <w:t>2</w:t>
            </w:r>
            <w:r>
              <w:lastRenderedPageBreak/>
              <w:t>0</w:t>
            </w:r>
          </w:p>
        </w:tc>
        <w:tc>
          <w:tcPr>
            <w:tcW w:w="1729" w:type="dxa"/>
          </w:tcPr>
          <w:p w:rsidR="003F01A6" w:rsidRDefault="003F01A6" w:rsidP="00666D16">
            <w:pPr>
              <w:pStyle w:val="ConsPlusNormal"/>
              <w:ind w:firstLine="709"/>
              <w:jc w:val="both"/>
            </w:pPr>
            <w:r>
              <w:lastRenderedPageBreak/>
              <w:t>7</w:t>
            </w:r>
          </w:p>
        </w:tc>
        <w:tc>
          <w:tcPr>
            <w:tcW w:w="604" w:type="dxa"/>
          </w:tcPr>
          <w:p w:rsidR="003F01A6" w:rsidRDefault="003F01A6" w:rsidP="00666D16">
            <w:pPr>
              <w:pStyle w:val="ConsPlusNormal"/>
              <w:ind w:firstLine="709"/>
              <w:jc w:val="both"/>
            </w:pPr>
            <w:r>
              <w:t>4</w:t>
            </w:r>
          </w:p>
        </w:tc>
        <w:tc>
          <w:tcPr>
            <w:tcW w:w="604" w:type="dxa"/>
          </w:tcPr>
          <w:p w:rsidR="003F01A6" w:rsidRDefault="003F01A6" w:rsidP="00666D16">
            <w:pPr>
              <w:pStyle w:val="ConsPlusNormal"/>
              <w:ind w:firstLine="709"/>
              <w:jc w:val="both"/>
            </w:pPr>
            <w:r>
              <w:t>4</w:t>
            </w:r>
          </w:p>
        </w:tc>
        <w:tc>
          <w:tcPr>
            <w:tcW w:w="1729" w:type="dxa"/>
          </w:tcPr>
          <w:p w:rsidR="003F01A6" w:rsidRDefault="003F01A6" w:rsidP="00666D16">
            <w:pPr>
              <w:pStyle w:val="ConsPlusNormal"/>
              <w:ind w:firstLine="709"/>
              <w:jc w:val="both"/>
            </w:pPr>
            <w:r>
              <w:t>4</w:t>
            </w:r>
          </w:p>
        </w:tc>
        <w:tc>
          <w:tcPr>
            <w:tcW w:w="1054" w:type="dxa"/>
          </w:tcPr>
          <w:p w:rsidR="003F01A6" w:rsidRDefault="003F01A6" w:rsidP="00666D16">
            <w:pPr>
              <w:pStyle w:val="ConsPlusNormal"/>
              <w:ind w:firstLine="709"/>
              <w:jc w:val="both"/>
            </w:pPr>
            <w:r>
              <w:t>1</w:t>
            </w:r>
            <w:r>
              <w:lastRenderedPageBreak/>
              <w:t>6</w:t>
            </w:r>
          </w:p>
        </w:tc>
      </w:tr>
      <w:tr w:rsidR="003F01A6">
        <w:tc>
          <w:tcPr>
            <w:tcW w:w="11065" w:type="dxa"/>
            <w:gridSpan w:val="10"/>
          </w:tcPr>
          <w:p w:rsidR="003F01A6" w:rsidRDefault="003F01A6" w:rsidP="00666D16">
            <w:pPr>
              <w:pStyle w:val="ConsPlusNormal"/>
              <w:ind w:firstLine="709"/>
              <w:jc w:val="both"/>
            </w:pPr>
            <w:r>
              <w:lastRenderedPageBreak/>
              <w:t>Задача 1. Увеличение миграционного притока населения</w:t>
            </w:r>
          </w:p>
        </w:tc>
      </w:tr>
      <w:tr w:rsidR="003F01A6">
        <w:tc>
          <w:tcPr>
            <w:tcW w:w="484" w:type="dxa"/>
          </w:tcPr>
          <w:p w:rsidR="003F01A6" w:rsidRDefault="003F01A6" w:rsidP="00666D16">
            <w:pPr>
              <w:pStyle w:val="ConsPlusNormal"/>
              <w:ind w:firstLine="709"/>
              <w:jc w:val="both"/>
            </w:pPr>
            <w:r>
              <w:t>3.1.</w:t>
            </w:r>
          </w:p>
        </w:tc>
        <w:tc>
          <w:tcPr>
            <w:tcW w:w="2449" w:type="dxa"/>
          </w:tcPr>
          <w:p w:rsidR="003F01A6" w:rsidRDefault="003F01A6" w:rsidP="00666D16">
            <w:pPr>
              <w:pStyle w:val="ConsPlusNormal"/>
              <w:ind w:firstLine="709"/>
              <w:jc w:val="both"/>
            </w:pPr>
            <w:r>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w:t>
            </w:r>
          </w:p>
        </w:tc>
        <w:tc>
          <w:tcPr>
            <w:tcW w:w="1204" w:type="dxa"/>
          </w:tcPr>
          <w:p w:rsidR="003F01A6" w:rsidRDefault="003F01A6" w:rsidP="00666D16">
            <w:pPr>
              <w:pStyle w:val="ConsPlusNormal"/>
              <w:ind w:firstLine="709"/>
              <w:jc w:val="both"/>
            </w:pPr>
            <w:r>
              <w:t>чел.</w:t>
            </w:r>
          </w:p>
        </w:tc>
        <w:tc>
          <w:tcPr>
            <w:tcW w:w="604" w:type="dxa"/>
          </w:tcPr>
          <w:p w:rsidR="003F01A6" w:rsidRDefault="003F01A6" w:rsidP="00666D16">
            <w:pPr>
              <w:pStyle w:val="ConsPlusNormal"/>
              <w:ind w:firstLine="709"/>
              <w:jc w:val="both"/>
            </w:pPr>
            <w:r>
              <w:t>1430</w:t>
            </w:r>
          </w:p>
        </w:tc>
        <w:tc>
          <w:tcPr>
            <w:tcW w:w="604" w:type="dxa"/>
          </w:tcPr>
          <w:p w:rsidR="003F01A6" w:rsidRDefault="003F01A6" w:rsidP="00666D16">
            <w:pPr>
              <w:pStyle w:val="ConsPlusNormal"/>
              <w:ind w:firstLine="709"/>
              <w:jc w:val="both"/>
            </w:pPr>
            <w:r>
              <w:t>1799</w:t>
            </w:r>
          </w:p>
        </w:tc>
        <w:tc>
          <w:tcPr>
            <w:tcW w:w="1729" w:type="dxa"/>
          </w:tcPr>
          <w:p w:rsidR="003F01A6" w:rsidRDefault="003F01A6" w:rsidP="00666D16">
            <w:pPr>
              <w:pStyle w:val="ConsPlusNormal"/>
              <w:ind w:firstLine="709"/>
              <w:jc w:val="both"/>
            </w:pPr>
            <w:r>
              <w:t>588</w:t>
            </w:r>
          </w:p>
        </w:tc>
        <w:tc>
          <w:tcPr>
            <w:tcW w:w="604" w:type="dxa"/>
          </w:tcPr>
          <w:p w:rsidR="003F01A6" w:rsidRDefault="003F01A6" w:rsidP="00666D16">
            <w:pPr>
              <w:pStyle w:val="ConsPlusNormal"/>
              <w:ind w:firstLine="709"/>
              <w:jc w:val="both"/>
            </w:pPr>
            <w:r>
              <w:t>421</w:t>
            </w:r>
          </w:p>
        </w:tc>
        <w:tc>
          <w:tcPr>
            <w:tcW w:w="604" w:type="dxa"/>
          </w:tcPr>
          <w:p w:rsidR="003F01A6" w:rsidRDefault="003F01A6" w:rsidP="00666D16">
            <w:pPr>
              <w:pStyle w:val="ConsPlusNormal"/>
              <w:ind w:firstLine="709"/>
              <w:jc w:val="both"/>
            </w:pPr>
            <w:r>
              <w:t>421</w:t>
            </w:r>
          </w:p>
        </w:tc>
        <w:tc>
          <w:tcPr>
            <w:tcW w:w="1729" w:type="dxa"/>
          </w:tcPr>
          <w:p w:rsidR="003F01A6" w:rsidRDefault="003F01A6" w:rsidP="00666D16">
            <w:pPr>
              <w:pStyle w:val="ConsPlusNormal"/>
              <w:ind w:firstLine="709"/>
              <w:jc w:val="both"/>
            </w:pPr>
            <w:r>
              <w:t>421</w:t>
            </w:r>
          </w:p>
        </w:tc>
        <w:tc>
          <w:tcPr>
            <w:tcW w:w="1054" w:type="dxa"/>
          </w:tcPr>
          <w:p w:rsidR="003F01A6" w:rsidRDefault="003F01A6" w:rsidP="00666D16">
            <w:pPr>
              <w:pStyle w:val="ConsPlusNormal"/>
              <w:ind w:firstLine="709"/>
              <w:jc w:val="both"/>
            </w:pPr>
            <w:r>
              <w:t>1684</w:t>
            </w:r>
          </w:p>
        </w:tc>
      </w:tr>
    </w:tbl>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r>
        <w:t>Приложение N 2</w:t>
      </w:r>
    </w:p>
    <w:p w:rsidR="003F01A6" w:rsidRDefault="003F01A6" w:rsidP="00666D16">
      <w:pPr>
        <w:pStyle w:val="ConsPlusNormal"/>
        <w:ind w:firstLine="709"/>
        <w:jc w:val="both"/>
      </w:pPr>
      <w:r>
        <w:t>к подпрограмме</w:t>
      </w:r>
    </w:p>
    <w:p w:rsidR="003F01A6" w:rsidRDefault="003F01A6" w:rsidP="00666D16">
      <w:pPr>
        <w:pStyle w:val="ConsPlusNormal"/>
        <w:ind w:firstLine="709"/>
        <w:jc w:val="both"/>
      </w:pPr>
      <w:r>
        <w:t>"Оказание содействия</w:t>
      </w:r>
    </w:p>
    <w:p w:rsidR="003F01A6" w:rsidRDefault="003F01A6" w:rsidP="00666D16">
      <w:pPr>
        <w:pStyle w:val="ConsPlusNormal"/>
        <w:ind w:firstLine="709"/>
        <w:jc w:val="both"/>
      </w:pPr>
      <w:r>
        <w:t>добровольному переселению</w:t>
      </w:r>
    </w:p>
    <w:p w:rsidR="003F01A6" w:rsidRDefault="003F01A6" w:rsidP="00666D16">
      <w:pPr>
        <w:pStyle w:val="ConsPlusNormal"/>
        <w:ind w:firstLine="709"/>
        <w:jc w:val="both"/>
      </w:pPr>
      <w:r>
        <w:t>в Смоленскую область</w:t>
      </w:r>
    </w:p>
    <w:p w:rsidR="003F01A6" w:rsidRDefault="003F01A6" w:rsidP="00666D16">
      <w:pPr>
        <w:pStyle w:val="ConsPlusNormal"/>
        <w:ind w:firstLine="709"/>
        <w:jc w:val="both"/>
      </w:pPr>
      <w:r>
        <w:t>соотечественников,</w:t>
      </w:r>
    </w:p>
    <w:p w:rsidR="003F01A6" w:rsidRDefault="003F01A6" w:rsidP="00666D16">
      <w:pPr>
        <w:pStyle w:val="ConsPlusNormal"/>
        <w:ind w:firstLine="709"/>
        <w:jc w:val="both"/>
      </w:pPr>
      <w:proofErr w:type="gramStart"/>
      <w:r>
        <w:t>проживающих</w:t>
      </w:r>
      <w:proofErr w:type="gramEnd"/>
      <w:r>
        <w:t xml:space="preserve"> за рубежом"</w:t>
      </w:r>
    </w:p>
    <w:p w:rsidR="003F01A6" w:rsidRDefault="003F01A6" w:rsidP="00666D16">
      <w:pPr>
        <w:pStyle w:val="ConsPlusNormal"/>
        <w:ind w:firstLine="709"/>
        <w:jc w:val="both"/>
      </w:pPr>
    </w:p>
    <w:p w:rsidR="003F01A6" w:rsidRDefault="003F01A6" w:rsidP="00666D16">
      <w:pPr>
        <w:pStyle w:val="ConsPlusTitle"/>
        <w:ind w:firstLine="709"/>
        <w:jc w:val="both"/>
      </w:pPr>
      <w:bookmarkStart w:id="4" w:name="P3366"/>
      <w:bookmarkEnd w:id="4"/>
      <w:r>
        <w:t>ПЕРЕЧЕНЬ</w:t>
      </w:r>
    </w:p>
    <w:p w:rsidR="003F01A6" w:rsidRDefault="003F01A6" w:rsidP="00666D16">
      <w:pPr>
        <w:pStyle w:val="ConsPlusTitle"/>
        <w:ind w:firstLine="709"/>
        <w:jc w:val="both"/>
      </w:pPr>
      <w:r>
        <w:t>ОСНОВНЫХ МЕРОПРИЯТИЙ ПОДПРОГРАММЫ "ОКАЗАНИЕ СОДЕЙСТВИЯ</w:t>
      </w:r>
    </w:p>
    <w:p w:rsidR="003F01A6" w:rsidRDefault="003F01A6" w:rsidP="00666D16">
      <w:pPr>
        <w:pStyle w:val="ConsPlusTitle"/>
        <w:ind w:firstLine="709"/>
        <w:jc w:val="both"/>
      </w:pPr>
      <w:r>
        <w:t>ДОБРОВОЛЬНОМУ ПЕРЕСЕЛЕНИЮ В СМОЛЕНСКУЮ ОБЛАСТЬ</w:t>
      </w:r>
    </w:p>
    <w:p w:rsidR="003F01A6" w:rsidRDefault="003F01A6" w:rsidP="00666D16">
      <w:pPr>
        <w:pStyle w:val="ConsPlusTitle"/>
        <w:ind w:firstLine="709"/>
        <w:jc w:val="both"/>
      </w:pPr>
      <w:r>
        <w:t>СООТЕЧЕСТВЕННИКОВ, ПРОЖИВАЮЩИХ ЗА РУБЕЖОМ"</w:t>
      </w:r>
    </w:p>
    <w:p w:rsidR="003F01A6" w:rsidRDefault="003F01A6" w:rsidP="00666D16">
      <w:pPr>
        <w:spacing w:after="0"/>
        <w:ind w:firstLine="709"/>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lastRenderedPageBreak/>
              <w:t>Список изменяющих документов</w:t>
            </w:r>
          </w:p>
          <w:p w:rsidR="003F01A6" w:rsidRDefault="003F01A6" w:rsidP="00666D16">
            <w:pPr>
              <w:pStyle w:val="ConsPlusNormal"/>
              <w:ind w:firstLine="709"/>
              <w:jc w:val="both"/>
            </w:pPr>
            <w:proofErr w:type="gramStart"/>
            <w:r>
              <w:rPr>
                <w:color w:val="392C69"/>
              </w:rPr>
              <w:t xml:space="preserve">(в ред. </w:t>
            </w:r>
            <w:hyperlink r:id="rId150" w:history="1">
              <w:r>
                <w:rPr>
                  <w:color w:val="0000FF"/>
                </w:rPr>
                <w:t>постановления</w:t>
              </w:r>
            </w:hyperlink>
            <w:r>
              <w:rPr>
                <w:color w:val="392C69"/>
              </w:rPr>
              <w:t xml:space="preserve"> Администрации Смоленской области</w:t>
            </w:r>
            <w:proofErr w:type="gramEnd"/>
          </w:p>
          <w:p w:rsidR="003F01A6" w:rsidRDefault="003F01A6" w:rsidP="00666D16">
            <w:pPr>
              <w:pStyle w:val="ConsPlusNormal"/>
              <w:ind w:firstLine="709"/>
              <w:jc w:val="both"/>
            </w:pPr>
            <w:r>
              <w:rPr>
                <w:color w:val="392C69"/>
              </w:rPr>
              <w:t>от 27.12.2019 N 823)</w:t>
            </w:r>
          </w:p>
        </w:tc>
      </w:tr>
    </w:tbl>
    <w:p w:rsidR="003F01A6" w:rsidRDefault="003F01A6" w:rsidP="00666D16">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49"/>
        <w:gridCol w:w="1999"/>
        <w:gridCol w:w="1309"/>
        <w:gridCol w:w="1309"/>
        <w:gridCol w:w="2449"/>
        <w:gridCol w:w="2119"/>
      </w:tblGrid>
      <w:tr w:rsidR="003F01A6">
        <w:tc>
          <w:tcPr>
            <w:tcW w:w="604" w:type="dxa"/>
            <w:vMerge w:val="restart"/>
          </w:tcPr>
          <w:p w:rsidR="003F01A6" w:rsidRDefault="003F01A6" w:rsidP="00666D16">
            <w:pPr>
              <w:pStyle w:val="ConsPlusNormal"/>
              <w:ind w:firstLine="709"/>
              <w:jc w:val="both"/>
            </w:pPr>
            <w:r>
              <w:t xml:space="preserve">N </w:t>
            </w:r>
            <w:proofErr w:type="gramStart"/>
            <w:r>
              <w:t>п</w:t>
            </w:r>
            <w:proofErr w:type="gramEnd"/>
            <w:r>
              <w:t>/п</w:t>
            </w:r>
          </w:p>
        </w:tc>
        <w:tc>
          <w:tcPr>
            <w:tcW w:w="2449" w:type="dxa"/>
            <w:vMerge w:val="restart"/>
          </w:tcPr>
          <w:p w:rsidR="003F01A6" w:rsidRDefault="003F01A6" w:rsidP="00666D16">
            <w:pPr>
              <w:pStyle w:val="ConsPlusNormal"/>
              <w:ind w:firstLine="709"/>
              <w:jc w:val="both"/>
            </w:pPr>
            <w:r>
              <w:t>Наименование мероприятия</w:t>
            </w:r>
          </w:p>
        </w:tc>
        <w:tc>
          <w:tcPr>
            <w:tcW w:w="1999" w:type="dxa"/>
            <w:vMerge w:val="restart"/>
          </w:tcPr>
          <w:p w:rsidR="003F01A6" w:rsidRDefault="003F01A6" w:rsidP="00666D16">
            <w:pPr>
              <w:pStyle w:val="ConsPlusNormal"/>
              <w:ind w:firstLine="709"/>
              <w:jc w:val="both"/>
            </w:pPr>
            <w:r>
              <w:t>Ответственный исполнитель</w:t>
            </w:r>
          </w:p>
        </w:tc>
        <w:tc>
          <w:tcPr>
            <w:tcW w:w="2618" w:type="dxa"/>
            <w:gridSpan w:val="2"/>
          </w:tcPr>
          <w:p w:rsidR="003F01A6" w:rsidRDefault="003F01A6" w:rsidP="00666D16">
            <w:pPr>
              <w:pStyle w:val="ConsPlusNormal"/>
              <w:ind w:firstLine="709"/>
              <w:jc w:val="both"/>
            </w:pPr>
            <w:r>
              <w:t>Срок</w:t>
            </w:r>
          </w:p>
        </w:tc>
        <w:tc>
          <w:tcPr>
            <w:tcW w:w="2449" w:type="dxa"/>
            <w:vMerge w:val="restart"/>
          </w:tcPr>
          <w:p w:rsidR="003F01A6" w:rsidRDefault="003F01A6" w:rsidP="00666D16">
            <w:pPr>
              <w:pStyle w:val="ConsPlusNormal"/>
              <w:ind w:firstLine="709"/>
              <w:jc w:val="both"/>
            </w:pPr>
            <w:r>
              <w:t>Ожидаемый непосредственный результат</w:t>
            </w:r>
          </w:p>
        </w:tc>
        <w:tc>
          <w:tcPr>
            <w:tcW w:w="2119" w:type="dxa"/>
            <w:vMerge w:val="restart"/>
          </w:tcPr>
          <w:p w:rsidR="003F01A6" w:rsidRDefault="003F01A6" w:rsidP="00666D16">
            <w:pPr>
              <w:pStyle w:val="ConsPlusNormal"/>
              <w:ind w:firstLine="709"/>
              <w:jc w:val="both"/>
            </w:pPr>
            <w:r>
              <w:t>Риск неисполнения</w:t>
            </w:r>
          </w:p>
        </w:tc>
      </w:tr>
      <w:tr w:rsidR="003F01A6">
        <w:tc>
          <w:tcPr>
            <w:tcW w:w="604" w:type="dxa"/>
            <w:vMerge/>
          </w:tcPr>
          <w:p w:rsidR="003F01A6" w:rsidRDefault="003F01A6" w:rsidP="00666D16">
            <w:pPr>
              <w:spacing w:after="0"/>
              <w:ind w:firstLine="709"/>
              <w:jc w:val="both"/>
            </w:pPr>
          </w:p>
        </w:tc>
        <w:tc>
          <w:tcPr>
            <w:tcW w:w="2449" w:type="dxa"/>
            <w:vMerge/>
          </w:tcPr>
          <w:p w:rsidR="003F01A6" w:rsidRDefault="003F01A6" w:rsidP="00666D16">
            <w:pPr>
              <w:spacing w:after="0"/>
              <w:ind w:firstLine="709"/>
              <w:jc w:val="both"/>
            </w:pPr>
          </w:p>
        </w:tc>
        <w:tc>
          <w:tcPr>
            <w:tcW w:w="1999" w:type="dxa"/>
            <w:vMerge/>
          </w:tcPr>
          <w:p w:rsidR="003F01A6" w:rsidRDefault="003F01A6" w:rsidP="00666D16">
            <w:pPr>
              <w:spacing w:after="0"/>
              <w:ind w:firstLine="709"/>
              <w:jc w:val="both"/>
            </w:pPr>
          </w:p>
        </w:tc>
        <w:tc>
          <w:tcPr>
            <w:tcW w:w="1309" w:type="dxa"/>
          </w:tcPr>
          <w:p w:rsidR="003F01A6" w:rsidRDefault="003F01A6" w:rsidP="00666D16">
            <w:pPr>
              <w:pStyle w:val="ConsPlusNormal"/>
              <w:ind w:firstLine="709"/>
              <w:jc w:val="both"/>
            </w:pPr>
            <w:r>
              <w:t>начало реализации</w:t>
            </w:r>
          </w:p>
        </w:tc>
        <w:tc>
          <w:tcPr>
            <w:tcW w:w="1309" w:type="dxa"/>
          </w:tcPr>
          <w:p w:rsidR="003F01A6" w:rsidRDefault="003F01A6" w:rsidP="00666D16">
            <w:pPr>
              <w:pStyle w:val="ConsPlusNormal"/>
              <w:ind w:firstLine="709"/>
              <w:jc w:val="both"/>
            </w:pPr>
            <w:r>
              <w:t>окончание реализации</w:t>
            </w:r>
          </w:p>
        </w:tc>
        <w:tc>
          <w:tcPr>
            <w:tcW w:w="2449" w:type="dxa"/>
            <w:vMerge/>
          </w:tcPr>
          <w:p w:rsidR="003F01A6" w:rsidRDefault="003F01A6" w:rsidP="00666D16">
            <w:pPr>
              <w:spacing w:after="0"/>
              <w:ind w:firstLine="709"/>
              <w:jc w:val="both"/>
            </w:pPr>
          </w:p>
        </w:tc>
        <w:tc>
          <w:tcPr>
            <w:tcW w:w="2119" w:type="dxa"/>
            <w:vMerge/>
          </w:tcPr>
          <w:p w:rsidR="003F01A6" w:rsidRDefault="003F01A6" w:rsidP="00666D16">
            <w:pPr>
              <w:spacing w:after="0"/>
              <w:ind w:firstLine="709"/>
              <w:jc w:val="both"/>
            </w:pPr>
          </w:p>
        </w:tc>
      </w:tr>
      <w:tr w:rsidR="003F01A6">
        <w:tc>
          <w:tcPr>
            <w:tcW w:w="604" w:type="dxa"/>
          </w:tcPr>
          <w:p w:rsidR="003F01A6" w:rsidRDefault="003F01A6" w:rsidP="00666D16">
            <w:pPr>
              <w:pStyle w:val="ConsPlusNormal"/>
              <w:ind w:firstLine="709"/>
              <w:jc w:val="both"/>
            </w:pPr>
            <w:r>
              <w:t>1</w:t>
            </w:r>
          </w:p>
        </w:tc>
        <w:tc>
          <w:tcPr>
            <w:tcW w:w="2449" w:type="dxa"/>
          </w:tcPr>
          <w:p w:rsidR="003F01A6" w:rsidRDefault="003F01A6" w:rsidP="00666D16">
            <w:pPr>
              <w:pStyle w:val="ConsPlusNormal"/>
              <w:ind w:firstLine="709"/>
              <w:jc w:val="both"/>
            </w:pPr>
            <w:r>
              <w:t>2</w:t>
            </w:r>
          </w:p>
        </w:tc>
        <w:tc>
          <w:tcPr>
            <w:tcW w:w="1999" w:type="dxa"/>
          </w:tcPr>
          <w:p w:rsidR="003F01A6" w:rsidRDefault="003F01A6" w:rsidP="00666D16">
            <w:pPr>
              <w:pStyle w:val="ConsPlusNormal"/>
              <w:ind w:firstLine="709"/>
              <w:jc w:val="both"/>
            </w:pPr>
            <w:r>
              <w:t>3</w:t>
            </w:r>
          </w:p>
        </w:tc>
        <w:tc>
          <w:tcPr>
            <w:tcW w:w="1309" w:type="dxa"/>
          </w:tcPr>
          <w:p w:rsidR="003F01A6" w:rsidRDefault="003F01A6" w:rsidP="00666D16">
            <w:pPr>
              <w:pStyle w:val="ConsPlusNormal"/>
              <w:ind w:firstLine="709"/>
              <w:jc w:val="both"/>
            </w:pPr>
            <w:r>
              <w:t>4</w:t>
            </w:r>
          </w:p>
        </w:tc>
        <w:tc>
          <w:tcPr>
            <w:tcW w:w="1309" w:type="dxa"/>
          </w:tcPr>
          <w:p w:rsidR="003F01A6" w:rsidRDefault="003F01A6" w:rsidP="00666D16">
            <w:pPr>
              <w:pStyle w:val="ConsPlusNormal"/>
              <w:ind w:firstLine="709"/>
              <w:jc w:val="both"/>
            </w:pPr>
            <w:r>
              <w:t>5</w:t>
            </w:r>
          </w:p>
        </w:tc>
        <w:tc>
          <w:tcPr>
            <w:tcW w:w="2449" w:type="dxa"/>
          </w:tcPr>
          <w:p w:rsidR="003F01A6" w:rsidRDefault="003F01A6" w:rsidP="00666D16">
            <w:pPr>
              <w:pStyle w:val="ConsPlusNormal"/>
              <w:ind w:firstLine="709"/>
              <w:jc w:val="both"/>
            </w:pPr>
            <w:r>
              <w:t>6</w:t>
            </w:r>
          </w:p>
        </w:tc>
        <w:tc>
          <w:tcPr>
            <w:tcW w:w="2119" w:type="dxa"/>
          </w:tcPr>
          <w:p w:rsidR="003F01A6" w:rsidRDefault="003F01A6" w:rsidP="00666D16">
            <w:pPr>
              <w:pStyle w:val="ConsPlusNormal"/>
              <w:ind w:firstLine="709"/>
              <w:jc w:val="both"/>
            </w:pPr>
            <w:r>
              <w:t>7</w:t>
            </w:r>
          </w:p>
        </w:tc>
      </w:tr>
      <w:tr w:rsidR="003F01A6">
        <w:tc>
          <w:tcPr>
            <w:tcW w:w="12238" w:type="dxa"/>
            <w:gridSpan w:val="7"/>
          </w:tcPr>
          <w:p w:rsidR="003F01A6" w:rsidRDefault="003F01A6" w:rsidP="00666D16">
            <w:pPr>
              <w:pStyle w:val="ConsPlusNormal"/>
              <w:ind w:firstLine="709"/>
              <w:jc w:val="both"/>
            </w:pPr>
            <w:r>
              <w:t>1. Организация информационного и нормативного правового сопровождения процесса переселения соотечественников</w:t>
            </w:r>
          </w:p>
        </w:tc>
      </w:tr>
      <w:tr w:rsidR="003F01A6">
        <w:tc>
          <w:tcPr>
            <w:tcW w:w="604" w:type="dxa"/>
          </w:tcPr>
          <w:p w:rsidR="003F01A6" w:rsidRDefault="003F01A6" w:rsidP="00666D16">
            <w:pPr>
              <w:pStyle w:val="ConsPlusNormal"/>
              <w:ind w:firstLine="709"/>
              <w:jc w:val="both"/>
            </w:pPr>
            <w:r>
              <w:t>1.1.</w:t>
            </w:r>
          </w:p>
        </w:tc>
        <w:tc>
          <w:tcPr>
            <w:tcW w:w="2449" w:type="dxa"/>
          </w:tcPr>
          <w:p w:rsidR="003F01A6" w:rsidRDefault="003F01A6" w:rsidP="00666D16">
            <w:pPr>
              <w:pStyle w:val="ConsPlusNormal"/>
              <w:ind w:firstLine="709"/>
              <w:jc w:val="both"/>
            </w:pPr>
            <w:r>
              <w:t>Подготовка и совершенствование нормативной правовой базы, необходимой для реализации мероприятий подпрограммы</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обеспечение условий для реализации на территории Смоленской области Государственной программы</w:t>
            </w:r>
          </w:p>
        </w:tc>
        <w:tc>
          <w:tcPr>
            <w:tcW w:w="2119" w:type="dxa"/>
          </w:tcPr>
          <w:p w:rsidR="003F01A6" w:rsidRDefault="003F01A6" w:rsidP="00666D16">
            <w:pPr>
              <w:pStyle w:val="ConsPlusNormal"/>
              <w:ind w:firstLine="709"/>
              <w:jc w:val="both"/>
            </w:pPr>
            <w:r>
              <w:t>рост преступности, возникновение межнациональной напряженности</w:t>
            </w:r>
          </w:p>
        </w:tc>
      </w:tr>
      <w:tr w:rsidR="003F01A6">
        <w:tc>
          <w:tcPr>
            <w:tcW w:w="604" w:type="dxa"/>
          </w:tcPr>
          <w:p w:rsidR="003F01A6" w:rsidRDefault="003F01A6" w:rsidP="00666D16">
            <w:pPr>
              <w:pStyle w:val="ConsPlusNormal"/>
              <w:ind w:firstLine="709"/>
              <w:jc w:val="both"/>
            </w:pPr>
            <w:r>
              <w:t>1.2.</w:t>
            </w:r>
          </w:p>
        </w:tc>
        <w:tc>
          <w:tcPr>
            <w:tcW w:w="2449" w:type="dxa"/>
          </w:tcPr>
          <w:p w:rsidR="003F01A6" w:rsidRDefault="003F01A6" w:rsidP="00666D16">
            <w:pPr>
              <w:pStyle w:val="ConsPlusNormal"/>
              <w:ind w:firstLine="709"/>
              <w:jc w:val="both"/>
            </w:pPr>
            <w:r>
              <w:t xml:space="preserve">Взаимодействие с дипломатическими представительствами, консульскими учреждениями Российской Федерации, представительствами и представителями Министерства внутренних дел Российской Федерации за рубежом в части обновления </w:t>
            </w:r>
            <w:r>
              <w:lastRenderedPageBreak/>
              <w:t>информационного пакета о возможностях приема, трудоустройства и условиях проживания в Смоленской области</w:t>
            </w:r>
          </w:p>
        </w:tc>
        <w:tc>
          <w:tcPr>
            <w:tcW w:w="1999" w:type="dxa"/>
          </w:tcPr>
          <w:p w:rsidR="003F01A6" w:rsidRDefault="003F01A6" w:rsidP="00666D16">
            <w:pPr>
              <w:pStyle w:val="ConsPlusNormal"/>
              <w:ind w:firstLine="709"/>
              <w:jc w:val="both"/>
            </w:pPr>
            <w:r>
              <w:lastRenderedPageBreak/>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информированность соотечественников о возможностях приема, трудоустройства и условиях проживания в Смоленской области</w:t>
            </w:r>
          </w:p>
        </w:tc>
        <w:tc>
          <w:tcPr>
            <w:tcW w:w="2119" w:type="dxa"/>
          </w:tcPr>
          <w:p w:rsidR="003F01A6" w:rsidRDefault="003F01A6" w:rsidP="00666D16">
            <w:pPr>
              <w:pStyle w:val="ConsPlusNormal"/>
              <w:ind w:firstLine="709"/>
              <w:jc w:val="both"/>
            </w:pPr>
            <w:r>
              <w:t>ограничение доступности информации ввиду противодействия местной власти стран проживания; отдаленности проживания от источника получения информации</w:t>
            </w:r>
          </w:p>
        </w:tc>
      </w:tr>
      <w:tr w:rsidR="003F01A6">
        <w:tc>
          <w:tcPr>
            <w:tcW w:w="604" w:type="dxa"/>
          </w:tcPr>
          <w:p w:rsidR="003F01A6" w:rsidRDefault="003F01A6" w:rsidP="00666D16">
            <w:pPr>
              <w:pStyle w:val="ConsPlusNormal"/>
              <w:ind w:firstLine="709"/>
              <w:jc w:val="both"/>
            </w:pPr>
            <w:r>
              <w:lastRenderedPageBreak/>
              <w:t>1.3.</w:t>
            </w:r>
          </w:p>
        </w:tc>
        <w:tc>
          <w:tcPr>
            <w:tcW w:w="2449" w:type="dxa"/>
          </w:tcPr>
          <w:p w:rsidR="003F01A6" w:rsidRDefault="003F01A6" w:rsidP="00666D16">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информированность соотечественников, проживающих на территории Смоленской области на законном основании, о возможностях и условиях участия в подпрограмме</w:t>
            </w:r>
          </w:p>
        </w:tc>
        <w:tc>
          <w:tcPr>
            <w:tcW w:w="2119" w:type="dxa"/>
          </w:tcPr>
          <w:p w:rsidR="003F01A6" w:rsidRDefault="003F01A6" w:rsidP="00666D16">
            <w:pPr>
              <w:pStyle w:val="ConsPlusNormal"/>
              <w:ind w:firstLine="709"/>
              <w:jc w:val="both"/>
            </w:pPr>
            <w:r>
              <w:t>формирование неверного представления соотечественников о территории вселения подпрограммы, усложнение процесса переезда</w:t>
            </w:r>
          </w:p>
        </w:tc>
      </w:tr>
      <w:tr w:rsidR="003F01A6">
        <w:tc>
          <w:tcPr>
            <w:tcW w:w="604" w:type="dxa"/>
          </w:tcPr>
          <w:p w:rsidR="003F01A6" w:rsidRDefault="003F01A6" w:rsidP="00666D16">
            <w:pPr>
              <w:pStyle w:val="ConsPlusNormal"/>
              <w:ind w:firstLine="709"/>
              <w:jc w:val="both"/>
            </w:pPr>
            <w:r>
              <w:t>1.4.</w:t>
            </w:r>
          </w:p>
        </w:tc>
        <w:tc>
          <w:tcPr>
            <w:tcW w:w="2449" w:type="dxa"/>
          </w:tcPr>
          <w:p w:rsidR="003F01A6" w:rsidRDefault="003F01A6" w:rsidP="00666D16">
            <w:pPr>
              <w:pStyle w:val="ConsPlusNormal"/>
              <w:ind w:firstLine="709"/>
              <w:jc w:val="both"/>
            </w:pPr>
            <w:r>
              <w:t>Обеспечение работы "горячей линии" по вопросам реализации подпрограммы</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информированность соотечественников о возможностях приема, трудоустройства и условиях проживания в Смоленской области</w:t>
            </w:r>
          </w:p>
        </w:tc>
        <w:tc>
          <w:tcPr>
            <w:tcW w:w="2119" w:type="dxa"/>
          </w:tcPr>
          <w:p w:rsidR="003F01A6" w:rsidRDefault="003F01A6" w:rsidP="00666D16">
            <w:pPr>
              <w:pStyle w:val="ConsPlusNormal"/>
              <w:ind w:firstLine="709"/>
              <w:jc w:val="both"/>
            </w:pPr>
            <w:r>
              <w:t>формирование неверного представления соотечественников о территории вселения подпрограммы, усложнение процесса переезда</w:t>
            </w:r>
          </w:p>
        </w:tc>
      </w:tr>
      <w:tr w:rsidR="003F01A6">
        <w:tc>
          <w:tcPr>
            <w:tcW w:w="604" w:type="dxa"/>
          </w:tcPr>
          <w:p w:rsidR="003F01A6" w:rsidRDefault="003F01A6" w:rsidP="00666D16">
            <w:pPr>
              <w:pStyle w:val="ConsPlusNormal"/>
              <w:ind w:firstLine="709"/>
              <w:jc w:val="both"/>
            </w:pPr>
            <w:r>
              <w:t>1.5.</w:t>
            </w:r>
          </w:p>
        </w:tc>
        <w:tc>
          <w:tcPr>
            <w:tcW w:w="2449" w:type="dxa"/>
          </w:tcPr>
          <w:p w:rsidR="003F01A6" w:rsidRDefault="003F01A6" w:rsidP="00666D16">
            <w:pPr>
              <w:pStyle w:val="ConsPlusNormal"/>
              <w:ind w:firstLine="709"/>
              <w:jc w:val="both"/>
            </w:pPr>
            <w:r>
              <w:t xml:space="preserve">Подготовка и издание информационных материалов (брошюр, буклетов, плакатов, сувениров), а также приобретение сувенирной продукции, </w:t>
            </w:r>
            <w:r>
              <w:lastRenderedPageBreak/>
              <w:t>материалов для проведения презентаций подпрограммы, "круглых столов", конференций</w:t>
            </w:r>
          </w:p>
        </w:tc>
        <w:tc>
          <w:tcPr>
            <w:tcW w:w="1999" w:type="dxa"/>
          </w:tcPr>
          <w:p w:rsidR="003F01A6" w:rsidRDefault="003F01A6" w:rsidP="00666D16">
            <w:pPr>
              <w:pStyle w:val="ConsPlusNormal"/>
              <w:ind w:firstLine="709"/>
              <w:jc w:val="both"/>
            </w:pPr>
            <w:r>
              <w:lastRenderedPageBreak/>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доступность получения информации о возможностях и условиях участия в подпрограмме</w:t>
            </w:r>
          </w:p>
        </w:tc>
        <w:tc>
          <w:tcPr>
            <w:tcW w:w="2119" w:type="dxa"/>
          </w:tcPr>
          <w:p w:rsidR="003F01A6" w:rsidRDefault="003F01A6" w:rsidP="00666D16">
            <w:pPr>
              <w:pStyle w:val="ConsPlusNormal"/>
              <w:ind w:firstLine="709"/>
              <w:jc w:val="both"/>
            </w:pPr>
            <w:r>
              <w:t xml:space="preserve">формирование неверного представления соотечественников о территории вселения подпрограммы, усложнение </w:t>
            </w:r>
            <w:r>
              <w:lastRenderedPageBreak/>
              <w:t>процесса переезда</w:t>
            </w:r>
          </w:p>
        </w:tc>
      </w:tr>
      <w:tr w:rsidR="003F01A6">
        <w:tc>
          <w:tcPr>
            <w:tcW w:w="604" w:type="dxa"/>
          </w:tcPr>
          <w:p w:rsidR="003F01A6" w:rsidRDefault="003F01A6" w:rsidP="00666D16">
            <w:pPr>
              <w:pStyle w:val="ConsPlusNormal"/>
              <w:ind w:firstLine="709"/>
              <w:jc w:val="both"/>
            </w:pPr>
            <w:r>
              <w:lastRenderedPageBreak/>
              <w:t>1.6.</w:t>
            </w:r>
          </w:p>
        </w:tc>
        <w:tc>
          <w:tcPr>
            <w:tcW w:w="2449" w:type="dxa"/>
          </w:tcPr>
          <w:p w:rsidR="003F01A6" w:rsidRDefault="003F01A6" w:rsidP="00666D16">
            <w:pPr>
              <w:pStyle w:val="ConsPlusNormal"/>
              <w:ind w:firstLine="709"/>
              <w:jc w:val="both"/>
            </w:pPr>
            <w:r>
              <w:t>Подготовка и проведение презентаций 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доступность получения информации о возможностях и условиях участия в подпрограмме</w:t>
            </w:r>
          </w:p>
        </w:tc>
        <w:tc>
          <w:tcPr>
            <w:tcW w:w="2119" w:type="dxa"/>
          </w:tcPr>
          <w:p w:rsidR="003F01A6" w:rsidRDefault="003F01A6" w:rsidP="00666D16">
            <w:pPr>
              <w:pStyle w:val="ConsPlusNormal"/>
              <w:ind w:firstLine="709"/>
              <w:jc w:val="both"/>
            </w:pPr>
            <w:r>
              <w:t>формирование неверного представления соотечественников о территории вселения подпрограммы, усложнение процесса переезда</w:t>
            </w:r>
          </w:p>
        </w:tc>
      </w:tr>
      <w:tr w:rsidR="003F01A6">
        <w:tc>
          <w:tcPr>
            <w:tcW w:w="604" w:type="dxa"/>
          </w:tcPr>
          <w:p w:rsidR="003F01A6" w:rsidRDefault="003F01A6" w:rsidP="00666D16">
            <w:pPr>
              <w:pStyle w:val="ConsPlusNormal"/>
              <w:ind w:firstLine="709"/>
              <w:jc w:val="both"/>
            </w:pPr>
            <w:r>
              <w:t>1.7.</w:t>
            </w:r>
          </w:p>
        </w:tc>
        <w:tc>
          <w:tcPr>
            <w:tcW w:w="2449" w:type="dxa"/>
          </w:tcPr>
          <w:p w:rsidR="003F01A6" w:rsidRDefault="003F01A6" w:rsidP="00666D16">
            <w:pPr>
              <w:pStyle w:val="ConsPlusNormal"/>
              <w:ind w:firstLine="709"/>
              <w:jc w:val="both"/>
            </w:pPr>
            <w:r>
              <w:t>Подготовка и проведение презентации подпрограммы в режиме видеоконференций с использованием программного обеспечения Skype</w:t>
            </w:r>
          </w:p>
        </w:tc>
        <w:tc>
          <w:tcPr>
            <w:tcW w:w="1999" w:type="dxa"/>
          </w:tcPr>
          <w:p w:rsidR="003F01A6" w:rsidRDefault="003F01A6" w:rsidP="00666D16">
            <w:pPr>
              <w:pStyle w:val="ConsPlusNormal"/>
              <w:ind w:firstLine="709"/>
              <w:jc w:val="both"/>
            </w:pPr>
            <w:r>
              <w:t>Департамент ГСЗН Смоленской области, органы 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увеличение количества соотечественников, проинформированных о возможностях приема, трудоустройства и условиях проживания в Смоленской области</w:t>
            </w:r>
          </w:p>
        </w:tc>
        <w:tc>
          <w:tcPr>
            <w:tcW w:w="2119" w:type="dxa"/>
          </w:tcPr>
          <w:p w:rsidR="003F01A6" w:rsidRDefault="003F01A6" w:rsidP="00666D16">
            <w:pPr>
              <w:pStyle w:val="ConsPlusNormal"/>
              <w:ind w:firstLine="709"/>
              <w:jc w:val="both"/>
            </w:pPr>
            <w:r>
              <w:t>формирование неверного представления соотечественников о территории вселения подпрограммы, усложнение процесса переезда</w:t>
            </w:r>
          </w:p>
        </w:tc>
      </w:tr>
      <w:tr w:rsidR="003F01A6">
        <w:tc>
          <w:tcPr>
            <w:tcW w:w="604" w:type="dxa"/>
          </w:tcPr>
          <w:p w:rsidR="003F01A6" w:rsidRDefault="003F01A6" w:rsidP="00666D16">
            <w:pPr>
              <w:pStyle w:val="ConsPlusNormal"/>
              <w:ind w:firstLine="709"/>
              <w:jc w:val="both"/>
            </w:pPr>
            <w:r>
              <w:t>1.8.</w:t>
            </w:r>
          </w:p>
        </w:tc>
        <w:tc>
          <w:tcPr>
            <w:tcW w:w="2449" w:type="dxa"/>
          </w:tcPr>
          <w:p w:rsidR="003F01A6" w:rsidRDefault="003F01A6" w:rsidP="00666D16">
            <w:pPr>
              <w:pStyle w:val="ConsPlusNormal"/>
              <w:ind w:firstLine="709"/>
              <w:jc w:val="both"/>
            </w:pPr>
            <w:r>
              <w:t xml:space="preserve">Предоставление информационных, консультационных, </w:t>
            </w:r>
            <w:r>
              <w:lastRenderedPageBreak/>
              <w:t>юридических и других услуг участникам Государственной программы</w:t>
            </w:r>
          </w:p>
        </w:tc>
        <w:tc>
          <w:tcPr>
            <w:tcW w:w="1999" w:type="dxa"/>
          </w:tcPr>
          <w:p w:rsidR="003F01A6" w:rsidRDefault="003F01A6" w:rsidP="00666D16">
            <w:pPr>
              <w:pStyle w:val="ConsPlusNormal"/>
              <w:ind w:firstLine="709"/>
              <w:jc w:val="both"/>
            </w:pPr>
            <w:r>
              <w:lastRenderedPageBreak/>
              <w:t xml:space="preserve">Департамент ГСЗН Смоленской области, органы </w:t>
            </w:r>
            <w:r>
              <w:lastRenderedPageBreak/>
              <w:t>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lastRenderedPageBreak/>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 xml:space="preserve">увеличение количества проинформированных </w:t>
            </w:r>
            <w:r>
              <w:lastRenderedPageBreak/>
              <w:t>соотечественников</w:t>
            </w:r>
          </w:p>
        </w:tc>
        <w:tc>
          <w:tcPr>
            <w:tcW w:w="2119" w:type="dxa"/>
          </w:tcPr>
          <w:p w:rsidR="003F01A6" w:rsidRDefault="003F01A6" w:rsidP="00666D16">
            <w:pPr>
              <w:pStyle w:val="ConsPlusNormal"/>
              <w:ind w:firstLine="709"/>
              <w:jc w:val="both"/>
            </w:pPr>
            <w:r>
              <w:lastRenderedPageBreak/>
              <w:t>рост преступности</w:t>
            </w:r>
          </w:p>
        </w:tc>
      </w:tr>
      <w:tr w:rsidR="003F01A6">
        <w:tc>
          <w:tcPr>
            <w:tcW w:w="604" w:type="dxa"/>
          </w:tcPr>
          <w:p w:rsidR="003F01A6" w:rsidRDefault="003F01A6" w:rsidP="00666D16">
            <w:pPr>
              <w:pStyle w:val="ConsPlusNormal"/>
              <w:ind w:firstLine="709"/>
              <w:jc w:val="both"/>
            </w:pPr>
            <w:r>
              <w:lastRenderedPageBreak/>
              <w:t>1.9.</w:t>
            </w:r>
          </w:p>
        </w:tc>
        <w:tc>
          <w:tcPr>
            <w:tcW w:w="2449" w:type="dxa"/>
          </w:tcPr>
          <w:p w:rsidR="003F01A6" w:rsidRDefault="003F01A6" w:rsidP="00666D16">
            <w:pPr>
              <w:pStyle w:val="ConsPlusNormal"/>
              <w:ind w:firstLine="709"/>
              <w:jc w:val="both"/>
            </w:pPr>
            <w:r>
              <w:t>Информирование участников Государственной 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tc>
        <w:tc>
          <w:tcPr>
            <w:tcW w:w="1999" w:type="dxa"/>
          </w:tcPr>
          <w:p w:rsidR="003F01A6" w:rsidRDefault="003F01A6" w:rsidP="00666D16">
            <w:pPr>
              <w:pStyle w:val="ConsPlusNormal"/>
              <w:ind w:firstLine="709"/>
              <w:jc w:val="both"/>
            </w:pPr>
            <w:r>
              <w:t>органы 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увеличение количества соотечественников, осуществляющих деятельность в сфере малого и среднего предпринимательства, включая создание крестьянских (фермерских) хозяйств</w:t>
            </w:r>
          </w:p>
        </w:tc>
        <w:tc>
          <w:tcPr>
            <w:tcW w:w="2119" w:type="dxa"/>
          </w:tcPr>
          <w:p w:rsidR="003F01A6" w:rsidRDefault="003F01A6" w:rsidP="00666D16">
            <w:pPr>
              <w:pStyle w:val="ConsPlusNormal"/>
              <w:ind w:firstLine="709"/>
              <w:jc w:val="both"/>
            </w:pPr>
            <w:r>
              <w:t>безработица среди участников Государственной программы и членов их семей</w:t>
            </w:r>
          </w:p>
        </w:tc>
      </w:tr>
      <w:tr w:rsidR="003F01A6">
        <w:tc>
          <w:tcPr>
            <w:tcW w:w="12238" w:type="dxa"/>
            <w:gridSpan w:val="7"/>
          </w:tcPr>
          <w:p w:rsidR="003F01A6" w:rsidRDefault="003F01A6" w:rsidP="00666D16">
            <w:pPr>
              <w:pStyle w:val="ConsPlusNormal"/>
              <w:ind w:firstLine="709"/>
              <w:jc w:val="both"/>
            </w:pPr>
            <w:r>
              <w:t>2. Содействие социальному обустройству участников Государственной программы и членов их семей</w:t>
            </w:r>
          </w:p>
        </w:tc>
      </w:tr>
      <w:tr w:rsidR="003F01A6">
        <w:tc>
          <w:tcPr>
            <w:tcW w:w="604" w:type="dxa"/>
          </w:tcPr>
          <w:p w:rsidR="003F01A6" w:rsidRDefault="003F01A6" w:rsidP="00666D16">
            <w:pPr>
              <w:pStyle w:val="ConsPlusNormal"/>
              <w:ind w:firstLine="709"/>
              <w:jc w:val="both"/>
            </w:pPr>
            <w:r>
              <w:t>2.1.</w:t>
            </w:r>
          </w:p>
        </w:tc>
        <w:tc>
          <w:tcPr>
            <w:tcW w:w="2449" w:type="dxa"/>
          </w:tcPr>
          <w:p w:rsidR="003F01A6" w:rsidRDefault="003F01A6" w:rsidP="00666D16">
            <w:pPr>
              <w:pStyle w:val="ConsPlusNormal"/>
              <w:ind w:firstLine="709"/>
              <w:jc w:val="both"/>
            </w:pPr>
            <w:r>
              <w:t>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содействие в жилищном обустройстве участников Государственной программы и членов их семей, прибывших из-за рубежа</w:t>
            </w:r>
          </w:p>
        </w:tc>
        <w:tc>
          <w:tcPr>
            <w:tcW w:w="2119" w:type="dxa"/>
          </w:tcPr>
          <w:p w:rsidR="003F01A6" w:rsidRDefault="003F01A6" w:rsidP="00666D16">
            <w:pPr>
              <w:pStyle w:val="ConsPlusNormal"/>
              <w:ind w:firstLine="709"/>
              <w:jc w:val="both"/>
            </w:pPr>
            <w:proofErr w:type="gramStart"/>
            <w:r>
              <w:t>жилищная</w:t>
            </w:r>
            <w:proofErr w:type="gramEnd"/>
            <w:r>
              <w:t xml:space="preserve"> необустроенность участников Государственной программы и членов их семей</w:t>
            </w:r>
          </w:p>
        </w:tc>
      </w:tr>
      <w:tr w:rsidR="003F01A6">
        <w:tc>
          <w:tcPr>
            <w:tcW w:w="604" w:type="dxa"/>
          </w:tcPr>
          <w:p w:rsidR="003F01A6" w:rsidRDefault="003F01A6" w:rsidP="00666D16">
            <w:pPr>
              <w:pStyle w:val="ConsPlusNormal"/>
              <w:ind w:firstLine="709"/>
              <w:jc w:val="both"/>
            </w:pPr>
            <w:r>
              <w:lastRenderedPageBreak/>
              <w:t>2.2.</w:t>
            </w:r>
          </w:p>
        </w:tc>
        <w:tc>
          <w:tcPr>
            <w:tcW w:w="2449" w:type="dxa"/>
          </w:tcPr>
          <w:p w:rsidR="003F01A6" w:rsidRDefault="003F01A6" w:rsidP="00666D16">
            <w:pPr>
              <w:pStyle w:val="ConsPlusNormal"/>
              <w:ind w:firstLine="709"/>
              <w:jc w:val="both"/>
            </w:pPr>
            <w:r>
              <w:t>Вовлечение участников Государственной программы в программы ипотечного жилищного кредитования</w:t>
            </w:r>
          </w:p>
        </w:tc>
        <w:tc>
          <w:tcPr>
            <w:tcW w:w="1999" w:type="dxa"/>
          </w:tcPr>
          <w:p w:rsidR="003F01A6" w:rsidRDefault="003F01A6" w:rsidP="00666D16">
            <w:pPr>
              <w:pStyle w:val="ConsPlusNormal"/>
              <w:ind w:firstLine="709"/>
              <w:jc w:val="both"/>
            </w:pPr>
            <w:r>
              <w:t>Департамент ГСЗН Смоленской области, органы 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улучшение жилищных условий участников Государственной программы и членов их семей</w:t>
            </w:r>
          </w:p>
        </w:tc>
        <w:tc>
          <w:tcPr>
            <w:tcW w:w="2119" w:type="dxa"/>
          </w:tcPr>
          <w:p w:rsidR="003F01A6" w:rsidRDefault="003F01A6" w:rsidP="00666D16">
            <w:pPr>
              <w:pStyle w:val="ConsPlusNormal"/>
              <w:ind w:firstLine="709"/>
              <w:jc w:val="both"/>
            </w:pPr>
            <w:r>
              <w:t xml:space="preserve">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3F01A6">
        <w:tc>
          <w:tcPr>
            <w:tcW w:w="604" w:type="dxa"/>
          </w:tcPr>
          <w:p w:rsidR="003F01A6" w:rsidRDefault="003F01A6" w:rsidP="00666D16">
            <w:pPr>
              <w:pStyle w:val="ConsPlusNormal"/>
              <w:ind w:firstLine="709"/>
              <w:jc w:val="both"/>
            </w:pPr>
            <w:r>
              <w:t>2.3.</w:t>
            </w:r>
          </w:p>
        </w:tc>
        <w:tc>
          <w:tcPr>
            <w:tcW w:w="2449" w:type="dxa"/>
          </w:tcPr>
          <w:p w:rsidR="003F01A6" w:rsidRDefault="003F01A6" w:rsidP="00666D16">
            <w:pPr>
              <w:pStyle w:val="ConsPlusNormal"/>
              <w:ind w:firstLine="709"/>
              <w:jc w:val="both"/>
            </w:pPr>
            <w:r>
              <w:t>Оказание содействия в трудоустройстве участников Государственной программы и членов их семей</w:t>
            </w:r>
          </w:p>
        </w:tc>
        <w:tc>
          <w:tcPr>
            <w:tcW w:w="1999" w:type="dxa"/>
          </w:tcPr>
          <w:p w:rsidR="003F01A6" w:rsidRDefault="003F01A6" w:rsidP="00666D16">
            <w:pPr>
              <w:pStyle w:val="ConsPlusNormal"/>
              <w:ind w:firstLine="709"/>
              <w:jc w:val="both"/>
            </w:pPr>
            <w:r>
              <w:t>Департамент ГСЗН Смоленской области, органы 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увеличение количества трудоустроенных участников Государственной программы и членов их семей из числа обратившихся</w:t>
            </w:r>
          </w:p>
        </w:tc>
        <w:tc>
          <w:tcPr>
            <w:tcW w:w="2119" w:type="dxa"/>
          </w:tcPr>
          <w:p w:rsidR="003F01A6" w:rsidRDefault="003F01A6" w:rsidP="00666D16">
            <w:pPr>
              <w:pStyle w:val="ConsPlusNormal"/>
              <w:ind w:firstLine="709"/>
              <w:jc w:val="both"/>
            </w:pPr>
            <w:r>
              <w:t>безработица среди участников Государственной программы и членов их семей</w:t>
            </w:r>
          </w:p>
        </w:tc>
      </w:tr>
      <w:tr w:rsidR="003F01A6">
        <w:tc>
          <w:tcPr>
            <w:tcW w:w="604" w:type="dxa"/>
          </w:tcPr>
          <w:p w:rsidR="003F01A6" w:rsidRDefault="003F01A6" w:rsidP="00666D16">
            <w:pPr>
              <w:pStyle w:val="ConsPlusNormal"/>
              <w:ind w:firstLine="709"/>
              <w:jc w:val="both"/>
            </w:pPr>
            <w:r>
              <w:t>2.4.</w:t>
            </w:r>
          </w:p>
        </w:tc>
        <w:tc>
          <w:tcPr>
            <w:tcW w:w="2449" w:type="dxa"/>
          </w:tcPr>
          <w:p w:rsidR="003F01A6" w:rsidRDefault="003F01A6" w:rsidP="00666D16">
            <w:pPr>
              <w:pStyle w:val="ConsPlusNormal"/>
              <w:ind w:firstLine="709"/>
              <w:jc w:val="both"/>
            </w:pPr>
            <w:r>
              <w:t>Оказание содействия в организации предпринимательской деятельности, включая создание крестьянских (фермерских) хозяйств</w:t>
            </w:r>
          </w:p>
        </w:tc>
        <w:tc>
          <w:tcPr>
            <w:tcW w:w="1999" w:type="dxa"/>
          </w:tcPr>
          <w:p w:rsidR="003F01A6" w:rsidRDefault="003F01A6" w:rsidP="00666D16">
            <w:pPr>
              <w:pStyle w:val="ConsPlusNormal"/>
              <w:ind w:firstLine="709"/>
              <w:jc w:val="both"/>
            </w:pPr>
            <w:r>
              <w:t>органы 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 xml:space="preserve">увеличение количества соотечественников, осуществляющих деятельность в сфере малого и среднего предпринимательства, включая создание крестьянских </w:t>
            </w:r>
            <w:r>
              <w:lastRenderedPageBreak/>
              <w:t>(фермерских) хозяйств</w:t>
            </w:r>
          </w:p>
        </w:tc>
        <w:tc>
          <w:tcPr>
            <w:tcW w:w="2119" w:type="dxa"/>
          </w:tcPr>
          <w:p w:rsidR="003F01A6" w:rsidRDefault="003F01A6" w:rsidP="00666D16">
            <w:pPr>
              <w:pStyle w:val="ConsPlusNormal"/>
              <w:ind w:firstLine="709"/>
              <w:jc w:val="both"/>
            </w:pPr>
            <w:r>
              <w:lastRenderedPageBreak/>
              <w:t>безработица среди участников Государственной программы и членов их семей</w:t>
            </w:r>
          </w:p>
        </w:tc>
      </w:tr>
      <w:tr w:rsidR="003F01A6">
        <w:tc>
          <w:tcPr>
            <w:tcW w:w="604" w:type="dxa"/>
          </w:tcPr>
          <w:p w:rsidR="003F01A6" w:rsidRDefault="003F01A6" w:rsidP="00666D16">
            <w:pPr>
              <w:pStyle w:val="ConsPlusNormal"/>
              <w:ind w:firstLine="709"/>
              <w:jc w:val="both"/>
            </w:pPr>
            <w:r>
              <w:lastRenderedPageBreak/>
              <w:t>2.5.</w:t>
            </w:r>
          </w:p>
        </w:tc>
        <w:tc>
          <w:tcPr>
            <w:tcW w:w="2449" w:type="dxa"/>
          </w:tcPr>
          <w:p w:rsidR="003F01A6" w:rsidRDefault="003F01A6" w:rsidP="00666D16">
            <w:pPr>
              <w:pStyle w:val="ConsPlusNormal"/>
              <w:ind w:firstLine="709"/>
              <w:jc w:val="both"/>
            </w:pPr>
            <w:r>
              <w:t>Финансовая поддержка участников Государственной 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1999" w:type="dxa"/>
          </w:tcPr>
          <w:p w:rsidR="003F01A6" w:rsidRDefault="003F01A6" w:rsidP="00666D16">
            <w:pPr>
              <w:pStyle w:val="ConsPlusNormal"/>
              <w:ind w:firstLine="709"/>
              <w:jc w:val="both"/>
            </w:pPr>
            <w:r>
              <w:t>Департамент ГСЗН Смоленской области, смоленские областные государственные казенные учреждения службы занятости населения (далее - СОГКУ ЦЗН)</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 xml:space="preserve">увеличение количества трудоустроенных участников Государственной программы и членов их семей из </w:t>
            </w:r>
            <w:proofErr w:type="gramStart"/>
            <w:r>
              <w:t>числа</w:t>
            </w:r>
            <w:proofErr w:type="gramEnd"/>
            <w:r>
              <w:t xml:space="preserve"> обратившихся, снижение социальной напряженности на территории вселения</w:t>
            </w:r>
          </w:p>
        </w:tc>
        <w:tc>
          <w:tcPr>
            <w:tcW w:w="2119" w:type="dxa"/>
          </w:tcPr>
          <w:p w:rsidR="003F01A6" w:rsidRDefault="003F01A6" w:rsidP="00666D16">
            <w:pPr>
              <w:pStyle w:val="ConsPlusNormal"/>
              <w:ind w:firstLine="709"/>
              <w:jc w:val="both"/>
            </w:pPr>
            <w:r>
              <w:t>несоответствие профессиональной квалификации участника Государственной программы профессиональным требованиям вакансий, предлагаемых в рамках подпрограммы</w:t>
            </w:r>
          </w:p>
        </w:tc>
      </w:tr>
      <w:tr w:rsidR="003F01A6">
        <w:tc>
          <w:tcPr>
            <w:tcW w:w="604" w:type="dxa"/>
          </w:tcPr>
          <w:p w:rsidR="003F01A6" w:rsidRDefault="003F01A6" w:rsidP="00666D16">
            <w:pPr>
              <w:pStyle w:val="ConsPlusNormal"/>
              <w:ind w:firstLine="709"/>
              <w:jc w:val="both"/>
            </w:pPr>
            <w:r>
              <w:t>2.6.</w:t>
            </w:r>
          </w:p>
        </w:tc>
        <w:tc>
          <w:tcPr>
            <w:tcW w:w="2449" w:type="dxa"/>
          </w:tcPr>
          <w:p w:rsidR="003F01A6" w:rsidRDefault="003F01A6" w:rsidP="00666D16">
            <w:pPr>
              <w:pStyle w:val="ConsPlusNormal"/>
              <w:ind w:firstLine="709"/>
              <w:jc w:val="both"/>
            </w:pPr>
            <w:r>
              <w:t>Осуществление выплаты единовременной материальной помощи участникам Государственной программы, имеющим трех и более несовершеннолетних детей</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снижение социальной напряженности на территории вселения</w:t>
            </w:r>
          </w:p>
        </w:tc>
        <w:tc>
          <w:tcPr>
            <w:tcW w:w="2119" w:type="dxa"/>
          </w:tcPr>
          <w:p w:rsidR="003F01A6" w:rsidRDefault="003F01A6" w:rsidP="00666D16">
            <w:pPr>
              <w:pStyle w:val="ConsPlusNormal"/>
              <w:ind w:firstLine="709"/>
              <w:jc w:val="both"/>
            </w:pPr>
            <w:r>
              <w:t xml:space="preserve">жилищная необустроенность участников Государственной программы и членов их семей;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w:t>
            </w:r>
            <w:r>
              <w:lastRenderedPageBreak/>
              <w:t>УВМ УМВД России по Смоленской области в качестве участников Государственной программы</w:t>
            </w:r>
          </w:p>
        </w:tc>
      </w:tr>
      <w:tr w:rsidR="003F01A6">
        <w:tc>
          <w:tcPr>
            <w:tcW w:w="604" w:type="dxa"/>
          </w:tcPr>
          <w:p w:rsidR="003F01A6" w:rsidRDefault="003F01A6" w:rsidP="00666D16">
            <w:pPr>
              <w:pStyle w:val="ConsPlusNormal"/>
              <w:ind w:firstLine="709"/>
              <w:jc w:val="both"/>
            </w:pPr>
            <w:r>
              <w:lastRenderedPageBreak/>
              <w:t>2.7.</w:t>
            </w:r>
          </w:p>
        </w:tc>
        <w:tc>
          <w:tcPr>
            <w:tcW w:w="2449" w:type="dxa"/>
          </w:tcPr>
          <w:p w:rsidR="003F01A6" w:rsidRDefault="003F01A6" w:rsidP="00666D16">
            <w:pPr>
              <w:pStyle w:val="ConsPlusNormal"/>
              <w:ind w:firstLine="709"/>
              <w:jc w:val="both"/>
            </w:pPr>
            <w:r>
              <w:t>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1999" w:type="dxa"/>
          </w:tcPr>
          <w:p w:rsidR="003F01A6" w:rsidRDefault="003F01A6" w:rsidP="00666D16">
            <w:pPr>
              <w:pStyle w:val="ConsPlusNormal"/>
              <w:ind w:firstLine="709"/>
              <w:jc w:val="both"/>
            </w:pPr>
            <w:r>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содействие в жилищном обустройстве участников Государственной программы и членов их семей</w:t>
            </w:r>
          </w:p>
        </w:tc>
        <w:tc>
          <w:tcPr>
            <w:tcW w:w="2119" w:type="dxa"/>
          </w:tcPr>
          <w:p w:rsidR="003F01A6" w:rsidRDefault="003F01A6" w:rsidP="00666D16">
            <w:pPr>
              <w:pStyle w:val="ConsPlusNormal"/>
              <w:ind w:firstLine="709"/>
              <w:jc w:val="both"/>
            </w:pPr>
            <w:r>
              <w:t xml:space="preserve">жилищная необустроенность участников Государственной программы и членов их семей; 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3F01A6">
        <w:tc>
          <w:tcPr>
            <w:tcW w:w="604" w:type="dxa"/>
          </w:tcPr>
          <w:p w:rsidR="003F01A6" w:rsidRDefault="003F01A6" w:rsidP="00666D16">
            <w:pPr>
              <w:pStyle w:val="ConsPlusNormal"/>
              <w:ind w:firstLine="709"/>
              <w:jc w:val="both"/>
            </w:pPr>
            <w:r>
              <w:t>2.8.</w:t>
            </w:r>
          </w:p>
        </w:tc>
        <w:tc>
          <w:tcPr>
            <w:tcW w:w="2449" w:type="dxa"/>
          </w:tcPr>
          <w:p w:rsidR="003F01A6" w:rsidRDefault="003F01A6" w:rsidP="00666D16">
            <w:pPr>
              <w:pStyle w:val="ConsPlusNormal"/>
              <w:ind w:firstLine="709"/>
              <w:jc w:val="both"/>
            </w:pPr>
            <w:r>
              <w:t xml:space="preserve">Предоставление единовременной выплаты участникам Государственной программы и членам их семей, обучающимся в </w:t>
            </w:r>
            <w:r>
              <w:lastRenderedPageBreak/>
              <w:t>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1999" w:type="dxa"/>
          </w:tcPr>
          <w:p w:rsidR="003F01A6" w:rsidRDefault="003F01A6" w:rsidP="00666D16">
            <w:pPr>
              <w:pStyle w:val="ConsPlusNormal"/>
              <w:ind w:firstLine="709"/>
              <w:jc w:val="both"/>
            </w:pPr>
            <w:r>
              <w:lastRenderedPageBreak/>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материальная поддержка в период обучения, снижение социальной напряженности на территории вселения</w:t>
            </w:r>
          </w:p>
        </w:tc>
        <w:tc>
          <w:tcPr>
            <w:tcW w:w="2119" w:type="dxa"/>
          </w:tcPr>
          <w:p w:rsidR="003F01A6" w:rsidRDefault="003F01A6" w:rsidP="00666D16">
            <w:pPr>
              <w:pStyle w:val="ConsPlusNormal"/>
              <w:ind w:firstLine="709"/>
              <w:jc w:val="both"/>
            </w:pPr>
            <w:r>
              <w:t xml:space="preserve">жилищная необустроенность участников Государственной программы и членов их семей; выезд </w:t>
            </w:r>
            <w:r>
              <w:lastRenderedPageBreak/>
              <w:t xml:space="preserve">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r w:rsidR="003F01A6">
        <w:tc>
          <w:tcPr>
            <w:tcW w:w="604" w:type="dxa"/>
          </w:tcPr>
          <w:p w:rsidR="003F01A6" w:rsidRDefault="003F01A6" w:rsidP="00666D16">
            <w:pPr>
              <w:pStyle w:val="ConsPlusNormal"/>
              <w:ind w:firstLine="709"/>
              <w:jc w:val="both"/>
            </w:pPr>
            <w:r>
              <w:lastRenderedPageBreak/>
              <w:t>2.9.</w:t>
            </w:r>
          </w:p>
        </w:tc>
        <w:tc>
          <w:tcPr>
            <w:tcW w:w="2449" w:type="dxa"/>
          </w:tcPr>
          <w:p w:rsidR="003F01A6" w:rsidRDefault="003F01A6" w:rsidP="00666D16">
            <w:pPr>
              <w:pStyle w:val="ConsPlusNormal"/>
              <w:ind w:firstLine="709"/>
              <w:jc w:val="both"/>
            </w:pPr>
            <w:r>
              <w:t xml:space="preserve">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w:t>
            </w:r>
            <w:r>
              <w:lastRenderedPageBreak/>
              <w:t>государстве</w:t>
            </w:r>
          </w:p>
        </w:tc>
        <w:tc>
          <w:tcPr>
            <w:tcW w:w="1999" w:type="dxa"/>
          </w:tcPr>
          <w:p w:rsidR="003F01A6" w:rsidRDefault="003F01A6" w:rsidP="00666D16">
            <w:pPr>
              <w:pStyle w:val="ConsPlusNormal"/>
              <w:ind w:firstLine="709"/>
              <w:jc w:val="both"/>
            </w:pPr>
            <w:r>
              <w:lastRenderedPageBreak/>
              <w:t>Департамент ГСЗН Смоленской области</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 xml:space="preserve">увеличение количества трудоустроенных участников Государственной программы и членов их семей из </w:t>
            </w:r>
            <w:proofErr w:type="gramStart"/>
            <w:r>
              <w:t>числа</w:t>
            </w:r>
            <w:proofErr w:type="gramEnd"/>
            <w:r>
              <w:t xml:space="preserve"> обратившихся, осуществление </w:t>
            </w:r>
            <w:r>
              <w:lastRenderedPageBreak/>
              <w:t>трудовой деятельности по востребованным профессиям</w:t>
            </w:r>
          </w:p>
        </w:tc>
        <w:tc>
          <w:tcPr>
            <w:tcW w:w="2119" w:type="dxa"/>
          </w:tcPr>
          <w:p w:rsidR="003F01A6" w:rsidRDefault="003F01A6" w:rsidP="00666D16">
            <w:pPr>
              <w:pStyle w:val="ConsPlusNormal"/>
              <w:ind w:firstLine="709"/>
              <w:jc w:val="both"/>
            </w:pPr>
            <w:r>
              <w:lastRenderedPageBreak/>
              <w:t xml:space="preserve">несоответствие профессиональной квалификации, заявленной участником Государственной программы, профессиональным </w:t>
            </w:r>
            <w:r>
              <w:lastRenderedPageBreak/>
              <w:t>требованиям вакансий, предлагаемых в рамках подпрограммы</w:t>
            </w:r>
          </w:p>
        </w:tc>
      </w:tr>
      <w:tr w:rsidR="003F01A6">
        <w:tc>
          <w:tcPr>
            <w:tcW w:w="604" w:type="dxa"/>
          </w:tcPr>
          <w:p w:rsidR="003F01A6" w:rsidRDefault="003F01A6" w:rsidP="00666D16">
            <w:pPr>
              <w:pStyle w:val="ConsPlusNormal"/>
              <w:ind w:firstLine="709"/>
              <w:jc w:val="both"/>
            </w:pPr>
            <w:r>
              <w:lastRenderedPageBreak/>
              <w:t>2.10.</w:t>
            </w:r>
          </w:p>
        </w:tc>
        <w:tc>
          <w:tcPr>
            <w:tcW w:w="2449" w:type="dxa"/>
          </w:tcPr>
          <w:p w:rsidR="003F01A6" w:rsidRDefault="003F01A6" w:rsidP="00666D16">
            <w:pPr>
              <w:pStyle w:val="ConsPlusNormal"/>
              <w:ind w:firstLine="709"/>
              <w:jc w:val="both"/>
            </w:pPr>
            <w:r>
              <w:t>Обеспечение возможности прохождения профессионального обучения или получения дополнительного профессионального образования участниками Государственной программы и трудоспособными членами их семей</w:t>
            </w:r>
          </w:p>
        </w:tc>
        <w:tc>
          <w:tcPr>
            <w:tcW w:w="1999" w:type="dxa"/>
          </w:tcPr>
          <w:p w:rsidR="003F01A6" w:rsidRDefault="003F01A6" w:rsidP="00666D16">
            <w:pPr>
              <w:pStyle w:val="ConsPlusNormal"/>
              <w:ind w:firstLine="709"/>
              <w:jc w:val="both"/>
            </w:pPr>
            <w:r>
              <w:t>Департамент ГСЗН Смоленской области, иные органы исполнительной власти Смоленской области, СОГКУ ЦЗН</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 xml:space="preserve">увеличение количества трудоустроенных участников Государственной программы и членов их семей из </w:t>
            </w:r>
            <w:proofErr w:type="gramStart"/>
            <w:r>
              <w:t>числа</w:t>
            </w:r>
            <w:proofErr w:type="gramEnd"/>
            <w:r>
              <w:t xml:space="preserve"> обратившихся, снижение социальной напряженности на территории вселения</w:t>
            </w:r>
          </w:p>
        </w:tc>
        <w:tc>
          <w:tcPr>
            <w:tcW w:w="2119" w:type="dxa"/>
          </w:tcPr>
          <w:p w:rsidR="003F01A6" w:rsidRDefault="003F01A6" w:rsidP="00666D16">
            <w:pPr>
              <w:pStyle w:val="ConsPlusNormal"/>
              <w:ind w:firstLine="709"/>
              <w:jc w:val="both"/>
            </w:pPr>
            <w:r>
              <w:t>несоответствие профессиональной квалификации, заявленной участником Государственной программы, профессиональным требованиям вакансий, предлагаемых в рамках подпрограммы</w:t>
            </w:r>
          </w:p>
        </w:tc>
      </w:tr>
      <w:tr w:rsidR="003F01A6">
        <w:tc>
          <w:tcPr>
            <w:tcW w:w="604" w:type="dxa"/>
          </w:tcPr>
          <w:p w:rsidR="003F01A6" w:rsidRDefault="003F01A6" w:rsidP="00666D16">
            <w:pPr>
              <w:pStyle w:val="ConsPlusNormal"/>
              <w:ind w:firstLine="709"/>
              <w:jc w:val="both"/>
            </w:pPr>
            <w:r>
              <w:t>2.11.</w:t>
            </w:r>
          </w:p>
        </w:tc>
        <w:tc>
          <w:tcPr>
            <w:tcW w:w="2449" w:type="dxa"/>
          </w:tcPr>
          <w:p w:rsidR="003F01A6" w:rsidRDefault="003F01A6" w:rsidP="00666D16">
            <w:pPr>
              <w:pStyle w:val="ConsPlusNormal"/>
              <w:ind w:firstLine="709"/>
              <w:jc w:val="both"/>
            </w:pPr>
            <w:r>
              <w:t>Обеспечение возможности получения образования, в том числе дошкольного, начального общего, основного общего, среднего общего, среднего профессионального и высшего образования</w:t>
            </w:r>
          </w:p>
        </w:tc>
        <w:tc>
          <w:tcPr>
            <w:tcW w:w="1999" w:type="dxa"/>
          </w:tcPr>
          <w:p w:rsidR="003F01A6" w:rsidRDefault="003F01A6" w:rsidP="00666D16">
            <w:pPr>
              <w:pStyle w:val="ConsPlusNormal"/>
              <w:ind w:firstLine="709"/>
              <w:jc w:val="both"/>
            </w:pPr>
            <w:r>
              <w:t>Департамент Смоленской области по образованию и науке, органы местного самоуправления территории вселения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обеспечение доступности получения образования</w:t>
            </w:r>
          </w:p>
        </w:tc>
        <w:tc>
          <w:tcPr>
            <w:tcW w:w="2119" w:type="dxa"/>
          </w:tcPr>
          <w:p w:rsidR="003F01A6" w:rsidRDefault="003F01A6" w:rsidP="00666D16">
            <w:pPr>
              <w:pStyle w:val="ConsPlusNormal"/>
              <w:ind w:firstLine="709"/>
              <w:jc w:val="both"/>
            </w:pPr>
            <w:r>
              <w:t>высокая степень востребованности услуг дошкольного образования на территории Смоленской области, очередность предоставления мест в дошкольных образовательных организациях</w:t>
            </w:r>
          </w:p>
        </w:tc>
      </w:tr>
      <w:tr w:rsidR="003F01A6">
        <w:tc>
          <w:tcPr>
            <w:tcW w:w="604" w:type="dxa"/>
          </w:tcPr>
          <w:p w:rsidR="003F01A6" w:rsidRDefault="003F01A6" w:rsidP="00666D16">
            <w:pPr>
              <w:pStyle w:val="ConsPlusNormal"/>
              <w:ind w:firstLine="709"/>
              <w:jc w:val="both"/>
            </w:pPr>
            <w:r>
              <w:lastRenderedPageBreak/>
              <w:t>2.12</w:t>
            </w:r>
          </w:p>
        </w:tc>
        <w:tc>
          <w:tcPr>
            <w:tcW w:w="2449" w:type="dxa"/>
          </w:tcPr>
          <w:p w:rsidR="003F01A6" w:rsidRDefault="003F01A6" w:rsidP="00666D16">
            <w:pPr>
              <w:pStyle w:val="ConsPlusNormal"/>
              <w:ind w:firstLine="709"/>
              <w:jc w:val="both"/>
            </w:pPr>
            <w:r>
              <w:t xml:space="preserve">Оказание участникам Государственной программы и членам их семей медицинской помощи в соответствии с областным </w:t>
            </w:r>
            <w:hyperlink r:id="rId151" w:history="1">
              <w:r>
                <w:rPr>
                  <w:color w:val="0000FF"/>
                </w:rPr>
                <w:t>законом</w:t>
              </w:r>
            </w:hyperlink>
            <w:r>
              <w:t xml:space="preserve"> "О здравоохранении в Смоленской области"</w:t>
            </w:r>
          </w:p>
        </w:tc>
        <w:tc>
          <w:tcPr>
            <w:tcW w:w="1999" w:type="dxa"/>
          </w:tcPr>
          <w:p w:rsidR="003F01A6" w:rsidRDefault="003F01A6" w:rsidP="00666D16">
            <w:pPr>
              <w:pStyle w:val="ConsPlusNormal"/>
              <w:ind w:firstLine="709"/>
              <w:jc w:val="both"/>
            </w:pPr>
            <w:r>
              <w:t>Департамент Смоленской области по здравоохранению, Территориальный фонд обязательного медицинского страхования Смоленской области (по согласованию)</w:t>
            </w:r>
          </w:p>
        </w:tc>
        <w:tc>
          <w:tcPr>
            <w:tcW w:w="1309" w:type="dxa"/>
          </w:tcPr>
          <w:p w:rsidR="003F01A6" w:rsidRDefault="003F01A6" w:rsidP="00666D16">
            <w:pPr>
              <w:pStyle w:val="ConsPlusNormal"/>
              <w:ind w:firstLine="709"/>
              <w:jc w:val="both"/>
            </w:pPr>
            <w:r>
              <w:t>2019 год</w:t>
            </w:r>
          </w:p>
        </w:tc>
        <w:tc>
          <w:tcPr>
            <w:tcW w:w="1309" w:type="dxa"/>
          </w:tcPr>
          <w:p w:rsidR="003F01A6" w:rsidRDefault="003F01A6" w:rsidP="00666D16">
            <w:pPr>
              <w:pStyle w:val="ConsPlusNormal"/>
              <w:ind w:firstLine="709"/>
              <w:jc w:val="both"/>
            </w:pPr>
            <w:r>
              <w:t>2022 год</w:t>
            </w:r>
          </w:p>
        </w:tc>
        <w:tc>
          <w:tcPr>
            <w:tcW w:w="2449" w:type="dxa"/>
          </w:tcPr>
          <w:p w:rsidR="003F01A6" w:rsidRDefault="003F01A6" w:rsidP="00666D16">
            <w:pPr>
              <w:pStyle w:val="ConsPlusNormal"/>
              <w:ind w:firstLine="709"/>
              <w:jc w:val="both"/>
            </w:pPr>
            <w:r>
              <w:t>обеспечение доступности получения медицинской помощи</w:t>
            </w:r>
          </w:p>
        </w:tc>
        <w:tc>
          <w:tcPr>
            <w:tcW w:w="2119" w:type="dxa"/>
          </w:tcPr>
          <w:p w:rsidR="003F01A6" w:rsidRDefault="003F01A6" w:rsidP="00666D16">
            <w:pPr>
              <w:pStyle w:val="ConsPlusNormal"/>
              <w:ind w:firstLine="709"/>
              <w:jc w:val="both"/>
            </w:pPr>
            <w:r>
              <w:t xml:space="preserve">выезд участников Государственной программы и членов их семей за пределы территории Смоленской области </w:t>
            </w:r>
            <w:proofErr w:type="gramStart"/>
            <w:r>
              <w:t>ранее</w:t>
            </w:r>
            <w:proofErr w:type="gramEnd"/>
            <w:r>
              <w:t xml:space="preserve"> чем через три года со дня постановки на учет в УВМ УМВД России по Смоленской области в качестве участников Государственной программы</w:t>
            </w:r>
          </w:p>
        </w:tc>
      </w:tr>
    </w:tbl>
    <w:p w:rsidR="003F01A6" w:rsidRDefault="003F01A6" w:rsidP="00666D16">
      <w:pPr>
        <w:spacing w:after="0"/>
        <w:ind w:firstLine="709"/>
        <w:jc w:val="both"/>
        <w:sectPr w:rsidR="003F01A6" w:rsidSect="00666D16">
          <w:type w:val="continuous"/>
          <w:pgSz w:w="16838" w:h="11905" w:orient="landscape"/>
          <w:pgMar w:top="1134" w:right="567" w:bottom="1134" w:left="1134" w:header="0" w:footer="0" w:gutter="0"/>
          <w:cols w:space="720"/>
          <w:docGrid w:linePitch="299"/>
        </w:sectPr>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r>
        <w:t>Приложение N 3</w:t>
      </w:r>
    </w:p>
    <w:p w:rsidR="003F01A6" w:rsidRDefault="003F01A6" w:rsidP="00666D16">
      <w:pPr>
        <w:pStyle w:val="ConsPlusNormal"/>
        <w:ind w:firstLine="709"/>
        <w:jc w:val="both"/>
      </w:pPr>
      <w:r>
        <w:t>к подпрограмме</w:t>
      </w:r>
    </w:p>
    <w:p w:rsidR="003F01A6" w:rsidRDefault="003F01A6" w:rsidP="00666D16">
      <w:pPr>
        <w:pStyle w:val="ConsPlusNormal"/>
        <w:ind w:firstLine="709"/>
        <w:jc w:val="both"/>
      </w:pPr>
      <w:r>
        <w:t>"Оказание содействия</w:t>
      </w:r>
    </w:p>
    <w:p w:rsidR="003F01A6" w:rsidRDefault="003F01A6" w:rsidP="00666D16">
      <w:pPr>
        <w:pStyle w:val="ConsPlusNormal"/>
        <w:ind w:firstLine="709"/>
        <w:jc w:val="both"/>
      </w:pPr>
      <w:r>
        <w:t>добровольному переселению</w:t>
      </w:r>
    </w:p>
    <w:p w:rsidR="003F01A6" w:rsidRDefault="003F01A6" w:rsidP="00666D16">
      <w:pPr>
        <w:pStyle w:val="ConsPlusNormal"/>
        <w:ind w:firstLine="709"/>
        <w:jc w:val="both"/>
      </w:pPr>
      <w:r>
        <w:t>в Смоленскую область</w:t>
      </w:r>
    </w:p>
    <w:p w:rsidR="003F01A6" w:rsidRDefault="003F01A6" w:rsidP="00666D16">
      <w:pPr>
        <w:pStyle w:val="ConsPlusNormal"/>
        <w:ind w:firstLine="709"/>
        <w:jc w:val="both"/>
      </w:pPr>
      <w:r>
        <w:t>соотечественников,</w:t>
      </w:r>
    </w:p>
    <w:p w:rsidR="003F01A6" w:rsidRDefault="003F01A6" w:rsidP="00666D16">
      <w:pPr>
        <w:pStyle w:val="ConsPlusNormal"/>
        <w:ind w:firstLine="709"/>
        <w:jc w:val="both"/>
      </w:pPr>
      <w:proofErr w:type="gramStart"/>
      <w:r>
        <w:t>проживающих</w:t>
      </w:r>
      <w:proofErr w:type="gramEnd"/>
      <w:r>
        <w:t xml:space="preserve"> за рубежом"</w:t>
      </w:r>
    </w:p>
    <w:p w:rsidR="003F01A6" w:rsidRDefault="003F01A6" w:rsidP="00666D16">
      <w:pPr>
        <w:pStyle w:val="ConsPlusNormal"/>
        <w:ind w:firstLine="709"/>
        <w:jc w:val="both"/>
      </w:pPr>
    </w:p>
    <w:p w:rsidR="003F01A6" w:rsidRDefault="003F01A6" w:rsidP="00666D16">
      <w:pPr>
        <w:pStyle w:val="ConsPlusTitle"/>
        <w:ind w:firstLine="709"/>
        <w:jc w:val="both"/>
      </w:pPr>
      <w:bookmarkStart w:id="5" w:name="P3551"/>
      <w:bookmarkEnd w:id="5"/>
      <w:r>
        <w:t>ПЕРЕЧЕНЬ</w:t>
      </w:r>
    </w:p>
    <w:p w:rsidR="003F01A6" w:rsidRDefault="003F01A6" w:rsidP="00666D16">
      <w:pPr>
        <w:pStyle w:val="ConsPlusTitle"/>
        <w:ind w:firstLine="709"/>
        <w:jc w:val="both"/>
      </w:pPr>
      <w:r>
        <w:t>НОРМАТИВНЫХ ПРАВОВЫХ АКТОВ, ПРИНИМАЕМЫХ СМОЛЕНСКОЙ ОБЛАСТЬЮ</w:t>
      </w:r>
    </w:p>
    <w:p w:rsidR="003F01A6" w:rsidRDefault="003F01A6" w:rsidP="00666D16">
      <w:pPr>
        <w:pStyle w:val="ConsPlusTitle"/>
        <w:ind w:firstLine="709"/>
        <w:jc w:val="both"/>
      </w:pPr>
      <w:r>
        <w:t>В ЦЕЛЯХ РЕАЛИЗАЦИИ ПОДПРОГРАММЫ "ОКАЗАНИЕ СОДЕЙСТВИЯ</w:t>
      </w:r>
    </w:p>
    <w:p w:rsidR="003F01A6" w:rsidRDefault="003F01A6" w:rsidP="00666D16">
      <w:pPr>
        <w:pStyle w:val="ConsPlusTitle"/>
        <w:ind w:firstLine="709"/>
        <w:jc w:val="both"/>
      </w:pPr>
      <w:r>
        <w:t>ДОБРОВОЛЬНОМУ ПЕРЕСЕЛЕНИЮ В СМОЛЕНСКУЮ ОБЛАСТЬ</w:t>
      </w:r>
    </w:p>
    <w:p w:rsidR="003F01A6" w:rsidRDefault="003F01A6" w:rsidP="00666D16">
      <w:pPr>
        <w:pStyle w:val="ConsPlusTitle"/>
        <w:ind w:firstLine="709"/>
        <w:jc w:val="both"/>
      </w:pPr>
      <w:r>
        <w:t>СООТЕЧЕСТВЕННИКОВ, ПРОЖИВАЮЩИХ ЗА РУБЕЖОМ"</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 xml:space="preserve">(в ред. </w:t>
            </w:r>
            <w:hyperlink r:id="rId152" w:history="1">
              <w:r>
                <w:rPr>
                  <w:color w:val="0000FF"/>
                </w:rPr>
                <w:t>постановления</w:t>
              </w:r>
            </w:hyperlink>
            <w:r>
              <w:rPr>
                <w:color w:val="392C69"/>
              </w:rPr>
              <w:t xml:space="preserve"> Администрации Смоленской области</w:t>
            </w:r>
            <w:proofErr w:type="gramEnd"/>
          </w:p>
          <w:p w:rsidR="003F01A6" w:rsidRDefault="003F01A6" w:rsidP="00666D16">
            <w:pPr>
              <w:pStyle w:val="ConsPlusNormal"/>
              <w:ind w:firstLine="709"/>
              <w:jc w:val="both"/>
            </w:pPr>
            <w:r>
              <w:rPr>
                <w:color w:val="392C69"/>
              </w:rPr>
              <w:t>от 27.12.2019 N 823)</w:t>
            </w:r>
          </w:p>
        </w:tc>
      </w:tr>
    </w:tbl>
    <w:p w:rsidR="003F01A6" w:rsidRDefault="003F01A6" w:rsidP="00666D16">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2948"/>
        <w:gridCol w:w="1871"/>
        <w:gridCol w:w="1871"/>
      </w:tblGrid>
      <w:tr w:rsidR="003F01A6">
        <w:tc>
          <w:tcPr>
            <w:tcW w:w="454" w:type="dxa"/>
          </w:tcPr>
          <w:p w:rsidR="003F01A6" w:rsidRDefault="003F01A6" w:rsidP="00666D16">
            <w:pPr>
              <w:pStyle w:val="ConsPlusNormal"/>
              <w:ind w:firstLine="709"/>
              <w:jc w:val="both"/>
            </w:pPr>
            <w:r>
              <w:t xml:space="preserve">N </w:t>
            </w:r>
            <w:proofErr w:type="gramStart"/>
            <w:r>
              <w:t>п</w:t>
            </w:r>
            <w:proofErr w:type="gramEnd"/>
            <w:r>
              <w:t>/п</w:t>
            </w:r>
          </w:p>
        </w:tc>
        <w:tc>
          <w:tcPr>
            <w:tcW w:w="1871" w:type="dxa"/>
          </w:tcPr>
          <w:p w:rsidR="003F01A6" w:rsidRDefault="003F01A6" w:rsidP="00666D16">
            <w:pPr>
              <w:pStyle w:val="ConsPlusNormal"/>
              <w:ind w:firstLine="709"/>
              <w:jc w:val="both"/>
            </w:pPr>
            <w:r>
              <w:t>Вид нормативного правового акта</w:t>
            </w:r>
          </w:p>
        </w:tc>
        <w:tc>
          <w:tcPr>
            <w:tcW w:w="2948" w:type="dxa"/>
          </w:tcPr>
          <w:p w:rsidR="003F01A6" w:rsidRDefault="003F01A6" w:rsidP="00666D16">
            <w:pPr>
              <w:pStyle w:val="ConsPlusNormal"/>
              <w:ind w:firstLine="709"/>
              <w:jc w:val="both"/>
            </w:pPr>
            <w:r>
              <w:t>Основные положения нормативного правового акта</w:t>
            </w:r>
          </w:p>
        </w:tc>
        <w:tc>
          <w:tcPr>
            <w:tcW w:w="1871" w:type="dxa"/>
          </w:tcPr>
          <w:p w:rsidR="003F01A6" w:rsidRDefault="003F01A6" w:rsidP="00666D16">
            <w:pPr>
              <w:pStyle w:val="ConsPlusNormal"/>
              <w:ind w:firstLine="709"/>
              <w:jc w:val="both"/>
            </w:pPr>
            <w:r>
              <w:t>Исполнители</w:t>
            </w:r>
          </w:p>
        </w:tc>
        <w:tc>
          <w:tcPr>
            <w:tcW w:w="1871" w:type="dxa"/>
          </w:tcPr>
          <w:p w:rsidR="003F01A6" w:rsidRDefault="003F01A6" w:rsidP="00666D16">
            <w:pPr>
              <w:pStyle w:val="ConsPlusNormal"/>
              <w:ind w:firstLine="709"/>
              <w:jc w:val="both"/>
            </w:pPr>
            <w:r>
              <w:t>Ожидаемые сроки принятия</w:t>
            </w:r>
          </w:p>
        </w:tc>
      </w:tr>
      <w:tr w:rsidR="003F01A6">
        <w:tc>
          <w:tcPr>
            <w:tcW w:w="454" w:type="dxa"/>
          </w:tcPr>
          <w:p w:rsidR="003F01A6" w:rsidRDefault="003F01A6" w:rsidP="00666D16">
            <w:pPr>
              <w:pStyle w:val="ConsPlusNormal"/>
              <w:ind w:firstLine="709"/>
              <w:jc w:val="both"/>
            </w:pPr>
            <w:r>
              <w:t>1</w:t>
            </w:r>
          </w:p>
        </w:tc>
        <w:tc>
          <w:tcPr>
            <w:tcW w:w="1871" w:type="dxa"/>
          </w:tcPr>
          <w:p w:rsidR="003F01A6" w:rsidRDefault="003F01A6" w:rsidP="00666D16">
            <w:pPr>
              <w:pStyle w:val="ConsPlusNormal"/>
              <w:ind w:firstLine="709"/>
              <w:jc w:val="both"/>
            </w:pPr>
            <w:r>
              <w:t>2</w:t>
            </w:r>
          </w:p>
        </w:tc>
        <w:tc>
          <w:tcPr>
            <w:tcW w:w="2948" w:type="dxa"/>
          </w:tcPr>
          <w:p w:rsidR="003F01A6" w:rsidRDefault="003F01A6" w:rsidP="00666D16">
            <w:pPr>
              <w:pStyle w:val="ConsPlusNormal"/>
              <w:ind w:firstLine="709"/>
              <w:jc w:val="both"/>
            </w:pPr>
            <w:r>
              <w:t>3</w:t>
            </w:r>
          </w:p>
        </w:tc>
        <w:tc>
          <w:tcPr>
            <w:tcW w:w="1871" w:type="dxa"/>
          </w:tcPr>
          <w:p w:rsidR="003F01A6" w:rsidRDefault="003F01A6" w:rsidP="00666D16">
            <w:pPr>
              <w:pStyle w:val="ConsPlusNormal"/>
              <w:ind w:firstLine="709"/>
              <w:jc w:val="both"/>
            </w:pPr>
            <w:r>
              <w:t>4</w:t>
            </w:r>
          </w:p>
        </w:tc>
        <w:tc>
          <w:tcPr>
            <w:tcW w:w="1871" w:type="dxa"/>
          </w:tcPr>
          <w:p w:rsidR="003F01A6" w:rsidRDefault="003F01A6" w:rsidP="00666D16">
            <w:pPr>
              <w:pStyle w:val="ConsPlusNormal"/>
              <w:ind w:firstLine="709"/>
              <w:jc w:val="both"/>
            </w:pPr>
            <w:r>
              <w:t>5</w:t>
            </w:r>
          </w:p>
        </w:tc>
      </w:tr>
      <w:tr w:rsidR="003F01A6">
        <w:tc>
          <w:tcPr>
            <w:tcW w:w="454" w:type="dxa"/>
          </w:tcPr>
          <w:p w:rsidR="003F01A6" w:rsidRDefault="003F01A6" w:rsidP="00666D16">
            <w:pPr>
              <w:pStyle w:val="ConsPlusNormal"/>
              <w:ind w:firstLine="709"/>
              <w:jc w:val="both"/>
            </w:pPr>
            <w:r>
              <w:t>1.</w:t>
            </w:r>
          </w:p>
        </w:tc>
        <w:tc>
          <w:tcPr>
            <w:tcW w:w="1871" w:type="dxa"/>
          </w:tcPr>
          <w:p w:rsidR="003F01A6" w:rsidRDefault="003F01A6" w:rsidP="00666D16">
            <w:pPr>
              <w:pStyle w:val="ConsPlusNormal"/>
              <w:ind w:firstLine="709"/>
              <w:jc w:val="both"/>
            </w:pPr>
            <w:r>
              <w:t>Постановление Администрации Смоленской области</w:t>
            </w:r>
          </w:p>
        </w:tc>
        <w:tc>
          <w:tcPr>
            <w:tcW w:w="2948" w:type="dxa"/>
          </w:tcPr>
          <w:p w:rsidR="003F01A6" w:rsidRDefault="003F01A6" w:rsidP="00666D16">
            <w:pPr>
              <w:pStyle w:val="ConsPlusNormal"/>
              <w:ind w:firstLine="709"/>
              <w:jc w:val="both"/>
            </w:pPr>
            <w:r>
              <w:t>об утверждении порядка предоставления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1871" w:type="dxa"/>
          </w:tcPr>
          <w:p w:rsidR="003F01A6" w:rsidRDefault="003F01A6" w:rsidP="00666D16">
            <w:pPr>
              <w:pStyle w:val="ConsPlusNormal"/>
              <w:ind w:firstLine="709"/>
              <w:jc w:val="both"/>
            </w:pPr>
            <w:r>
              <w:t>Департамент государственной службы занятости населения Смоленской области</w:t>
            </w:r>
          </w:p>
        </w:tc>
        <w:tc>
          <w:tcPr>
            <w:tcW w:w="1871" w:type="dxa"/>
          </w:tcPr>
          <w:p w:rsidR="003F01A6" w:rsidRDefault="003F01A6" w:rsidP="00666D16">
            <w:pPr>
              <w:pStyle w:val="ConsPlusNormal"/>
              <w:ind w:firstLine="709"/>
              <w:jc w:val="both"/>
            </w:pPr>
            <w:r>
              <w:t>2019 - 2022 годы, принятие актов и при необходимости внесение в них изменений</w:t>
            </w:r>
          </w:p>
        </w:tc>
      </w:tr>
      <w:tr w:rsidR="003F01A6">
        <w:tc>
          <w:tcPr>
            <w:tcW w:w="454" w:type="dxa"/>
          </w:tcPr>
          <w:p w:rsidR="003F01A6" w:rsidRDefault="003F01A6" w:rsidP="00666D16">
            <w:pPr>
              <w:pStyle w:val="ConsPlusNormal"/>
              <w:ind w:firstLine="709"/>
              <w:jc w:val="both"/>
            </w:pPr>
            <w:r>
              <w:t>2.</w:t>
            </w:r>
          </w:p>
        </w:tc>
        <w:tc>
          <w:tcPr>
            <w:tcW w:w="1871" w:type="dxa"/>
          </w:tcPr>
          <w:p w:rsidR="003F01A6" w:rsidRDefault="003F01A6" w:rsidP="00666D16">
            <w:pPr>
              <w:pStyle w:val="ConsPlusNormal"/>
              <w:ind w:firstLine="709"/>
              <w:jc w:val="both"/>
            </w:pPr>
            <w:r>
              <w:t>Постановление Администрации Смоленской области</w:t>
            </w:r>
          </w:p>
        </w:tc>
        <w:tc>
          <w:tcPr>
            <w:tcW w:w="2948" w:type="dxa"/>
          </w:tcPr>
          <w:p w:rsidR="003F01A6" w:rsidRDefault="003F01A6" w:rsidP="00666D16">
            <w:pPr>
              <w:pStyle w:val="ConsPlusNormal"/>
              <w:ind w:firstLine="709"/>
              <w:jc w:val="both"/>
            </w:pPr>
            <w:r>
              <w:t xml:space="preserve">об утверждении </w:t>
            </w:r>
            <w:proofErr w:type="gramStart"/>
            <w:r>
              <w:t>порядка выплаты компенсации расходов участников Государственной программы</w:t>
            </w:r>
            <w:proofErr w:type="gramEnd"/>
            <w:r>
              <w:t xml:space="preserve"> и членов их семей на признание образования и (или) квалификации, ученых степеней, полученных в иностранном государстве</w:t>
            </w:r>
          </w:p>
        </w:tc>
        <w:tc>
          <w:tcPr>
            <w:tcW w:w="1871" w:type="dxa"/>
          </w:tcPr>
          <w:p w:rsidR="003F01A6" w:rsidRDefault="003F01A6" w:rsidP="00666D16">
            <w:pPr>
              <w:pStyle w:val="ConsPlusNormal"/>
              <w:ind w:firstLine="709"/>
              <w:jc w:val="both"/>
            </w:pPr>
            <w:r>
              <w:t>Департамент государственной службы занятости населения Смоленской области</w:t>
            </w:r>
          </w:p>
        </w:tc>
        <w:tc>
          <w:tcPr>
            <w:tcW w:w="1871" w:type="dxa"/>
          </w:tcPr>
          <w:p w:rsidR="003F01A6" w:rsidRDefault="003F01A6" w:rsidP="00666D16">
            <w:pPr>
              <w:pStyle w:val="ConsPlusNormal"/>
              <w:ind w:firstLine="709"/>
              <w:jc w:val="both"/>
            </w:pPr>
            <w:r>
              <w:t>2019 - 2022 годы, принятие актов и при необходимости внесение в них изменений</w:t>
            </w:r>
          </w:p>
        </w:tc>
      </w:tr>
      <w:tr w:rsidR="003F01A6">
        <w:tc>
          <w:tcPr>
            <w:tcW w:w="454" w:type="dxa"/>
          </w:tcPr>
          <w:p w:rsidR="003F01A6" w:rsidRDefault="003F01A6" w:rsidP="00666D16">
            <w:pPr>
              <w:pStyle w:val="ConsPlusNormal"/>
              <w:ind w:firstLine="709"/>
              <w:jc w:val="both"/>
            </w:pPr>
            <w:r>
              <w:t>3.</w:t>
            </w:r>
          </w:p>
        </w:tc>
        <w:tc>
          <w:tcPr>
            <w:tcW w:w="1871" w:type="dxa"/>
          </w:tcPr>
          <w:p w:rsidR="003F01A6" w:rsidRDefault="003F01A6" w:rsidP="00666D16">
            <w:pPr>
              <w:pStyle w:val="ConsPlusNormal"/>
              <w:ind w:firstLine="709"/>
              <w:jc w:val="both"/>
            </w:pPr>
            <w:r>
              <w:t xml:space="preserve">Постановление Администрации Смоленской </w:t>
            </w:r>
            <w:r>
              <w:lastRenderedPageBreak/>
              <w:t>области</w:t>
            </w:r>
          </w:p>
        </w:tc>
        <w:tc>
          <w:tcPr>
            <w:tcW w:w="2948" w:type="dxa"/>
          </w:tcPr>
          <w:p w:rsidR="003F01A6" w:rsidRDefault="003F01A6" w:rsidP="00666D16">
            <w:pPr>
              <w:pStyle w:val="ConsPlusNormal"/>
              <w:ind w:firstLine="709"/>
              <w:jc w:val="both"/>
            </w:pPr>
            <w:r>
              <w:lastRenderedPageBreak/>
              <w:t xml:space="preserve">об утверждении порядка предоставления единовременной выплаты участникам Государственной </w:t>
            </w:r>
            <w:r>
              <w:lastRenderedPageBreak/>
              <w:t>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1871" w:type="dxa"/>
          </w:tcPr>
          <w:p w:rsidR="003F01A6" w:rsidRDefault="003F01A6" w:rsidP="00666D16">
            <w:pPr>
              <w:pStyle w:val="ConsPlusNormal"/>
              <w:ind w:firstLine="709"/>
              <w:jc w:val="both"/>
            </w:pPr>
            <w:r>
              <w:lastRenderedPageBreak/>
              <w:t xml:space="preserve">Департамент государственной службы занятости </w:t>
            </w:r>
            <w:r>
              <w:lastRenderedPageBreak/>
              <w:t>населения Смоленской области</w:t>
            </w:r>
          </w:p>
        </w:tc>
        <w:tc>
          <w:tcPr>
            <w:tcW w:w="1871" w:type="dxa"/>
          </w:tcPr>
          <w:p w:rsidR="003F01A6" w:rsidRDefault="003F01A6" w:rsidP="00666D16">
            <w:pPr>
              <w:pStyle w:val="ConsPlusNormal"/>
              <w:ind w:firstLine="709"/>
              <w:jc w:val="both"/>
            </w:pPr>
            <w:r>
              <w:lastRenderedPageBreak/>
              <w:t xml:space="preserve">2019 - 2022 годы, принятие актов и при </w:t>
            </w:r>
            <w:r>
              <w:lastRenderedPageBreak/>
              <w:t>необходимости внесение в них изменений</w:t>
            </w:r>
          </w:p>
        </w:tc>
      </w:tr>
    </w:tbl>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r>
        <w:t>Приложение N 4</w:t>
      </w:r>
    </w:p>
    <w:p w:rsidR="003F01A6" w:rsidRDefault="003F01A6" w:rsidP="00666D16">
      <w:pPr>
        <w:pStyle w:val="ConsPlusNormal"/>
        <w:ind w:firstLine="709"/>
        <w:jc w:val="both"/>
      </w:pPr>
      <w:r>
        <w:t>к подпрограмме</w:t>
      </w:r>
    </w:p>
    <w:p w:rsidR="003F01A6" w:rsidRDefault="003F01A6" w:rsidP="00666D16">
      <w:pPr>
        <w:pStyle w:val="ConsPlusNormal"/>
        <w:ind w:firstLine="709"/>
        <w:jc w:val="both"/>
      </w:pPr>
      <w:r>
        <w:t>"Оказание содействия</w:t>
      </w:r>
    </w:p>
    <w:p w:rsidR="003F01A6" w:rsidRDefault="003F01A6" w:rsidP="00666D16">
      <w:pPr>
        <w:pStyle w:val="ConsPlusNormal"/>
        <w:ind w:firstLine="709"/>
        <w:jc w:val="both"/>
      </w:pPr>
      <w:r>
        <w:t>добровольному переселению</w:t>
      </w:r>
    </w:p>
    <w:p w:rsidR="003F01A6" w:rsidRDefault="003F01A6" w:rsidP="00666D16">
      <w:pPr>
        <w:pStyle w:val="ConsPlusNormal"/>
        <w:ind w:firstLine="709"/>
        <w:jc w:val="both"/>
      </w:pPr>
      <w:r>
        <w:t>в Смоленскую область</w:t>
      </w:r>
    </w:p>
    <w:p w:rsidR="003F01A6" w:rsidRDefault="003F01A6" w:rsidP="00666D16">
      <w:pPr>
        <w:pStyle w:val="ConsPlusNormal"/>
        <w:ind w:firstLine="709"/>
        <w:jc w:val="both"/>
      </w:pPr>
      <w:r>
        <w:t>соотечественников,</w:t>
      </w:r>
    </w:p>
    <w:p w:rsidR="003F01A6" w:rsidRDefault="003F01A6" w:rsidP="00666D16">
      <w:pPr>
        <w:pStyle w:val="ConsPlusNormal"/>
        <w:ind w:firstLine="709"/>
        <w:jc w:val="both"/>
      </w:pPr>
      <w:proofErr w:type="gramStart"/>
      <w:r>
        <w:t>проживающих</w:t>
      </w:r>
      <w:proofErr w:type="gramEnd"/>
      <w:r>
        <w:t xml:space="preserve"> за рубежом"</w:t>
      </w:r>
    </w:p>
    <w:p w:rsidR="003F01A6" w:rsidRDefault="003F01A6" w:rsidP="00666D16">
      <w:pPr>
        <w:pStyle w:val="ConsPlusNormal"/>
        <w:ind w:firstLine="709"/>
        <w:jc w:val="both"/>
      </w:pPr>
    </w:p>
    <w:p w:rsidR="003F01A6" w:rsidRDefault="003F01A6" w:rsidP="00666D16">
      <w:pPr>
        <w:pStyle w:val="ConsPlusTitle"/>
        <w:ind w:firstLine="709"/>
        <w:jc w:val="both"/>
      </w:pPr>
      <w:bookmarkStart w:id="6" w:name="P3598"/>
      <w:bookmarkEnd w:id="6"/>
      <w:r>
        <w:t>ОБЪЕМЫ</w:t>
      </w:r>
    </w:p>
    <w:p w:rsidR="003F01A6" w:rsidRDefault="003F01A6" w:rsidP="00666D16">
      <w:pPr>
        <w:pStyle w:val="ConsPlusTitle"/>
        <w:ind w:firstLine="709"/>
        <w:jc w:val="both"/>
      </w:pPr>
      <w:r>
        <w:t>ФИНАНСОВЫХ РЕСУРСОВ НА РЕАЛИЗАЦИЮ ОСНОВНЫХ МЕРОПРИЯТИЙ</w:t>
      </w:r>
    </w:p>
    <w:p w:rsidR="003F01A6" w:rsidRDefault="003F01A6" w:rsidP="00666D16">
      <w:pPr>
        <w:pStyle w:val="ConsPlusTitle"/>
        <w:ind w:firstLine="709"/>
        <w:jc w:val="both"/>
      </w:pPr>
      <w:r>
        <w:t>ПОДПРОГРАММЫ "ОКАЗАНИЕ СОДЕЙСТВИЯ ДОБРОВОЛЬНОМУ ПЕРЕСЕЛЕНИЮ</w:t>
      </w:r>
    </w:p>
    <w:p w:rsidR="003F01A6" w:rsidRDefault="003F01A6" w:rsidP="00666D16">
      <w:pPr>
        <w:pStyle w:val="ConsPlusTitle"/>
        <w:ind w:firstLine="709"/>
        <w:jc w:val="both"/>
      </w:pPr>
      <w:r>
        <w:t>В СМОЛЕНСКУЮ ОБЛАСТЬ СООТЕЧЕСТВЕННИКОВ,</w:t>
      </w:r>
    </w:p>
    <w:p w:rsidR="003F01A6" w:rsidRDefault="003F01A6" w:rsidP="00666D16">
      <w:pPr>
        <w:pStyle w:val="ConsPlusTitle"/>
        <w:ind w:firstLine="709"/>
        <w:jc w:val="both"/>
      </w:pPr>
      <w:proofErr w:type="gramStart"/>
      <w:r>
        <w:t>ПРОЖИВАЮЩИХ</w:t>
      </w:r>
      <w:proofErr w:type="gramEnd"/>
      <w:r>
        <w:t xml:space="preserve"> ЗА РУБЕЖОМ"</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 xml:space="preserve">(в ред. </w:t>
            </w:r>
            <w:hyperlink r:id="rId153" w:history="1">
              <w:r>
                <w:rPr>
                  <w:color w:val="0000FF"/>
                </w:rPr>
                <w:t>постановления</w:t>
              </w:r>
            </w:hyperlink>
            <w:r>
              <w:rPr>
                <w:color w:val="392C69"/>
              </w:rPr>
              <w:t xml:space="preserve"> Администрации Смоленской области</w:t>
            </w:r>
            <w:proofErr w:type="gramEnd"/>
          </w:p>
          <w:p w:rsidR="003F01A6" w:rsidRDefault="003F01A6" w:rsidP="00666D16">
            <w:pPr>
              <w:pStyle w:val="ConsPlusNormal"/>
              <w:ind w:firstLine="709"/>
              <w:jc w:val="both"/>
            </w:pPr>
            <w:r>
              <w:rPr>
                <w:color w:val="392C69"/>
              </w:rPr>
              <w:t>от 27.12.2019 N 823)</w:t>
            </w:r>
          </w:p>
        </w:tc>
      </w:tr>
    </w:tbl>
    <w:p w:rsidR="003F01A6" w:rsidRDefault="003F01A6" w:rsidP="00666D16">
      <w:pPr>
        <w:pStyle w:val="ConsPlusNormal"/>
        <w:ind w:firstLine="709"/>
        <w:jc w:val="both"/>
      </w:pPr>
    </w:p>
    <w:p w:rsidR="003F01A6" w:rsidRDefault="003F01A6" w:rsidP="00666D16">
      <w:pPr>
        <w:spacing w:after="0"/>
        <w:ind w:firstLine="709"/>
        <w:jc w:val="both"/>
        <w:sectPr w:rsidR="003F01A6" w:rsidSect="00666D16">
          <w:type w:val="continuous"/>
          <w:pgSz w:w="11905" w:h="16838"/>
          <w:pgMar w:top="1134" w:right="567" w:bottom="1134"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99"/>
        <w:gridCol w:w="3742"/>
        <w:gridCol w:w="1729"/>
        <w:gridCol w:w="904"/>
        <w:gridCol w:w="904"/>
        <w:gridCol w:w="1729"/>
      </w:tblGrid>
      <w:tr w:rsidR="003F01A6">
        <w:tc>
          <w:tcPr>
            <w:tcW w:w="454" w:type="dxa"/>
            <w:vMerge w:val="restart"/>
          </w:tcPr>
          <w:p w:rsidR="003F01A6" w:rsidRDefault="003F01A6" w:rsidP="00666D16">
            <w:pPr>
              <w:pStyle w:val="ConsPlusNormal"/>
              <w:ind w:firstLine="709"/>
              <w:jc w:val="both"/>
            </w:pPr>
            <w:r>
              <w:lastRenderedPageBreak/>
              <w:t xml:space="preserve">N </w:t>
            </w:r>
            <w:proofErr w:type="gramStart"/>
            <w:r>
              <w:t>п</w:t>
            </w:r>
            <w:proofErr w:type="gramEnd"/>
            <w:r>
              <w:t>/п</w:t>
            </w:r>
          </w:p>
        </w:tc>
        <w:tc>
          <w:tcPr>
            <w:tcW w:w="2299" w:type="dxa"/>
            <w:vMerge w:val="restart"/>
          </w:tcPr>
          <w:p w:rsidR="003F01A6" w:rsidRDefault="003F01A6" w:rsidP="00666D16">
            <w:pPr>
              <w:pStyle w:val="ConsPlusNormal"/>
              <w:ind w:firstLine="709"/>
              <w:jc w:val="both"/>
            </w:pPr>
            <w:r>
              <w:t>Наименование мероприятия</w:t>
            </w:r>
          </w:p>
        </w:tc>
        <w:tc>
          <w:tcPr>
            <w:tcW w:w="3742" w:type="dxa"/>
            <w:vMerge w:val="restart"/>
          </w:tcPr>
          <w:p w:rsidR="003F01A6" w:rsidRDefault="003F01A6" w:rsidP="00666D16">
            <w:pPr>
              <w:pStyle w:val="ConsPlusNormal"/>
              <w:ind w:firstLine="709"/>
              <w:jc w:val="both"/>
            </w:pPr>
            <w:r>
              <w:t>Код бюджетной классификации</w:t>
            </w:r>
          </w:p>
        </w:tc>
        <w:tc>
          <w:tcPr>
            <w:tcW w:w="5266" w:type="dxa"/>
            <w:gridSpan w:val="4"/>
          </w:tcPr>
          <w:p w:rsidR="003F01A6" w:rsidRDefault="003F01A6" w:rsidP="00666D16">
            <w:pPr>
              <w:pStyle w:val="ConsPlusNormal"/>
              <w:ind w:firstLine="709"/>
              <w:jc w:val="both"/>
            </w:pPr>
            <w:r>
              <w:t>Ресурсное обеспечение (тыс. рублей), годы</w:t>
            </w:r>
          </w:p>
        </w:tc>
      </w:tr>
      <w:tr w:rsidR="003F01A6">
        <w:tc>
          <w:tcPr>
            <w:tcW w:w="454" w:type="dxa"/>
            <w:vMerge/>
          </w:tcPr>
          <w:p w:rsidR="003F01A6" w:rsidRDefault="003F01A6" w:rsidP="00666D16">
            <w:pPr>
              <w:spacing w:after="0"/>
              <w:ind w:firstLine="709"/>
              <w:jc w:val="both"/>
            </w:pPr>
          </w:p>
        </w:tc>
        <w:tc>
          <w:tcPr>
            <w:tcW w:w="2299" w:type="dxa"/>
            <w:vMerge/>
          </w:tcPr>
          <w:p w:rsidR="003F01A6" w:rsidRDefault="003F01A6" w:rsidP="00666D16">
            <w:pPr>
              <w:spacing w:after="0"/>
              <w:ind w:firstLine="709"/>
              <w:jc w:val="both"/>
            </w:pPr>
          </w:p>
        </w:tc>
        <w:tc>
          <w:tcPr>
            <w:tcW w:w="3742" w:type="dxa"/>
            <w:vMerge/>
          </w:tcPr>
          <w:p w:rsidR="003F01A6" w:rsidRDefault="003F01A6" w:rsidP="00666D16">
            <w:pPr>
              <w:spacing w:after="0"/>
              <w:ind w:firstLine="709"/>
              <w:jc w:val="both"/>
            </w:pPr>
          </w:p>
        </w:tc>
        <w:tc>
          <w:tcPr>
            <w:tcW w:w="1729" w:type="dxa"/>
          </w:tcPr>
          <w:p w:rsidR="003F01A6" w:rsidRDefault="003F01A6" w:rsidP="00666D16">
            <w:pPr>
              <w:pStyle w:val="ConsPlusNormal"/>
              <w:ind w:firstLine="709"/>
              <w:jc w:val="both"/>
            </w:pPr>
            <w:r>
              <w:t>2019 год (год начала реализации подпрограммы)</w:t>
            </w:r>
          </w:p>
        </w:tc>
        <w:tc>
          <w:tcPr>
            <w:tcW w:w="904" w:type="dxa"/>
          </w:tcPr>
          <w:p w:rsidR="003F01A6" w:rsidRDefault="003F01A6" w:rsidP="00666D16">
            <w:pPr>
              <w:pStyle w:val="ConsPlusNormal"/>
              <w:ind w:firstLine="709"/>
              <w:jc w:val="both"/>
            </w:pPr>
            <w:r>
              <w:t>2020 год</w:t>
            </w:r>
          </w:p>
        </w:tc>
        <w:tc>
          <w:tcPr>
            <w:tcW w:w="904" w:type="dxa"/>
          </w:tcPr>
          <w:p w:rsidR="003F01A6" w:rsidRDefault="003F01A6" w:rsidP="00666D16">
            <w:pPr>
              <w:pStyle w:val="ConsPlusNormal"/>
              <w:ind w:firstLine="709"/>
              <w:jc w:val="both"/>
            </w:pPr>
            <w:r>
              <w:t>2021 год</w:t>
            </w:r>
          </w:p>
        </w:tc>
        <w:tc>
          <w:tcPr>
            <w:tcW w:w="1729" w:type="dxa"/>
          </w:tcPr>
          <w:p w:rsidR="003F01A6" w:rsidRDefault="003F01A6" w:rsidP="00666D16">
            <w:pPr>
              <w:pStyle w:val="ConsPlusNormal"/>
              <w:ind w:firstLine="709"/>
              <w:jc w:val="both"/>
            </w:pPr>
            <w:r>
              <w:t>2022 год (год окончания реализации подпрограммы)</w:t>
            </w:r>
          </w:p>
        </w:tc>
      </w:tr>
      <w:tr w:rsidR="003F01A6">
        <w:tc>
          <w:tcPr>
            <w:tcW w:w="454" w:type="dxa"/>
          </w:tcPr>
          <w:p w:rsidR="003F01A6" w:rsidRDefault="003F01A6" w:rsidP="00666D16">
            <w:pPr>
              <w:pStyle w:val="ConsPlusNormal"/>
              <w:ind w:firstLine="709"/>
              <w:jc w:val="both"/>
            </w:pPr>
            <w:r>
              <w:t>1</w:t>
            </w:r>
          </w:p>
        </w:tc>
        <w:tc>
          <w:tcPr>
            <w:tcW w:w="2299" w:type="dxa"/>
          </w:tcPr>
          <w:p w:rsidR="003F01A6" w:rsidRDefault="003F01A6" w:rsidP="00666D16">
            <w:pPr>
              <w:pStyle w:val="ConsPlusNormal"/>
              <w:ind w:firstLine="709"/>
              <w:jc w:val="both"/>
            </w:pPr>
            <w:r>
              <w:t>2</w:t>
            </w:r>
          </w:p>
        </w:tc>
        <w:tc>
          <w:tcPr>
            <w:tcW w:w="3742" w:type="dxa"/>
          </w:tcPr>
          <w:p w:rsidR="003F01A6" w:rsidRDefault="003F01A6" w:rsidP="00666D16">
            <w:pPr>
              <w:pStyle w:val="ConsPlusNormal"/>
              <w:ind w:firstLine="709"/>
              <w:jc w:val="both"/>
            </w:pPr>
            <w:r>
              <w:t>3</w:t>
            </w:r>
          </w:p>
        </w:tc>
        <w:tc>
          <w:tcPr>
            <w:tcW w:w="1729" w:type="dxa"/>
          </w:tcPr>
          <w:p w:rsidR="003F01A6" w:rsidRDefault="003F01A6" w:rsidP="00666D16">
            <w:pPr>
              <w:pStyle w:val="ConsPlusNormal"/>
              <w:ind w:firstLine="709"/>
              <w:jc w:val="both"/>
            </w:pPr>
            <w:r>
              <w:t>4</w:t>
            </w:r>
          </w:p>
        </w:tc>
        <w:tc>
          <w:tcPr>
            <w:tcW w:w="904" w:type="dxa"/>
          </w:tcPr>
          <w:p w:rsidR="003F01A6" w:rsidRDefault="003F01A6" w:rsidP="00666D16">
            <w:pPr>
              <w:pStyle w:val="ConsPlusNormal"/>
              <w:ind w:firstLine="709"/>
              <w:jc w:val="both"/>
            </w:pPr>
            <w:r>
              <w:t>5</w:t>
            </w:r>
          </w:p>
        </w:tc>
        <w:tc>
          <w:tcPr>
            <w:tcW w:w="904" w:type="dxa"/>
          </w:tcPr>
          <w:p w:rsidR="003F01A6" w:rsidRDefault="003F01A6" w:rsidP="00666D16">
            <w:pPr>
              <w:pStyle w:val="ConsPlusNormal"/>
              <w:ind w:firstLine="709"/>
              <w:jc w:val="both"/>
            </w:pPr>
            <w:r>
              <w:t>6</w:t>
            </w:r>
          </w:p>
        </w:tc>
        <w:tc>
          <w:tcPr>
            <w:tcW w:w="1729" w:type="dxa"/>
          </w:tcPr>
          <w:p w:rsidR="003F01A6" w:rsidRDefault="003F01A6" w:rsidP="00666D16">
            <w:pPr>
              <w:pStyle w:val="ConsPlusNormal"/>
              <w:ind w:firstLine="709"/>
              <w:jc w:val="both"/>
            </w:pPr>
            <w:r>
              <w:t>7</w:t>
            </w:r>
          </w:p>
        </w:tc>
      </w:tr>
      <w:tr w:rsidR="003F01A6">
        <w:tc>
          <w:tcPr>
            <w:tcW w:w="11761" w:type="dxa"/>
            <w:gridSpan w:val="7"/>
          </w:tcPr>
          <w:p w:rsidR="003F01A6" w:rsidRDefault="003F01A6" w:rsidP="00666D16">
            <w:pPr>
              <w:pStyle w:val="ConsPlusNormal"/>
              <w:ind w:firstLine="709"/>
              <w:jc w:val="both"/>
            </w:pPr>
            <w:r>
              <w:t>Организация информационного и нормативного правового сопровождения процесса переселения соотечественников</w:t>
            </w:r>
          </w:p>
        </w:tc>
      </w:tr>
      <w:tr w:rsidR="003F01A6">
        <w:tc>
          <w:tcPr>
            <w:tcW w:w="454" w:type="dxa"/>
            <w:vMerge w:val="restart"/>
          </w:tcPr>
          <w:p w:rsidR="003F01A6" w:rsidRDefault="003F01A6" w:rsidP="00666D16">
            <w:pPr>
              <w:pStyle w:val="ConsPlusNormal"/>
              <w:ind w:firstLine="709"/>
              <w:jc w:val="both"/>
            </w:pPr>
            <w:r>
              <w:t>1.</w:t>
            </w:r>
          </w:p>
        </w:tc>
        <w:tc>
          <w:tcPr>
            <w:tcW w:w="2299" w:type="dxa"/>
            <w:vMerge w:val="restart"/>
          </w:tcPr>
          <w:p w:rsidR="003F01A6" w:rsidRDefault="003F01A6" w:rsidP="00666D16">
            <w:pPr>
              <w:pStyle w:val="ConsPlusNormal"/>
              <w:ind w:firstLine="709"/>
              <w:jc w:val="both"/>
            </w:pPr>
            <w: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3742" w:type="dxa"/>
          </w:tcPr>
          <w:p w:rsidR="003F01A6" w:rsidRDefault="003F01A6" w:rsidP="00666D16">
            <w:pPr>
              <w:pStyle w:val="ConsPlusNormal"/>
              <w:ind w:firstLine="709"/>
              <w:jc w:val="both"/>
            </w:pPr>
            <w:r>
              <w:t>830.0311.1520123240.244.226</w:t>
            </w:r>
          </w:p>
        </w:tc>
        <w:tc>
          <w:tcPr>
            <w:tcW w:w="1729" w:type="dxa"/>
          </w:tcPr>
          <w:p w:rsidR="003F01A6" w:rsidRDefault="003F01A6" w:rsidP="00666D16">
            <w:pPr>
              <w:pStyle w:val="ConsPlusNormal"/>
              <w:ind w:firstLine="709"/>
              <w:jc w:val="both"/>
            </w:pPr>
            <w:r>
              <w:t>89,0</w:t>
            </w:r>
          </w:p>
        </w:tc>
        <w:tc>
          <w:tcPr>
            <w:tcW w:w="904" w:type="dxa"/>
          </w:tcPr>
          <w:p w:rsidR="003F01A6" w:rsidRDefault="003F01A6" w:rsidP="00666D16">
            <w:pPr>
              <w:pStyle w:val="ConsPlusNormal"/>
              <w:ind w:firstLine="709"/>
              <w:jc w:val="both"/>
            </w:pPr>
            <w:r>
              <w:t>89,0</w:t>
            </w:r>
          </w:p>
        </w:tc>
        <w:tc>
          <w:tcPr>
            <w:tcW w:w="904" w:type="dxa"/>
          </w:tcPr>
          <w:p w:rsidR="003F01A6" w:rsidRDefault="003F01A6" w:rsidP="00666D16">
            <w:pPr>
              <w:pStyle w:val="ConsPlusNormal"/>
              <w:ind w:firstLine="709"/>
              <w:jc w:val="both"/>
            </w:pPr>
            <w:r>
              <w:t>44,0</w:t>
            </w:r>
          </w:p>
        </w:tc>
        <w:tc>
          <w:tcPr>
            <w:tcW w:w="1729" w:type="dxa"/>
          </w:tcPr>
          <w:p w:rsidR="003F01A6" w:rsidRDefault="003F01A6" w:rsidP="00666D16">
            <w:pPr>
              <w:pStyle w:val="ConsPlusNormal"/>
              <w:ind w:firstLine="709"/>
              <w:jc w:val="both"/>
            </w:pPr>
            <w:r>
              <w:t>30,6</w:t>
            </w:r>
          </w:p>
        </w:tc>
      </w:tr>
      <w:tr w:rsidR="003F01A6">
        <w:tc>
          <w:tcPr>
            <w:tcW w:w="454" w:type="dxa"/>
            <w:vMerge/>
          </w:tcPr>
          <w:p w:rsidR="003F01A6" w:rsidRDefault="003F01A6" w:rsidP="00666D16">
            <w:pPr>
              <w:spacing w:after="0"/>
              <w:ind w:firstLine="709"/>
              <w:jc w:val="both"/>
            </w:pPr>
          </w:p>
        </w:tc>
        <w:tc>
          <w:tcPr>
            <w:tcW w:w="2299" w:type="dxa"/>
            <w:vMerge/>
          </w:tcPr>
          <w:p w:rsidR="003F01A6" w:rsidRDefault="003F01A6" w:rsidP="00666D16">
            <w:pPr>
              <w:spacing w:after="0"/>
              <w:ind w:firstLine="709"/>
              <w:jc w:val="both"/>
            </w:pPr>
          </w:p>
        </w:tc>
        <w:tc>
          <w:tcPr>
            <w:tcW w:w="3742" w:type="dxa"/>
          </w:tcPr>
          <w:p w:rsidR="003F01A6" w:rsidRDefault="003F01A6" w:rsidP="00666D16">
            <w:pPr>
              <w:pStyle w:val="ConsPlusNormal"/>
              <w:ind w:firstLine="709"/>
              <w:jc w:val="both"/>
            </w:pPr>
            <w:r>
              <w:t>830.0311.15201R0860.244.226</w:t>
            </w:r>
          </w:p>
        </w:tc>
        <w:tc>
          <w:tcPr>
            <w:tcW w:w="1729" w:type="dxa"/>
          </w:tcPr>
          <w:p w:rsidR="003F01A6" w:rsidRDefault="003F01A6" w:rsidP="00666D16">
            <w:pPr>
              <w:pStyle w:val="ConsPlusNormal"/>
              <w:ind w:firstLine="709"/>
              <w:jc w:val="both"/>
            </w:pPr>
            <w:r>
              <w:t>220,0</w:t>
            </w:r>
          </w:p>
        </w:tc>
        <w:tc>
          <w:tcPr>
            <w:tcW w:w="904" w:type="dxa"/>
          </w:tcPr>
          <w:p w:rsidR="003F01A6" w:rsidRDefault="003F01A6" w:rsidP="00666D16">
            <w:pPr>
              <w:pStyle w:val="ConsPlusNormal"/>
              <w:ind w:firstLine="709"/>
              <w:jc w:val="both"/>
            </w:pPr>
            <w:r>
              <w:t>220,0</w:t>
            </w:r>
          </w:p>
        </w:tc>
        <w:tc>
          <w:tcPr>
            <w:tcW w:w="904" w:type="dxa"/>
          </w:tcPr>
          <w:p w:rsidR="003F01A6" w:rsidRDefault="003F01A6" w:rsidP="00666D16">
            <w:pPr>
              <w:pStyle w:val="ConsPlusNormal"/>
              <w:ind w:firstLine="709"/>
              <w:jc w:val="both"/>
            </w:pPr>
            <w:r>
              <w:t>220,0</w:t>
            </w:r>
          </w:p>
        </w:tc>
        <w:tc>
          <w:tcPr>
            <w:tcW w:w="1729" w:type="dxa"/>
          </w:tcPr>
          <w:p w:rsidR="003F01A6" w:rsidRDefault="003F01A6" w:rsidP="00666D16">
            <w:pPr>
              <w:pStyle w:val="ConsPlusNormal"/>
              <w:ind w:firstLine="709"/>
              <w:jc w:val="both"/>
            </w:pPr>
            <w:r>
              <w:t>220,0</w:t>
            </w:r>
          </w:p>
        </w:tc>
      </w:tr>
      <w:tr w:rsidR="003F01A6">
        <w:tc>
          <w:tcPr>
            <w:tcW w:w="454" w:type="dxa"/>
          </w:tcPr>
          <w:p w:rsidR="003F01A6" w:rsidRDefault="003F01A6" w:rsidP="00666D16">
            <w:pPr>
              <w:pStyle w:val="ConsPlusNormal"/>
              <w:ind w:firstLine="709"/>
              <w:jc w:val="both"/>
            </w:pPr>
            <w:r>
              <w:t>2.</w:t>
            </w:r>
          </w:p>
        </w:tc>
        <w:tc>
          <w:tcPr>
            <w:tcW w:w="2299" w:type="dxa"/>
          </w:tcPr>
          <w:p w:rsidR="003F01A6" w:rsidRDefault="003F01A6" w:rsidP="00666D16">
            <w:pPr>
              <w:pStyle w:val="ConsPlusNormal"/>
              <w:ind w:firstLine="709"/>
              <w:jc w:val="both"/>
            </w:pPr>
            <w:r>
              <w:t>Подготовка и издание информационных материалов (брошюр, буклетов, плакатов), а также приобретение сувенирной продукции, материалов для проведения презентаций подпрограммы, "круглых столов", конференций</w:t>
            </w:r>
          </w:p>
        </w:tc>
        <w:tc>
          <w:tcPr>
            <w:tcW w:w="3742" w:type="dxa"/>
          </w:tcPr>
          <w:p w:rsidR="003F01A6" w:rsidRDefault="003F01A6" w:rsidP="00666D16">
            <w:pPr>
              <w:pStyle w:val="ConsPlusNormal"/>
              <w:ind w:firstLine="709"/>
              <w:jc w:val="both"/>
            </w:pPr>
            <w:r>
              <w:t>830.0311.1520123240.244.346</w:t>
            </w:r>
          </w:p>
        </w:tc>
        <w:tc>
          <w:tcPr>
            <w:tcW w:w="1729" w:type="dxa"/>
          </w:tcPr>
          <w:p w:rsidR="003F01A6" w:rsidRDefault="003F01A6" w:rsidP="00666D16">
            <w:pPr>
              <w:pStyle w:val="ConsPlusNormal"/>
              <w:ind w:firstLine="709"/>
              <w:jc w:val="both"/>
            </w:pPr>
            <w:r>
              <w:t>70,0</w:t>
            </w:r>
          </w:p>
        </w:tc>
        <w:tc>
          <w:tcPr>
            <w:tcW w:w="904" w:type="dxa"/>
          </w:tcPr>
          <w:p w:rsidR="003F01A6" w:rsidRDefault="003F01A6" w:rsidP="00666D16">
            <w:pPr>
              <w:pStyle w:val="ConsPlusNormal"/>
              <w:ind w:firstLine="709"/>
              <w:jc w:val="both"/>
            </w:pPr>
            <w:r>
              <w:t>70,0</w:t>
            </w:r>
          </w:p>
        </w:tc>
        <w:tc>
          <w:tcPr>
            <w:tcW w:w="904" w:type="dxa"/>
          </w:tcPr>
          <w:p w:rsidR="003F01A6" w:rsidRDefault="003F01A6" w:rsidP="00666D16">
            <w:pPr>
              <w:pStyle w:val="ConsPlusNormal"/>
              <w:ind w:firstLine="709"/>
              <w:jc w:val="both"/>
            </w:pPr>
            <w:r>
              <w:t>70,0</w:t>
            </w:r>
          </w:p>
        </w:tc>
        <w:tc>
          <w:tcPr>
            <w:tcW w:w="1729" w:type="dxa"/>
          </w:tcPr>
          <w:p w:rsidR="003F01A6" w:rsidRDefault="003F01A6" w:rsidP="00666D16">
            <w:pPr>
              <w:pStyle w:val="ConsPlusNormal"/>
              <w:ind w:firstLine="709"/>
              <w:jc w:val="both"/>
            </w:pPr>
            <w:r>
              <w:t>40,0</w:t>
            </w:r>
          </w:p>
        </w:tc>
      </w:tr>
      <w:tr w:rsidR="003F01A6">
        <w:tc>
          <w:tcPr>
            <w:tcW w:w="454" w:type="dxa"/>
          </w:tcPr>
          <w:p w:rsidR="003F01A6" w:rsidRDefault="003F01A6" w:rsidP="00666D16">
            <w:pPr>
              <w:pStyle w:val="ConsPlusNormal"/>
              <w:ind w:firstLine="709"/>
              <w:jc w:val="both"/>
            </w:pPr>
            <w:r>
              <w:lastRenderedPageBreak/>
              <w:t>3.</w:t>
            </w:r>
          </w:p>
        </w:tc>
        <w:tc>
          <w:tcPr>
            <w:tcW w:w="2299" w:type="dxa"/>
          </w:tcPr>
          <w:p w:rsidR="003F01A6" w:rsidRDefault="003F01A6" w:rsidP="00666D16">
            <w:pPr>
              <w:pStyle w:val="ConsPlusNormal"/>
              <w:ind w:firstLine="709"/>
              <w:jc w:val="both"/>
            </w:pPr>
            <w:r>
              <w:t>Подготовка и проведение презентаций подпрограммы за рубежом</w:t>
            </w:r>
          </w:p>
        </w:tc>
        <w:tc>
          <w:tcPr>
            <w:tcW w:w="3742" w:type="dxa"/>
          </w:tcPr>
          <w:p w:rsidR="003F01A6" w:rsidRDefault="003F01A6" w:rsidP="00666D16">
            <w:pPr>
              <w:pStyle w:val="ConsPlusNormal"/>
              <w:ind w:firstLine="709"/>
              <w:jc w:val="both"/>
            </w:pPr>
            <w:r>
              <w:t>830.0311.1520123240.244.222</w:t>
            </w:r>
          </w:p>
        </w:tc>
        <w:tc>
          <w:tcPr>
            <w:tcW w:w="1729" w:type="dxa"/>
          </w:tcPr>
          <w:p w:rsidR="003F01A6" w:rsidRDefault="003F01A6" w:rsidP="00666D16">
            <w:pPr>
              <w:pStyle w:val="ConsPlusNormal"/>
              <w:ind w:firstLine="709"/>
              <w:jc w:val="both"/>
            </w:pPr>
            <w:r>
              <w:t>-</w:t>
            </w:r>
          </w:p>
        </w:tc>
        <w:tc>
          <w:tcPr>
            <w:tcW w:w="904" w:type="dxa"/>
          </w:tcPr>
          <w:p w:rsidR="003F01A6" w:rsidRDefault="003F01A6" w:rsidP="00666D16">
            <w:pPr>
              <w:pStyle w:val="ConsPlusNormal"/>
              <w:ind w:firstLine="709"/>
              <w:jc w:val="both"/>
            </w:pPr>
            <w:r>
              <w:t>17,0</w:t>
            </w:r>
          </w:p>
        </w:tc>
        <w:tc>
          <w:tcPr>
            <w:tcW w:w="904" w:type="dxa"/>
          </w:tcPr>
          <w:p w:rsidR="003F01A6" w:rsidRDefault="003F01A6" w:rsidP="00666D16">
            <w:pPr>
              <w:pStyle w:val="ConsPlusNormal"/>
              <w:ind w:firstLine="709"/>
              <w:jc w:val="both"/>
            </w:pPr>
            <w:r>
              <w:t>17,0</w:t>
            </w:r>
          </w:p>
        </w:tc>
        <w:tc>
          <w:tcPr>
            <w:tcW w:w="1729" w:type="dxa"/>
          </w:tcPr>
          <w:p w:rsidR="003F01A6" w:rsidRDefault="003F01A6" w:rsidP="00666D16">
            <w:pPr>
              <w:pStyle w:val="ConsPlusNormal"/>
              <w:ind w:firstLine="709"/>
              <w:jc w:val="both"/>
            </w:pPr>
            <w:r>
              <w:t>-</w:t>
            </w:r>
          </w:p>
        </w:tc>
      </w:tr>
      <w:tr w:rsidR="003F01A6">
        <w:tc>
          <w:tcPr>
            <w:tcW w:w="11761" w:type="dxa"/>
            <w:gridSpan w:val="7"/>
          </w:tcPr>
          <w:p w:rsidR="003F01A6" w:rsidRDefault="003F01A6" w:rsidP="00666D16">
            <w:pPr>
              <w:pStyle w:val="ConsPlusNormal"/>
              <w:ind w:firstLine="709"/>
              <w:jc w:val="both"/>
            </w:pPr>
            <w:r>
              <w:t>Содействие социальному обустройству участников Государственной программы и членов их семей</w:t>
            </w:r>
          </w:p>
        </w:tc>
      </w:tr>
      <w:tr w:rsidR="003F01A6">
        <w:tc>
          <w:tcPr>
            <w:tcW w:w="454" w:type="dxa"/>
          </w:tcPr>
          <w:p w:rsidR="003F01A6" w:rsidRDefault="003F01A6" w:rsidP="00666D16">
            <w:pPr>
              <w:pStyle w:val="ConsPlusNormal"/>
              <w:ind w:firstLine="709"/>
              <w:jc w:val="both"/>
            </w:pPr>
            <w:r>
              <w:t>4.</w:t>
            </w:r>
          </w:p>
        </w:tc>
        <w:tc>
          <w:tcPr>
            <w:tcW w:w="2299" w:type="dxa"/>
          </w:tcPr>
          <w:p w:rsidR="003F01A6" w:rsidRDefault="003F01A6" w:rsidP="00666D16">
            <w:pPr>
              <w:pStyle w:val="ConsPlusNormal"/>
              <w:ind w:firstLine="709"/>
              <w:jc w:val="both"/>
            </w:pPr>
            <w:r>
              <w:t>Финансовая поддержка участников Государственной 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3742" w:type="dxa"/>
          </w:tcPr>
          <w:p w:rsidR="003F01A6" w:rsidRDefault="003F01A6" w:rsidP="00666D16">
            <w:pPr>
              <w:pStyle w:val="ConsPlusNormal"/>
              <w:ind w:firstLine="709"/>
              <w:jc w:val="both"/>
            </w:pPr>
            <w:r>
              <w:t>830.1003.1520271420.321.262</w:t>
            </w:r>
          </w:p>
        </w:tc>
        <w:tc>
          <w:tcPr>
            <w:tcW w:w="1729" w:type="dxa"/>
          </w:tcPr>
          <w:p w:rsidR="003F01A6" w:rsidRDefault="003F01A6" w:rsidP="00666D16">
            <w:pPr>
              <w:pStyle w:val="ConsPlusNormal"/>
              <w:ind w:firstLine="709"/>
              <w:jc w:val="both"/>
            </w:pPr>
            <w:r>
              <w:t>-</w:t>
            </w:r>
          </w:p>
        </w:tc>
        <w:tc>
          <w:tcPr>
            <w:tcW w:w="904" w:type="dxa"/>
          </w:tcPr>
          <w:p w:rsidR="003F01A6" w:rsidRDefault="003F01A6" w:rsidP="00666D16">
            <w:pPr>
              <w:pStyle w:val="ConsPlusNormal"/>
              <w:ind w:firstLine="709"/>
              <w:jc w:val="both"/>
            </w:pPr>
            <w:r>
              <w:t>5,0</w:t>
            </w:r>
          </w:p>
        </w:tc>
        <w:tc>
          <w:tcPr>
            <w:tcW w:w="904" w:type="dxa"/>
          </w:tcPr>
          <w:p w:rsidR="003F01A6" w:rsidRDefault="003F01A6" w:rsidP="00666D16">
            <w:pPr>
              <w:pStyle w:val="ConsPlusNormal"/>
              <w:ind w:firstLine="709"/>
              <w:jc w:val="both"/>
            </w:pPr>
            <w:r>
              <w:t>5,0</w:t>
            </w:r>
          </w:p>
        </w:tc>
        <w:tc>
          <w:tcPr>
            <w:tcW w:w="1729" w:type="dxa"/>
          </w:tcPr>
          <w:p w:rsidR="003F01A6" w:rsidRDefault="003F01A6" w:rsidP="00666D16">
            <w:pPr>
              <w:pStyle w:val="ConsPlusNormal"/>
              <w:ind w:firstLine="709"/>
              <w:jc w:val="both"/>
            </w:pPr>
            <w:r>
              <w:t>5,0</w:t>
            </w:r>
          </w:p>
        </w:tc>
      </w:tr>
      <w:tr w:rsidR="003F01A6">
        <w:tc>
          <w:tcPr>
            <w:tcW w:w="454" w:type="dxa"/>
            <w:vMerge w:val="restart"/>
          </w:tcPr>
          <w:p w:rsidR="003F01A6" w:rsidRDefault="003F01A6" w:rsidP="00666D16">
            <w:pPr>
              <w:pStyle w:val="ConsPlusNormal"/>
              <w:ind w:firstLine="709"/>
              <w:jc w:val="both"/>
            </w:pPr>
            <w:r>
              <w:t>5.</w:t>
            </w:r>
          </w:p>
        </w:tc>
        <w:tc>
          <w:tcPr>
            <w:tcW w:w="2299" w:type="dxa"/>
            <w:vMerge w:val="restart"/>
          </w:tcPr>
          <w:p w:rsidR="003F01A6" w:rsidRDefault="003F01A6" w:rsidP="00666D16">
            <w:pPr>
              <w:pStyle w:val="ConsPlusNormal"/>
              <w:ind w:firstLine="709"/>
              <w:jc w:val="both"/>
            </w:pPr>
            <w:r>
              <w:t xml:space="preserve">Профессиональное обучение и дополнительное профессиональное образование участников Государственной программы и членов </w:t>
            </w:r>
            <w:r>
              <w:lastRenderedPageBreak/>
              <w:t>их семей</w:t>
            </w:r>
          </w:p>
        </w:tc>
        <w:tc>
          <w:tcPr>
            <w:tcW w:w="3742" w:type="dxa"/>
          </w:tcPr>
          <w:p w:rsidR="003F01A6" w:rsidRDefault="003F01A6" w:rsidP="00666D16">
            <w:pPr>
              <w:pStyle w:val="ConsPlusNormal"/>
              <w:ind w:firstLine="709"/>
              <w:jc w:val="both"/>
            </w:pPr>
            <w:r>
              <w:lastRenderedPageBreak/>
              <w:t>830.0311.1520223240.622.241. S47</w:t>
            </w:r>
          </w:p>
        </w:tc>
        <w:tc>
          <w:tcPr>
            <w:tcW w:w="1729" w:type="dxa"/>
          </w:tcPr>
          <w:p w:rsidR="003F01A6" w:rsidRDefault="003F01A6" w:rsidP="00666D16">
            <w:pPr>
              <w:pStyle w:val="ConsPlusNormal"/>
              <w:ind w:firstLine="709"/>
              <w:jc w:val="both"/>
            </w:pPr>
            <w:r>
              <w:t>-</w:t>
            </w:r>
          </w:p>
        </w:tc>
        <w:tc>
          <w:tcPr>
            <w:tcW w:w="904" w:type="dxa"/>
          </w:tcPr>
          <w:p w:rsidR="003F01A6" w:rsidRDefault="003F01A6" w:rsidP="00666D16">
            <w:pPr>
              <w:pStyle w:val="ConsPlusNormal"/>
              <w:ind w:firstLine="709"/>
              <w:jc w:val="both"/>
            </w:pPr>
            <w:r>
              <w:t>49,1</w:t>
            </w:r>
          </w:p>
        </w:tc>
        <w:tc>
          <w:tcPr>
            <w:tcW w:w="904" w:type="dxa"/>
          </w:tcPr>
          <w:p w:rsidR="003F01A6" w:rsidRDefault="003F01A6" w:rsidP="00666D16">
            <w:pPr>
              <w:pStyle w:val="ConsPlusNormal"/>
              <w:ind w:firstLine="709"/>
              <w:jc w:val="both"/>
            </w:pPr>
            <w:r>
              <w:t>49,1</w:t>
            </w:r>
          </w:p>
        </w:tc>
        <w:tc>
          <w:tcPr>
            <w:tcW w:w="1729" w:type="dxa"/>
          </w:tcPr>
          <w:p w:rsidR="003F01A6" w:rsidRDefault="003F01A6" w:rsidP="00666D16">
            <w:pPr>
              <w:pStyle w:val="ConsPlusNormal"/>
              <w:ind w:firstLine="709"/>
              <w:jc w:val="both"/>
            </w:pPr>
            <w:r>
              <w:t>49,1</w:t>
            </w:r>
          </w:p>
        </w:tc>
      </w:tr>
      <w:tr w:rsidR="003F01A6">
        <w:tc>
          <w:tcPr>
            <w:tcW w:w="454" w:type="dxa"/>
            <w:vMerge/>
          </w:tcPr>
          <w:p w:rsidR="003F01A6" w:rsidRDefault="003F01A6" w:rsidP="00666D16">
            <w:pPr>
              <w:spacing w:after="0"/>
              <w:ind w:firstLine="709"/>
              <w:jc w:val="both"/>
            </w:pPr>
          </w:p>
        </w:tc>
        <w:tc>
          <w:tcPr>
            <w:tcW w:w="2299" w:type="dxa"/>
            <w:vMerge/>
          </w:tcPr>
          <w:p w:rsidR="003F01A6" w:rsidRDefault="003F01A6" w:rsidP="00666D16">
            <w:pPr>
              <w:spacing w:after="0"/>
              <w:ind w:firstLine="709"/>
              <w:jc w:val="both"/>
            </w:pPr>
          </w:p>
        </w:tc>
        <w:tc>
          <w:tcPr>
            <w:tcW w:w="3742" w:type="dxa"/>
          </w:tcPr>
          <w:p w:rsidR="003F01A6" w:rsidRDefault="003F01A6" w:rsidP="00666D16">
            <w:pPr>
              <w:pStyle w:val="ConsPlusNormal"/>
              <w:ind w:firstLine="709"/>
              <w:jc w:val="both"/>
            </w:pPr>
            <w:r>
              <w:t>830.0311.1520223240.622.241. S52</w:t>
            </w:r>
          </w:p>
        </w:tc>
        <w:tc>
          <w:tcPr>
            <w:tcW w:w="1729" w:type="dxa"/>
          </w:tcPr>
          <w:p w:rsidR="003F01A6" w:rsidRDefault="003F01A6" w:rsidP="00666D16">
            <w:pPr>
              <w:pStyle w:val="ConsPlusNormal"/>
              <w:ind w:firstLine="709"/>
              <w:jc w:val="both"/>
            </w:pPr>
            <w:r>
              <w:t>-</w:t>
            </w:r>
          </w:p>
        </w:tc>
        <w:tc>
          <w:tcPr>
            <w:tcW w:w="904" w:type="dxa"/>
          </w:tcPr>
          <w:p w:rsidR="003F01A6" w:rsidRDefault="003F01A6" w:rsidP="00666D16">
            <w:pPr>
              <w:pStyle w:val="ConsPlusNormal"/>
              <w:ind w:firstLine="709"/>
              <w:jc w:val="both"/>
            </w:pPr>
            <w:r>
              <w:t>8,4</w:t>
            </w:r>
          </w:p>
        </w:tc>
        <w:tc>
          <w:tcPr>
            <w:tcW w:w="904" w:type="dxa"/>
          </w:tcPr>
          <w:p w:rsidR="003F01A6" w:rsidRDefault="003F01A6" w:rsidP="00666D16">
            <w:pPr>
              <w:pStyle w:val="ConsPlusNormal"/>
              <w:ind w:firstLine="709"/>
              <w:jc w:val="both"/>
            </w:pPr>
            <w:r>
              <w:t>8,4</w:t>
            </w:r>
          </w:p>
        </w:tc>
        <w:tc>
          <w:tcPr>
            <w:tcW w:w="1729" w:type="dxa"/>
          </w:tcPr>
          <w:p w:rsidR="003F01A6" w:rsidRDefault="003F01A6" w:rsidP="00666D16">
            <w:pPr>
              <w:pStyle w:val="ConsPlusNormal"/>
              <w:ind w:firstLine="709"/>
              <w:jc w:val="both"/>
            </w:pPr>
            <w:r>
              <w:t>8,4</w:t>
            </w:r>
          </w:p>
        </w:tc>
      </w:tr>
      <w:tr w:rsidR="003F01A6">
        <w:tc>
          <w:tcPr>
            <w:tcW w:w="454" w:type="dxa"/>
          </w:tcPr>
          <w:p w:rsidR="003F01A6" w:rsidRDefault="003F01A6" w:rsidP="00666D16">
            <w:pPr>
              <w:pStyle w:val="ConsPlusNormal"/>
              <w:ind w:firstLine="709"/>
              <w:jc w:val="both"/>
            </w:pPr>
            <w:r>
              <w:lastRenderedPageBreak/>
              <w:t>6.</w:t>
            </w:r>
          </w:p>
        </w:tc>
        <w:tc>
          <w:tcPr>
            <w:tcW w:w="2299" w:type="dxa"/>
          </w:tcPr>
          <w:p w:rsidR="003F01A6" w:rsidRDefault="003F01A6" w:rsidP="00666D16">
            <w:pPr>
              <w:pStyle w:val="ConsPlusNormal"/>
              <w:ind w:firstLine="709"/>
              <w:jc w:val="both"/>
            </w:pPr>
            <w:r>
              <w:t>Выплата единовременной материальной помощи участникам Государственной программы, имеющим трех и более несовершеннолетних детей</w:t>
            </w:r>
          </w:p>
        </w:tc>
        <w:tc>
          <w:tcPr>
            <w:tcW w:w="3742" w:type="dxa"/>
          </w:tcPr>
          <w:p w:rsidR="003F01A6" w:rsidRDefault="003F01A6" w:rsidP="00666D16">
            <w:pPr>
              <w:pStyle w:val="ConsPlusNormal"/>
              <w:ind w:firstLine="709"/>
              <w:jc w:val="both"/>
            </w:pPr>
            <w:r>
              <w:t>830.1003.1520271170.321.262</w:t>
            </w:r>
          </w:p>
        </w:tc>
        <w:tc>
          <w:tcPr>
            <w:tcW w:w="1729" w:type="dxa"/>
          </w:tcPr>
          <w:p w:rsidR="003F01A6" w:rsidRDefault="003F01A6" w:rsidP="00666D16">
            <w:pPr>
              <w:pStyle w:val="ConsPlusNormal"/>
              <w:ind w:firstLine="709"/>
              <w:jc w:val="both"/>
            </w:pPr>
            <w:r>
              <w:t>90,0</w:t>
            </w:r>
          </w:p>
        </w:tc>
        <w:tc>
          <w:tcPr>
            <w:tcW w:w="904" w:type="dxa"/>
          </w:tcPr>
          <w:p w:rsidR="003F01A6" w:rsidRDefault="003F01A6" w:rsidP="00666D16">
            <w:pPr>
              <w:pStyle w:val="ConsPlusNormal"/>
              <w:ind w:firstLine="709"/>
              <w:jc w:val="both"/>
            </w:pPr>
            <w:r>
              <w:t>130,0</w:t>
            </w:r>
          </w:p>
        </w:tc>
        <w:tc>
          <w:tcPr>
            <w:tcW w:w="904" w:type="dxa"/>
          </w:tcPr>
          <w:p w:rsidR="003F01A6" w:rsidRDefault="003F01A6" w:rsidP="00666D16">
            <w:pPr>
              <w:pStyle w:val="ConsPlusNormal"/>
              <w:ind w:firstLine="709"/>
              <w:jc w:val="both"/>
            </w:pPr>
            <w:r>
              <w:t>130,0</w:t>
            </w:r>
          </w:p>
        </w:tc>
        <w:tc>
          <w:tcPr>
            <w:tcW w:w="1729" w:type="dxa"/>
          </w:tcPr>
          <w:p w:rsidR="003F01A6" w:rsidRDefault="003F01A6" w:rsidP="00666D16">
            <w:pPr>
              <w:pStyle w:val="ConsPlusNormal"/>
              <w:ind w:firstLine="709"/>
              <w:jc w:val="both"/>
            </w:pPr>
            <w:r>
              <w:t>130,0</w:t>
            </w:r>
          </w:p>
        </w:tc>
      </w:tr>
      <w:tr w:rsidR="003F01A6">
        <w:tc>
          <w:tcPr>
            <w:tcW w:w="454" w:type="dxa"/>
          </w:tcPr>
          <w:p w:rsidR="003F01A6" w:rsidRDefault="003F01A6" w:rsidP="00666D16">
            <w:pPr>
              <w:pStyle w:val="ConsPlusNormal"/>
              <w:ind w:firstLine="709"/>
              <w:jc w:val="both"/>
            </w:pPr>
            <w:r>
              <w:t>7.</w:t>
            </w:r>
          </w:p>
        </w:tc>
        <w:tc>
          <w:tcPr>
            <w:tcW w:w="2299" w:type="dxa"/>
          </w:tcPr>
          <w:p w:rsidR="003F01A6" w:rsidRDefault="003F01A6" w:rsidP="00666D16">
            <w:pPr>
              <w:pStyle w:val="ConsPlusNormal"/>
              <w:ind w:firstLine="709"/>
              <w:jc w:val="both"/>
            </w:pPr>
            <w:r>
              <w:t>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3742" w:type="dxa"/>
          </w:tcPr>
          <w:p w:rsidR="003F01A6" w:rsidRDefault="003F01A6" w:rsidP="00666D16">
            <w:pPr>
              <w:pStyle w:val="ConsPlusNormal"/>
              <w:ind w:firstLine="709"/>
              <w:jc w:val="both"/>
            </w:pPr>
            <w:r>
              <w:t>830.1003.15202R0860.321.262</w:t>
            </w:r>
          </w:p>
        </w:tc>
        <w:tc>
          <w:tcPr>
            <w:tcW w:w="1729" w:type="dxa"/>
          </w:tcPr>
          <w:p w:rsidR="003F01A6" w:rsidRDefault="003F01A6" w:rsidP="00666D16">
            <w:pPr>
              <w:pStyle w:val="ConsPlusNormal"/>
              <w:ind w:firstLine="709"/>
              <w:jc w:val="both"/>
            </w:pPr>
            <w:r>
              <w:t>3280,0</w:t>
            </w:r>
          </w:p>
        </w:tc>
        <w:tc>
          <w:tcPr>
            <w:tcW w:w="904" w:type="dxa"/>
          </w:tcPr>
          <w:p w:rsidR="003F01A6" w:rsidRDefault="003F01A6" w:rsidP="00666D16">
            <w:pPr>
              <w:pStyle w:val="ConsPlusNormal"/>
              <w:ind w:firstLine="709"/>
              <w:jc w:val="both"/>
            </w:pPr>
            <w:r>
              <w:t>3280,0</w:t>
            </w:r>
          </w:p>
        </w:tc>
        <w:tc>
          <w:tcPr>
            <w:tcW w:w="904" w:type="dxa"/>
          </w:tcPr>
          <w:p w:rsidR="003F01A6" w:rsidRDefault="003F01A6" w:rsidP="00666D16">
            <w:pPr>
              <w:pStyle w:val="ConsPlusNormal"/>
              <w:ind w:firstLine="709"/>
              <w:jc w:val="both"/>
            </w:pPr>
            <w:r>
              <w:t>3280,0</w:t>
            </w:r>
          </w:p>
        </w:tc>
        <w:tc>
          <w:tcPr>
            <w:tcW w:w="1729" w:type="dxa"/>
          </w:tcPr>
          <w:p w:rsidR="003F01A6" w:rsidRDefault="003F01A6" w:rsidP="00666D16">
            <w:pPr>
              <w:pStyle w:val="ConsPlusNormal"/>
              <w:ind w:firstLine="709"/>
              <w:jc w:val="both"/>
            </w:pPr>
            <w:r>
              <w:t>3280,0</w:t>
            </w:r>
          </w:p>
        </w:tc>
      </w:tr>
      <w:tr w:rsidR="003F01A6">
        <w:tc>
          <w:tcPr>
            <w:tcW w:w="454" w:type="dxa"/>
          </w:tcPr>
          <w:p w:rsidR="003F01A6" w:rsidRDefault="003F01A6" w:rsidP="00666D16">
            <w:pPr>
              <w:pStyle w:val="ConsPlusNormal"/>
              <w:ind w:firstLine="709"/>
              <w:jc w:val="both"/>
            </w:pPr>
            <w:r>
              <w:t>8.</w:t>
            </w:r>
          </w:p>
        </w:tc>
        <w:tc>
          <w:tcPr>
            <w:tcW w:w="2299" w:type="dxa"/>
          </w:tcPr>
          <w:p w:rsidR="003F01A6" w:rsidRDefault="003F01A6" w:rsidP="00666D16">
            <w:pPr>
              <w:pStyle w:val="ConsPlusNormal"/>
              <w:ind w:firstLine="709"/>
              <w:jc w:val="both"/>
            </w:pPr>
            <w:r>
              <w:t xml:space="preserve">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w:t>
            </w:r>
            <w:r>
              <w:lastRenderedPageBreak/>
              <w:t>несовершеннолетних детей</w:t>
            </w:r>
          </w:p>
        </w:tc>
        <w:tc>
          <w:tcPr>
            <w:tcW w:w="3742" w:type="dxa"/>
          </w:tcPr>
          <w:p w:rsidR="003F01A6" w:rsidRDefault="003F01A6" w:rsidP="00666D16">
            <w:pPr>
              <w:pStyle w:val="ConsPlusNormal"/>
              <w:ind w:firstLine="709"/>
              <w:jc w:val="both"/>
            </w:pPr>
            <w:r>
              <w:lastRenderedPageBreak/>
              <w:t>830.1003.1520271190.321.262</w:t>
            </w:r>
          </w:p>
        </w:tc>
        <w:tc>
          <w:tcPr>
            <w:tcW w:w="1729" w:type="dxa"/>
          </w:tcPr>
          <w:p w:rsidR="003F01A6" w:rsidRDefault="003F01A6" w:rsidP="00666D16">
            <w:pPr>
              <w:pStyle w:val="ConsPlusNormal"/>
              <w:ind w:firstLine="709"/>
              <w:jc w:val="both"/>
            </w:pPr>
            <w:r>
              <w:t>36,0</w:t>
            </w:r>
          </w:p>
        </w:tc>
        <w:tc>
          <w:tcPr>
            <w:tcW w:w="904" w:type="dxa"/>
          </w:tcPr>
          <w:p w:rsidR="003F01A6" w:rsidRDefault="003F01A6" w:rsidP="00666D16">
            <w:pPr>
              <w:pStyle w:val="ConsPlusNormal"/>
              <w:ind w:firstLine="709"/>
              <w:jc w:val="both"/>
            </w:pPr>
            <w:r>
              <w:t>504,0</w:t>
            </w:r>
          </w:p>
        </w:tc>
        <w:tc>
          <w:tcPr>
            <w:tcW w:w="904" w:type="dxa"/>
          </w:tcPr>
          <w:p w:rsidR="003F01A6" w:rsidRDefault="003F01A6" w:rsidP="00666D16">
            <w:pPr>
              <w:pStyle w:val="ConsPlusNormal"/>
              <w:ind w:firstLine="709"/>
              <w:jc w:val="both"/>
            </w:pPr>
            <w:r>
              <w:t>504,0</w:t>
            </w:r>
          </w:p>
        </w:tc>
        <w:tc>
          <w:tcPr>
            <w:tcW w:w="1729" w:type="dxa"/>
          </w:tcPr>
          <w:p w:rsidR="003F01A6" w:rsidRDefault="003F01A6" w:rsidP="00666D16">
            <w:pPr>
              <w:pStyle w:val="ConsPlusNormal"/>
              <w:ind w:firstLine="709"/>
              <w:jc w:val="both"/>
            </w:pPr>
            <w:r>
              <w:t>504,0</w:t>
            </w:r>
          </w:p>
        </w:tc>
      </w:tr>
      <w:tr w:rsidR="003F01A6">
        <w:tc>
          <w:tcPr>
            <w:tcW w:w="454" w:type="dxa"/>
          </w:tcPr>
          <w:p w:rsidR="003F01A6" w:rsidRDefault="003F01A6" w:rsidP="00666D16">
            <w:pPr>
              <w:pStyle w:val="ConsPlusNormal"/>
              <w:ind w:firstLine="709"/>
              <w:jc w:val="both"/>
            </w:pPr>
            <w:r>
              <w:lastRenderedPageBreak/>
              <w:t>9.</w:t>
            </w:r>
          </w:p>
        </w:tc>
        <w:tc>
          <w:tcPr>
            <w:tcW w:w="2299" w:type="dxa"/>
          </w:tcPr>
          <w:p w:rsidR="003F01A6" w:rsidRDefault="003F01A6" w:rsidP="00666D16">
            <w:pPr>
              <w:pStyle w:val="ConsPlusNormal"/>
              <w:ind w:firstLine="709"/>
              <w:jc w:val="both"/>
            </w:pPr>
            <w:r>
              <w:t xml:space="preserve">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w:t>
            </w:r>
            <w:r>
              <w:lastRenderedPageBreak/>
              <w:t>образования</w:t>
            </w:r>
          </w:p>
        </w:tc>
        <w:tc>
          <w:tcPr>
            <w:tcW w:w="3742" w:type="dxa"/>
          </w:tcPr>
          <w:p w:rsidR="003F01A6" w:rsidRDefault="003F01A6" w:rsidP="00666D16">
            <w:pPr>
              <w:pStyle w:val="ConsPlusNormal"/>
              <w:ind w:firstLine="709"/>
              <w:jc w:val="both"/>
            </w:pPr>
            <w:r>
              <w:lastRenderedPageBreak/>
              <w:t>830.1003.1520271460.321.262</w:t>
            </w:r>
          </w:p>
        </w:tc>
        <w:tc>
          <w:tcPr>
            <w:tcW w:w="1729" w:type="dxa"/>
          </w:tcPr>
          <w:p w:rsidR="003F01A6" w:rsidRDefault="003F01A6" w:rsidP="00666D16">
            <w:pPr>
              <w:pStyle w:val="ConsPlusNormal"/>
              <w:ind w:firstLine="709"/>
              <w:jc w:val="both"/>
            </w:pPr>
            <w:r>
              <w:t>24,0</w:t>
            </w:r>
          </w:p>
        </w:tc>
        <w:tc>
          <w:tcPr>
            <w:tcW w:w="904" w:type="dxa"/>
          </w:tcPr>
          <w:p w:rsidR="003F01A6" w:rsidRDefault="003F01A6" w:rsidP="00666D16">
            <w:pPr>
              <w:pStyle w:val="ConsPlusNormal"/>
              <w:ind w:firstLine="709"/>
              <w:jc w:val="both"/>
            </w:pPr>
            <w:r>
              <w:t>144,0</w:t>
            </w:r>
          </w:p>
        </w:tc>
        <w:tc>
          <w:tcPr>
            <w:tcW w:w="904" w:type="dxa"/>
          </w:tcPr>
          <w:p w:rsidR="003F01A6" w:rsidRDefault="003F01A6" w:rsidP="00666D16">
            <w:pPr>
              <w:pStyle w:val="ConsPlusNormal"/>
              <w:ind w:firstLine="709"/>
              <w:jc w:val="both"/>
            </w:pPr>
            <w:r>
              <w:t>144,0</w:t>
            </w:r>
          </w:p>
        </w:tc>
        <w:tc>
          <w:tcPr>
            <w:tcW w:w="1729" w:type="dxa"/>
          </w:tcPr>
          <w:p w:rsidR="003F01A6" w:rsidRDefault="003F01A6" w:rsidP="00666D16">
            <w:pPr>
              <w:pStyle w:val="ConsPlusNormal"/>
              <w:ind w:firstLine="709"/>
              <w:jc w:val="both"/>
            </w:pPr>
            <w:r>
              <w:t>144,0</w:t>
            </w:r>
          </w:p>
        </w:tc>
      </w:tr>
      <w:tr w:rsidR="003F01A6">
        <w:tc>
          <w:tcPr>
            <w:tcW w:w="454" w:type="dxa"/>
          </w:tcPr>
          <w:p w:rsidR="003F01A6" w:rsidRDefault="003F01A6" w:rsidP="00666D16">
            <w:pPr>
              <w:pStyle w:val="ConsPlusNormal"/>
              <w:ind w:firstLine="709"/>
              <w:jc w:val="both"/>
            </w:pPr>
            <w:r>
              <w:lastRenderedPageBreak/>
              <w:t>10.</w:t>
            </w:r>
          </w:p>
        </w:tc>
        <w:tc>
          <w:tcPr>
            <w:tcW w:w="2299" w:type="dxa"/>
          </w:tcPr>
          <w:p w:rsidR="003F01A6" w:rsidRDefault="003F01A6" w:rsidP="00666D16">
            <w:pPr>
              <w:pStyle w:val="ConsPlusNormal"/>
              <w:ind w:firstLine="709"/>
              <w:jc w:val="both"/>
            </w:pPr>
            <w: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3742" w:type="dxa"/>
          </w:tcPr>
          <w:p w:rsidR="003F01A6" w:rsidRDefault="003F01A6" w:rsidP="00666D16">
            <w:pPr>
              <w:pStyle w:val="ConsPlusNormal"/>
              <w:ind w:firstLine="709"/>
              <w:jc w:val="both"/>
            </w:pPr>
            <w:r>
              <w:t>830.1003.1520271470.321.262</w:t>
            </w:r>
          </w:p>
        </w:tc>
        <w:tc>
          <w:tcPr>
            <w:tcW w:w="1729" w:type="dxa"/>
          </w:tcPr>
          <w:p w:rsidR="003F01A6" w:rsidRDefault="003F01A6" w:rsidP="00666D16">
            <w:pPr>
              <w:pStyle w:val="ConsPlusNormal"/>
              <w:ind w:firstLine="709"/>
              <w:jc w:val="both"/>
            </w:pPr>
            <w:r>
              <w:t>6,5</w:t>
            </w:r>
          </w:p>
        </w:tc>
        <w:tc>
          <w:tcPr>
            <w:tcW w:w="904" w:type="dxa"/>
          </w:tcPr>
          <w:p w:rsidR="003F01A6" w:rsidRDefault="003F01A6" w:rsidP="00666D16">
            <w:pPr>
              <w:pStyle w:val="ConsPlusNormal"/>
              <w:ind w:firstLine="709"/>
              <w:jc w:val="both"/>
            </w:pPr>
            <w:r>
              <w:t>32,5</w:t>
            </w:r>
          </w:p>
        </w:tc>
        <w:tc>
          <w:tcPr>
            <w:tcW w:w="904" w:type="dxa"/>
          </w:tcPr>
          <w:p w:rsidR="003F01A6" w:rsidRDefault="003F01A6" w:rsidP="00666D16">
            <w:pPr>
              <w:pStyle w:val="ConsPlusNormal"/>
              <w:ind w:firstLine="709"/>
              <w:jc w:val="both"/>
            </w:pPr>
            <w:r>
              <w:t>32,5</w:t>
            </w:r>
          </w:p>
        </w:tc>
        <w:tc>
          <w:tcPr>
            <w:tcW w:w="1729" w:type="dxa"/>
          </w:tcPr>
          <w:p w:rsidR="003F01A6" w:rsidRDefault="003F01A6" w:rsidP="00666D16">
            <w:pPr>
              <w:pStyle w:val="ConsPlusNormal"/>
              <w:ind w:firstLine="709"/>
              <w:jc w:val="both"/>
            </w:pPr>
            <w:r>
              <w:t>32,5</w:t>
            </w:r>
          </w:p>
        </w:tc>
      </w:tr>
      <w:tr w:rsidR="003F01A6">
        <w:tc>
          <w:tcPr>
            <w:tcW w:w="2753" w:type="dxa"/>
            <w:gridSpan w:val="2"/>
          </w:tcPr>
          <w:p w:rsidR="003F01A6" w:rsidRDefault="003F01A6" w:rsidP="00666D16">
            <w:pPr>
              <w:pStyle w:val="ConsPlusNormal"/>
              <w:ind w:firstLine="709"/>
              <w:jc w:val="both"/>
            </w:pPr>
            <w:r>
              <w:t>Общий объем консолидированного бюджета Смоленской области, из него</w:t>
            </w:r>
          </w:p>
        </w:tc>
        <w:tc>
          <w:tcPr>
            <w:tcW w:w="3742" w:type="dxa"/>
          </w:tcPr>
          <w:p w:rsidR="003F01A6" w:rsidRDefault="003F01A6" w:rsidP="00666D16">
            <w:pPr>
              <w:pStyle w:val="ConsPlusNormal"/>
              <w:ind w:firstLine="709"/>
              <w:jc w:val="both"/>
            </w:pPr>
          </w:p>
        </w:tc>
        <w:tc>
          <w:tcPr>
            <w:tcW w:w="1729" w:type="dxa"/>
          </w:tcPr>
          <w:p w:rsidR="003F01A6" w:rsidRDefault="003F01A6" w:rsidP="00666D16">
            <w:pPr>
              <w:pStyle w:val="ConsPlusNormal"/>
              <w:ind w:firstLine="709"/>
              <w:jc w:val="both"/>
            </w:pPr>
            <w:r>
              <w:t>3815,50</w:t>
            </w:r>
          </w:p>
        </w:tc>
        <w:tc>
          <w:tcPr>
            <w:tcW w:w="904" w:type="dxa"/>
          </w:tcPr>
          <w:p w:rsidR="003F01A6" w:rsidRDefault="003F01A6" w:rsidP="00666D16">
            <w:pPr>
              <w:pStyle w:val="ConsPlusNormal"/>
              <w:ind w:firstLine="709"/>
              <w:jc w:val="both"/>
            </w:pPr>
            <w:r>
              <w:t>4549,00</w:t>
            </w:r>
          </w:p>
        </w:tc>
        <w:tc>
          <w:tcPr>
            <w:tcW w:w="904" w:type="dxa"/>
          </w:tcPr>
          <w:p w:rsidR="003F01A6" w:rsidRDefault="003F01A6" w:rsidP="00666D16">
            <w:pPr>
              <w:pStyle w:val="ConsPlusNormal"/>
              <w:ind w:firstLine="709"/>
              <w:jc w:val="both"/>
            </w:pPr>
            <w:r>
              <w:t>4504,00</w:t>
            </w:r>
          </w:p>
        </w:tc>
        <w:tc>
          <w:tcPr>
            <w:tcW w:w="1729" w:type="dxa"/>
          </w:tcPr>
          <w:p w:rsidR="003F01A6" w:rsidRDefault="003F01A6" w:rsidP="00666D16">
            <w:pPr>
              <w:pStyle w:val="ConsPlusNormal"/>
              <w:ind w:firstLine="709"/>
              <w:jc w:val="both"/>
            </w:pPr>
            <w:r>
              <w:t>4443,60</w:t>
            </w:r>
          </w:p>
        </w:tc>
      </w:tr>
      <w:tr w:rsidR="003F01A6">
        <w:tc>
          <w:tcPr>
            <w:tcW w:w="2753" w:type="dxa"/>
            <w:gridSpan w:val="2"/>
          </w:tcPr>
          <w:p w:rsidR="003F01A6" w:rsidRDefault="003F01A6" w:rsidP="00666D16">
            <w:pPr>
              <w:pStyle w:val="ConsPlusNormal"/>
              <w:ind w:firstLine="709"/>
              <w:jc w:val="both"/>
            </w:pPr>
            <w:r>
              <w:t>средства федерального бюджета</w:t>
            </w:r>
          </w:p>
        </w:tc>
        <w:tc>
          <w:tcPr>
            <w:tcW w:w="3742" w:type="dxa"/>
          </w:tcPr>
          <w:p w:rsidR="003F01A6" w:rsidRDefault="003F01A6" w:rsidP="00666D16">
            <w:pPr>
              <w:pStyle w:val="ConsPlusNormal"/>
              <w:ind w:firstLine="709"/>
              <w:jc w:val="both"/>
            </w:pPr>
          </w:p>
        </w:tc>
        <w:tc>
          <w:tcPr>
            <w:tcW w:w="1729" w:type="dxa"/>
          </w:tcPr>
          <w:p w:rsidR="003F01A6" w:rsidRDefault="003F01A6" w:rsidP="00666D16">
            <w:pPr>
              <w:pStyle w:val="ConsPlusNormal"/>
              <w:ind w:firstLine="709"/>
              <w:jc w:val="both"/>
            </w:pPr>
            <w:r>
              <w:t>3045,00</w:t>
            </w:r>
          </w:p>
        </w:tc>
        <w:tc>
          <w:tcPr>
            <w:tcW w:w="904" w:type="dxa"/>
          </w:tcPr>
          <w:p w:rsidR="003F01A6" w:rsidRDefault="003F01A6" w:rsidP="00666D16">
            <w:pPr>
              <w:pStyle w:val="ConsPlusNormal"/>
              <w:ind w:firstLine="709"/>
              <w:jc w:val="both"/>
            </w:pPr>
            <w:r>
              <w:t>3045,00</w:t>
            </w:r>
          </w:p>
        </w:tc>
        <w:tc>
          <w:tcPr>
            <w:tcW w:w="904" w:type="dxa"/>
          </w:tcPr>
          <w:p w:rsidR="003F01A6" w:rsidRDefault="003F01A6" w:rsidP="00666D16">
            <w:pPr>
              <w:pStyle w:val="ConsPlusNormal"/>
              <w:ind w:firstLine="709"/>
              <w:jc w:val="both"/>
            </w:pPr>
            <w:r>
              <w:t>3045,00</w:t>
            </w:r>
          </w:p>
        </w:tc>
        <w:tc>
          <w:tcPr>
            <w:tcW w:w="1729" w:type="dxa"/>
          </w:tcPr>
          <w:p w:rsidR="003F01A6" w:rsidRDefault="003F01A6" w:rsidP="00666D16">
            <w:pPr>
              <w:pStyle w:val="ConsPlusNormal"/>
              <w:ind w:firstLine="709"/>
              <w:jc w:val="both"/>
            </w:pPr>
            <w:r>
              <w:t>2905,00</w:t>
            </w:r>
          </w:p>
        </w:tc>
      </w:tr>
    </w:tbl>
    <w:p w:rsidR="003F01A6" w:rsidRDefault="003F01A6" w:rsidP="00666D16">
      <w:pPr>
        <w:spacing w:after="0"/>
        <w:ind w:firstLine="709"/>
        <w:jc w:val="both"/>
        <w:sectPr w:rsidR="003F01A6" w:rsidSect="00666D16">
          <w:type w:val="continuous"/>
          <w:pgSz w:w="16838" w:h="11905" w:orient="landscape"/>
          <w:pgMar w:top="1134" w:right="567" w:bottom="1134" w:left="1134" w:header="0" w:footer="0" w:gutter="0"/>
          <w:cols w:space="720"/>
          <w:docGrid w:linePitch="299"/>
        </w:sectPr>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p>
    <w:p w:rsidR="003F01A6" w:rsidRDefault="003F01A6" w:rsidP="00666D16">
      <w:pPr>
        <w:pStyle w:val="ConsPlusNormal"/>
        <w:ind w:firstLine="709"/>
        <w:jc w:val="both"/>
      </w:pPr>
      <w:r>
        <w:t>Приложение N 5</w:t>
      </w:r>
    </w:p>
    <w:p w:rsidR="003F01A6" w:rsidRDefault="003F01A6" w:rsidP="00666D16">
      <w:pPr>
        <w:pStyle w:val="ConsPlusNormal"/>
        <w:ind w:firstLine="709"/>
        <w:jc w:val="both"/>
      </w:pPr>
      <w:r>
        <w:t>к подпрограмме</w:t>
      </w:r>
    </w:p>
    <w:p w:rsidR="003F01A6" w:rsidRDefault="003F01A6" w:rsidP="00666D16">
      <w:pPr>
        <w:pStyle w:val="ConsPlusNormal"/>
        <w:ind w:firstLine="709"/>
        <w:jc w:val="both"/>
      </w:pPr>
      <w:r>
        <w:t>"Оказание содействия</w:t>
      </w:r>
    </w:p>
    <w:p w:rsidR="003F01A6" w:rsidRDefault="003F01A6" w:rsidP="00666D16">
      <w:pPr>
        <w:pStyle w:val="ConsPlusNormal"/>
        <w:ind w:firstLine="709"/>
        <w:jc w:val="both"/>
      </w:pPr>
      <w:r>
        <w:t>добровольному переселению</w:t>
      </w:r>
    </w:p>
    <w:p w:rsidR="003F01A6" w:rsidRDefault="003F01A6" w:rsidP="00666D16">
      <w:pPr>
        <w:pStyle w:val="ConsPlusNormal"/>
        <w:ind w:firstLine="709"/>
        <w:jc w:val="both"/>
      </w:pPr>
      <w:r>
        <w:t>в Смоленскую область</w:t>
      </w:r>
    </w:p>
    <w:p w:rsidR="003F01A6" w:rsidRDefault="003F01A6" w:rsidP="00666D16">
      <w:pPr>
        <w:pStyle w:val="ConsPlusNormal"/>
        <w:ind w:firstLine="709"/>
        <w:jc w:val="both"/>
      </w:pPr>
      <w:r>
        <w:t>соотечественников,</w:t>
      </w:r>
    </w:p>
    <w:p w:rsidR="003F01A6" w:rsidRDefault="003F01A6" w:rsidP="00666D16">
      <w:pPr>
        <w:pStyle w:val="ConsPlusNormal"/>
        <w:ind w:firstLine="709"/>
        <w:jc w:val="both"/>
      </w:pPr>
      <w:proofErr w:type="gramStart"/>
      <w:r>
        <w:t>проживающих</w:t>
      </w:r>
      <w:proofErr w:type="gramEnd"/>
      <w:r>
        <w:t xml:space="preserve"> за рубежом"</w:t>
      </w:r>
    </w:p>
    <w:p w:rsidR="003F01A6" w:rsidRDefault="003F01A6" w:rsidP="00666D16">
      <w:pPr>
        <w:pStyle w:val="ConsPlusNormal"/>
        <w:ind w:firstLine="709"/>
        <w:jc w:val="both"/>
      </w:pPr>
    </w:p>
    <w:p w:rsidR="003F01A6" w:rsidRDefault="003F01A6" w:rsidP="00666D16">
      <w:pPr>
        <w:pStyle w:val="ConsPlusTitle"/>
        <w:ind w:firstLine="709"/>
        <w:jc w:val="both"/>
      </w:pPr>
      <w:bookmarkStart w:id="7" w:name="P3729"/>
      <w:bookmarkEnd w:id="7"/>
      <w:r>
        <w:t>ОПИСАНИЕ</w:t>
      </w:r>
    </w:p>
    <w:p w:rsidR="003F01A6" w:rsidRDefault="003F01A6" w:rsidP="00666D16">
      <w:pPr>
        <w:pStyle w:val="ConsPlusTitle"/>
        <w:ind w:firstLine="709"/>
        <w:jc w:val="both"/>
      </w:pPr>
      <w:r>
        <w:t>ТЕРРИТОРИИ ВСЕЛЕНИЯ ПОДПРОГРАММЫ "ОКАЗАНИЕ СОДЕЙСТВИЯ</w:t>
      </w:r>
    </w:p>
    <w:p w:rsidR="003F01A6" w:rsidRDefault="003F01A6" w:rsidP="00666D16">
      <w:pPr>
        <w:pStyle w:val="ConsPlusTitle"/>
        <w:ind w:firstLine="709"/>
        <w:jc w:val="both"/>
      </w:pPr>
      <w:r>
        <w:t>ДОБРОВОЛЬНОМУ ПЕРЕСЕЛЕНИЮ В СМОЛЕНСКУЮ ОБЛАСТЬ</w:t>
      </w:r>
    </w:p>
    <w:p w:rsidR="003F01A6" w:rsidRDefault="003F01A6" w:rsidP="00666D16">
      <w:pPr>
        <w:pStyle w:val="ConsPlusTitle"/>
        <w:ind w:firstLine="709"/>
        <w:jc w:val="both"/>
      </w:pPr>
      <w:r>
        <w:t>СООТЕЧЕСТВЕННИКОВ, ПРОЖИВАЮЩИХ ЗА РУБЕЖОМ"</w:t>
      </w:r>
    </w:p>
    <w:p w:rsidR="003F01A6" w:rsidRDefault="003F01A6" w:rsidP="00666D16">
      <w:pPr>
        <w:spacing w:after="0"/>
        <w:ind w:firstLine="70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01A6">
        <w:trPr>
          <w:jc w:val="center"/>
        </w:trPr>
        <w:tc>
          <w:tcPr>
            <w:tcW w:w="9294" w:type="dxa"/>
            <w:tcBorders>
              <w:top w:val="nil"/>
              <w:left w:val="single" w:sz="24" w:space="0" w:color="CED3F1"/>
              <w:bottom w:val="nil"/>
              <w:right w:val="single" w:sz="24" w:space="0" w:color="F4F3F8"/>
            </w:tcBorders>
            <w:shd w:val="clear" w:color="auto" w:fill="F4F3F8"/>
          </w:tcPr>
          <w:p w:rsidR="003F01A6" w:rsidRDefault="003F01A6" w:rsidP="00666D16">
            <w:pPr>
              <w:pStyle w:val="ConsPlusNormal"/>
              <w:ind w:firstLine="709"/>
              <w:jc w:val="both"/>
            </w:pPr>
            <w:r>
              <w:rPr>
                <w:color w:val="392C69"/>
              </w:rPr>
              <w:t>Список изменяющих документов</w:t>
            </w:r>
          </w:p>
          <w:p w:rsidR="003F01A6" w:rsidRDefault="003F01A6" w:rsidP="00666D16">
            <w:pPr>
              <w:pStyle w:val="ConsPlusNormal"/>
              <w:ind w:firstLine="709"/>
              <w:jc w:val="both"/>
            </w:pPr>
            <w:proofErr w:type="gramStart"/>
            <w:r>
              <w:rPr>
                <w:color w:val="392C69"/>
              </w:rPr>
              <w:t xml:space="preserve">(в ред. </w:t>
            </w:r>
            <w:hyperlink r:id="rId154" w:history="1">
              <w:r>
                <w:rPr>
                  <w:color w:val="0000FF"/>
                </w:rPr>
                <w:t>постановления</w:t>
              </w:r>
            </w:hyperlink>
            <w:r>
              <w:rPr>
                <w:color w:val="392C69"/>
              </w:rPr>
              <w:t xml:space="preserve"> Администрации Смоленской области</w:t>
            </w:r>
            <w:proofErr w:type="gramEnd"/>
          </w:p>
          <w:p w:rsidR="003F01A6" w:rsidRDefault="003F01A6" w:rsidP="00666D16">
            <w:pPr>
              <w:pStyle w:val="ConsPlusNormal"/>
              <w:ind w:firstLine="709"/>
              <w:jc w:val="both"/>
            </w:pPr>
            <w:r>
              <w:rPr>
                <w:color w:val="392C69"/>
              </w:rPr>
              <w:t>от 27.12.2019 N 823)</w:t>
            </w:r>
          </w:p>
        </w:tc>
      </w:tr>
    </w:tbl>
    <w:p w:rsidR="003F01A6" w:rsidRDefault="003F01A6" w:rsidP="00666D16">
      <w:pPr>
        <w:pStyle w:val="ConsPlusNormal"/>
        <w:ind w:firstLine="709"/>
        <w:jc w:val="both"/>
      </w:pPr>
    </w:p>
    <w:p w:rsidR="003F01A6" w:rsidRDefault="003F01A6" w:rsidP="00666D16">
      <w:pPr>
        <w:pStyle w:val="ConsPlusTitle"/>
        <w:ind w:firstLine="709"/>
        <w:jc w:val="both"/>
      </w:pPr>
      <w:r>
        <w:t>1. Краткая физико-географическая характеристика</w:t>
      </w:r>
    </w:p>
    <w:p w:rsidR="003F01A6" w:rsidRDefault="003F01A6" w:rsidP="00666D16">
      <w:pPr>
        <w:pStyle w:val="ConsPlusTitle"/>
        <w:ind w:firstLine="709"/>
        <w:jc w:val="both"/>
      </w:pPr>
      <w:r>
        <w:t>Смоленской области</w:t>
      </w:r>
    </w:p>
    <w:p w:rsidR="003F01A6" w:rsidRDefault="003F01A6" w:rsidP="00666D16">
      <w:pPr>
        <w:pStyle w:val="ConsPlusNormal"/>
        <w:ind w:firstLine="709"/>
        <w:jc w:val="both"/>
      </w:pPr>
    </w:p>
    <w:p w:rsidR="003F01A6" w:rsidRDefault="003F01A6" w:rsidP="00666D16">
      <w:pPr>
        <w:pStyle w:val="ConsPlusNormal"/>
        <w:ind w:firstLine="709"/>
        <w:jc w:val="both"/>
      </w:pPr>
      <w:r>
        <w:t>Смоленская область расположена в центре Восточно-Европейской равнины, на западе Российской Федерации, входит в состав Центрального федерального округа.</w:t>
      </w:r>
    </w:p>
    <w:p w:rsidR="003F01A6" w:rsidRDefault="003F01A6" w:rsidP="00666D16">
      <w:pPr>
        <w:pStyle w:val="ConsPlusNormal"/>
        <w:ind w:firstLine="709"/>
        <w:jc w:val="both"/>
      </w:pPr>
      <w:r>
        <w:t xml:space="preserve">Смоленская область имеет выгодное географическое положение. </w:t>
      </w:r>
      <w:proofErr w:type="gramStart"/>
      <w:r>
        <w:t>Она граничит с пятью областями России: на севере - с Псковской и Тверской, на востоке и юго-востоке - с Московской и Калужской, на юге - с Брянской; а также с двумя областями Республики Беларусь:</w:t>
      </w:r>
      <w:proofErr w:type="gramEnd"/>
      <w:r>
        <w:t xml:space="preserve"> </w:t>
      </w:r>
      <w:proofErr w:type="gramStart"/>
      <w:r>
        <w:t>Витебской</w:t>
      </w:r>
      <w:proofErr w:type="gramEnd"/>
      <w:r>
        <w:t xml:space="preserve"> - на северо-западе и Могилевской - на юго-западе. Протяженность государственной границы составляет около 1/3 всего периметра, ее пересекают более полутора сотен дорожных переходов всех категорий и видов дорог: от М-1, трассы федерального значения Москва - Западная Европа, до проселков, традиционно используемых для трансграничного обмена жителями приграничной полосы.</w:t>
      </w:r>
    </w:p>
    <w:p w:rsidR="003F01A6" w:rsidRDefault="003F01A6" w:rsidP="00666D16">
      <w:pPr>
        <w:pStyle w:val="ConsPlusNormal"/>
        <w:ind w:firstLine="709"/>
        <w:jc w:val="both"/>
      </w:pPr>
      <w:r>
        <w:t>Через территорию Смоленской области проходят важные транспортные коммуникации. Особенно велико значение автомобильных дорог. По ним осуществляется связь Центрального федерального округа страны с Республикой Беларусь, странами Прибалтики, Западной Европы. Кроме того, здесь проходят автомобильные и железнодорожные магистрали, связывающие Северо-Западный, Северный, Центрально-Черноземный и Южный экономические районы.</w:t>
      </w:r>
    </w:p>
    <w:p w:rsidR="003F01A6" w:rsidRDefault="003F01A6" w:rsidP="00666D16">
      <w:pPr>
        <w:pStyle w:val="ConsPlusNormal"/>
        <w:ind w:firstLine="709"/>
        <w:jc w:val="both"/>
      </w:pPr>
      <w:r>
        <w:t>В состав Смоленской области входят 25 муниципальных районов и 2 городских округа - город Смоленск (321 тыс. человек) и муниципальное образование "город Десногорск" Смоленской области (32,1 тыс. человек).</w:t>
      </w:r>
    </w:p>
    <w:p w:rsidR="003F01A6" w:rsidRDefault="003F01A6" w:rsidP="00666D16">
      <w:pPr>
        <w:pStyle w:val="ConsPlusNormal"/>
        <w:ind w:firstLine="709"/>
        <w:jc w:val="both"/>
      </w:pPr>
      <w:r>
        <w:t>Территория Смоленской области входит в подзону смешанных хвойно-широколиственных лесов, занимающих около 40 процентов ее площади. Климат здесь умеренно-континентальный. Основная часть земель имеет сельскохозяйственное назначение.</w:t>
      </w:r>
    </w:p>
    <w:p w:rsidR="003F01A6" w:rsidRDefault="003F01A6" w:rsidP="00666D16">
      <w:pPr>
        <w:pStyle w:val="ConsPlusNormal"/>
        <w:ind w:firstLine="709"/>
        <w:jc w:val="both"/>
      </w:pPr>
      <w:r>
        <w:t>Ведущее место в структуре минерально-сырьевой базы Смоленской области занимают бурый уголь, песчано-гравийный материал, огнеупорная глина, цементное сырье, сапропель, торф и строительные камни.</w:t>
      </w:r>
    </w:p>
    <w:p w:rsidR="003F01A6" w:rsidRDefault="003F01A6" w:rsidP="00666D16">
      <w:pPr>
        <w:pStyle w:val="ConsPlusNormal"/>
        <w:ind w:firstLine="709"/>
        <w:jc w:val="both"/>
      </w:pPr>
      <w:r>
        <w:t>Минерально-сырьевая база Смоленской области представлена также пресными питьевыми и минеральными подземными водами.</w:t>
      </w:r>
    </w:p>
    <w:p w:rsidR="003F01A6" w:rsidRDefault="003F01A6" w:rsidP="00666D16">
      <w:pPr>
        <w:pStyle w:val="ConsPlusNormal"/>
        <w:ind w:firstLine="709"/>
        <w:jc w:val="both"/>
      </w:pPr>
      <w:r>
        <w:t>Состояние рынка труда находится в прямой зависимости от социально-экономических процессов, протекающих как в регионе, так и в стране в целом.</w:t>
      </w:r>
    </w:p>
    <w:p w:rsidR="003F01A6" w:rsidRDefault="003F01A6" w:rsidP="00666D16">
      <w:pPr>
        <w:pStyle w:val="ConsPlusNormal"/>
        <w:ind w:firstLine="709"/>
        <w:jc w:val="both"/>
      </w:pPr>
      <w:r>
        <w:t xml:space="preserve">На рынке труда Смоленской области наблюдается стабильная ситуация, характеризуемая </w:t>
      </w:r>
      <w:proofErr w:type="gramStart"/>
      <w:r>
        <w:lastRenderedPageBreak/>
        <w:t>снижением</w:t>
      </w:r>
      <w:proofErr w:type="gramEnd"/>
      <w:r>
        <w:t xml:space="preserve"> как общей численности безработных граждан, так и численности безработных граждан, зарегистрированных в органах службы занятости. В 2017 году уровень регистрируемой безработицы в Смоленской области в среднем за год составил 1,21 процента, снижен по сравнению с 2016 годом на 0,22 процента. В 2017 году количество вакантных рабочих мест, заявленных работодателями, по сравнению с 2016 годом выросло на 18,4 процента и составило 42,5 тыс. единиц. В 2017 году коэффициент напряженности снижен на 0,6 человека на вакансию и составил в среднем за год 1,2 человека на вакансию (на 31 декабря 2017 года коэффициент напряженности, по официальным данным Росстата, составил по России 0,6 человека на вакансию, по ЦФО - 0,4 человека на вакансию).</w:t>
      </w:r>
    </w:p>
    <w:p w:rsidR="003F01A6" w:rsidRDefault="003F01A6" w:rsidP="00666D16">
      <w:pPr>
        <w:pStyle w:val="ConsPlusNormal"/>
        <w:ind w:firstLine="709"/>
        <w:jc w:val="both"/>
      </w:pPr>
      <w:r>
        <w:t>Система образования Смоленской области включает 373 дошкольные образовательные организации с охватом 42174 человека, 375 общеобразовательных организаций с общей численностью обучающихся 86167 человек, 33 профессиональные образовательные организации (из них 20 областных) с общей численностью обучающихся 179000 человек. В 131 образовательной организации дополнительного образования получают знания свыше 62000 человек.</w:t>
      </w:r>
    </w:p>
    <w:p w:rsidR="003F01A6" w:rsidRDefault="003F01A6" w:rsidP="00666D16">
      <w:pPr>
        <w:pStyle w:val="ConsPlusNormal"/>
        <w:ind w:firstLine="709"/>
        <w:jc w:val="both"/>
      </w:pPr>
      <w:r>
        <w:t>Подвоз детей из удаленных районов проживания в 2017 году осуществляло 214 оборудованных системой GLONASS специальных автобусов.</w:t>
      </w:r>
    </w:p>
    <w:p w:rsidR="003F01A6" w:rsidRDefault="003F01A6" w:rsidP="00666D16">
      <w:pPr>
        <w:pStyle w:val="ConsPlusNormal"/>
        <w:ind w:firstLine="709"/>
        <w:jc w:val="both"/>
      </w:pPr>
      <w:r>
        <w:t>В настоящее время во всех муниципальных образованиях Смоленской области отсутствует очередь в дошкольные образовательные организации среди детей в возрасте от 3 до 7 лет.</w:t>
      </w:r>
    </w:p>
    <w:p w:rsidR="003F01A6" w:rsidRDefault="003F01A6" w:rsidP="00666D16">
      <w:pPr>
        <w:pStyle w:val="ConsPlusNormal"/>
        <w:ind w:firstLine="709"/>
        <w:jc w:val="both"/>
      </w:pPr>
      <w:r>
        <w:t xml:space="preserve">В Смоленской области с 2010 года реализуется региональная программа в рамках Государственной </w:t>
      </w:r>
      <w:hyperlink r:id="rId15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p>
    <w:p w:rsidR="003F01A6" w:rsidRDefault="003F01A6" w:rsidP="00666D16">
      <w:pPr>
        <w:pStyle w:val="ConsPlusNormal"/>
        <w:ind w:firstLine="709"/>
        <w:jc w:val="both"/>
      </w:pPr>
      <w:r>
        <w:t xml:space="preserve">Правом на получение образования в профессиональных образовательных организациях Смоленской области в соответствии с </w:t>
      </w:r>
      <w:hyperlink r:id="rId156" w:history="1">
        <w:r>
          <w:rPr>
            <w:color w:val="0000FF"/>
          </w:rPr>
          <w:t>пунктом 14</w:t>
        </w:r>
      </w:hyperlink>
      <w:r>
        <w:t xml:space="preserve"> Государственной программы обладают все ее участники и члены их семей при переселении на постоянное место жительства в Российскую Федерацию.</w:t>
      </w:r>
    </w:p>
    <w:p w:rsidR="003F01A6" w:rsidRDefault="003F01A6" w:rsidP="00666D16">
      <w:pPr>
        <w:pStyle w:val="ConsPlusNormal"/>
        <w:ind w:firstLine="709"/>
        <w:jc w:val="both"/>
      </w:pPr>
      <w:r>
        <w:t xml:space="preserve">Распоряжением Правительства Российской Федерации от 20 июля 2013 г. N 1261-р согласована, постановлением Администрации Смоленской области от 26 июля 2013 г. N 597 утверждена долгосрочная областная целевая </w:t>
      </w:r>
      <w:hyperlink r:id="rId157" w:history="1">
        <w:r>
          <w:rPr>
            <w:color w:val="0000FF"/>
          </w:rPr>
          <w:t>программа</w:t>
        </w:r>
      </w:hyperlink>
      <w:r>
        <w:t xml:space="preserve"> "Оказание содействия добровольному переселению в Смоленскую область соотечественников, проживающих за рубежом" на 2013 - 2018 годы (далее - Программа).</w:t>
      </w:r>
    </w:p>
    <w:p w:rsidR="003F01A6" w:rsidRDefault="003F01A6" w:rsidP="00666D16">
      <w:pPr>
        <w:pStyle w:val="ConsPlusNormal"/>
        <w:ind w:firstLine="709"/>
        <w:jc w:val="both"/>
      </w:pPr>
      <w:r>
        <w:t xml:space="preserve">Постановлением Администрации Смоленской области от 20 ноября 2013 г. N 927 утверждена областная государственная </w:t>
      </w:r>
      <w:hyperlink w:anchor="P46" w:history="1">
        <w:r>
          <w:rPr>
            <w:color w:val="0000FF"/>
          </w:rPr>
          <w:t>программа</w:t>
        </w:r>
      </w:hyperlink>
      <w:r>
        <w:t xml:space="preserve"> "Содействие занятости населения Смоленской области". В ее состав с 1 января 2014 года включена подпрограмма "Оказание содействия добровольному переселению в Смоленскую область соотечественников, проживающих за рубежом" (далее - подпрограмма). Целевые показатели подпрограммы соответствуют целевым показателям Программы за период 2014 - 2018 годов.</w:t>
      </w:r>
    </w:p>
    <w:p w:rsidR="003F01A6" w:rsidRDefault="003F01A6" w:rsidP="00666D16">
      <w:pPr>
        <w:pStyle w:val="ConsPlusNormal"/>
        <w:ind w:firstLine="709"/>
        <w:jc w:val="both"/>
      </w:pPr>
      <w:r>
        <w:t xml:space="preserve">Подпрограммой определена территория вселения, включающая территории муниципальных образований: </w:t>
      </w:r>
      <w:proofErr w:type="gramStart"/>
      <w:r>
        <w:t>"Велижский район", "Вяземский район", "Гагаринский район", "Глинковский район", "Демидовский район", "Духовщинский район", "Дорогобужский район", Ершичский район, "Кардымовский район", "Краснинский район", "Монастырщинский район", "Починковский район", "Рославльский район", Руднянский район, "Сафоновский район", "Темкинский район", "Холм-Жирковский район", "Шумячский район", "Ярцевский район" Смоленской области.</w:t>
      </w:r>
      <w:proofErr w:type="gramEnd"/>
    </w:p>
    <w:p w:rsidR="003F01A6" w:rsidRDefault="003F01A6" w:rsidP="00666D16">
      <w:pPr>
        <w:pStyle w:val="ConsPlusNormal"/>
        <w:ind w:firstLine="709"/>
        <w:jc w:val="both"/>
      </w:pPr>
      <w:r>
        <w:t xml:space="preserve">Органы местного самоуправления муниципальных образований Смоленской области, определяющих территорию вселения, информируют о возможности приобретения участниками Государственной программы земельных участков для 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w:t>
      </w:r>
      <w:proofErr w:type="gramStart"/>
      <w:r>
        <w:t xml:space="preserve">На основании Земельного </w:t>
      </w:r>
      <w:hyperlink r:id="rId158" w:history="1">
        <w:r>
          <w:rPr>
            <w:color w:val="0000FF"/>
          </w:rPr>
          <w:t>кодекса</w:t>
        </w:r>
      </w:hyperlink>
      <w:r>
        <w:t xml:space="preserve"> Российской Федерации, областного </w:t>
      </w:r>
      <w:hyperlink r:id="rId159" w:history="1">
        <w:r>
          <w:rPr>
            <w:color w:val="0000FF"/>
          </w:rPr>
          <w:t>закона</w:t>
        </w:r>
      </w:hyperlink>
      <w:r>
        <w:t xml:space="preserve"> "Об обороте земель сельскохозяйственного назначения в Смоленской области", областного </w:t>
      </w:r>
      <w:hyperlink r:id="rId160" w:history="1">
        <w:r>
          <w:rPr>
            <w:color w:val="0000FF"/>
          </w:rPr>
          <w:t>закона</w:t>
        </w:r>
      </w:hyperlink>
      <w:r>
        <w:t xml:space="preserve">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областного </w:t>
      </w:r>
      <w:hyperlink r:id="rId161" w:history="1">
        <w:r>
          <w:rPr>
            <w:color w:val="0000FF"/>
          </w:rPr>
          <w:t>закона</w:t>
        </w:r>
      </w:hyperlink>
      <w:r>
        <w:t xml:space="preserve"> "О предоставлении земельных участков отдельным категориям граждан на территории Смоленской области" и других законодательных актов в муниципальных образованиях Смоленской</w:t>
      </w:r>
      <w:proofErr w:type="gramEnd"/>
      <w:r>
        <w:t xml:space="preserve"> области разработаны и действуют соответствующие нормативные правовые акты, </w:t>
      </w:r>
      <w:proofErr w:type="gramStart"/>
      <w:r>
        <w:t>устанавливающие</w:t>
      </w:r>
      <w:proofErr w:type="gramEnd"/>
      <w:r>
        <w:t xml:space="preserve"> в том числе порядок приобретения (получения) земельных участков.</w:t>
      </w:r>
    </w:p>
    <w:p w:rsidR="003F01A6" w:rsidRDefault="003F01A6" w:rsidP="00666D16">
      <w:pPr>
        <w:pStyle w:val="ConsPlusNormal"/>
        <w:ind w:firstLine="709"/>
        <w:jc w:val="both"/>
      </w:pPr>
      <w:r>
        <w:t xml:space="preserve">В целях решения жилищной проблемы в районах Смоленской области действует муниципальная программа "Обеспечение жильем молодых семей". Участвовать в программе может молодая семья, в том </w:t>
      </w:r>
      <w:r>
        <w:lastRenderedPageBreak/>
        <w:t>числе та, где один из супругов не является гражданином Российской Федерации, признанная нуждающейся в жилом помещении, имеющая достаточные доходы для получения жилищного кредита. Возраст членов молодой семьи не должен превышать 35 лет.</w:t>
      </w:r>
    </w:p>
    <w:p w:rsidR="003F01A6" w:rsidRDefault="003F01A6" w:rsidP="00666D16">
      <w:pPr>
        <w:pStyle w:val="ConsPlusNormal"/>
        <w:ind w:firstLine="709"/>
        <w:jc w:val="both"/>
      </w:pPr>
      <w:r>
        <w:t>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молодые семьи и молодые специалисты могут получить социальные выплаты на строительство (приобретение) жилья в сельской местности. Данная программа действует для граждан Российской Федерации, проживающих и работающих в сельской местности, признанных нуждающимися в жилом помещении и имеющих собственные или заемные средства.</w:t>
      </w:r>
    </w:p>
    <w:p w:rsidR="003F01A6" w:rsidRDefault="003F01A6" w:rsidP="00666D16">
      <w:pPr>
        <w:pStyle w:val="ConsPlusNormal"/>
        <w:ind w:firstLine="709"/>
        <w:jc w:val="both"/>
      </w:pPr>
      <w:r>
        <w:t xml:space="preserve">В муниципальном образовании "Велижский район" экономика представлена предприятиями промышленного производства, сельского хозяйства, строительства, торговли, прочими отраслями. Всего 132 предприятия, в которых трудится более 1200 человек, из них в сельскохозяйственном производстве - 201 человек. </w:t>
      </w:r>
      <w:proofErr w:type="gramStart"/>
      <w:r>
        <w:t>Наиболее востребованными являются квалифицированные специалисты в области здравоохранения (врач-фтизиатр, врач-педиатр, заведующий ФАПом, врач-рентгенолог, врач-терапевт), а также сельскохозяйственного производства (ветеринарный врач, дояр, животновод, зоотехник, тракторист, электрик).</w:t>
      </w:r>
      <w:proofErr w:type="gramEnd"/>
    </w:p>
    <w:p w:rsidR="003F01A6" w:rsidRDefault="003F01A6" w:rsidP="00666D16">
      <w:pPr>
        <w:pStyle w:val="ConsPlusNormal"/>
        <w:ind w:firstLine="709"/>
        <w:jc w:val="both"/>
      </w:pPr>
      <w:r>
        <w:t xml:space="preserve">В соответствии с областным </w:t>
      </w:r>
      <w:hyperlink r:id="rId162" w:history="1">
        <w:r>
          <w:rPr>
            <w:color w:val="0000FF"/>
          </w:rPr>
          <w:t>законом</w:t>
        </w:r>
      </w:hyperlink>
      <w:r>
        <w:t xml:space="preserve"> "О предоставлении земельных участков отдельным категориям граждан на территории Смоленской области" предоставление приусадебных земельных участков для ведения личного подсобного хозяйства (с возведением жилого дома) вынужденным переселенцам осуществляется без проведения торгов.</w:t>
      </w:r>
    </w:p>
    <w:p w:rsidR="003F01A6" w:rsidRDefault="003F01A6" w:rsidP="00666D16">
      <w:pPr>
        <w:pStyle w:val="ConsPlusNormal"/>
        <w:ind w:firstLine="709"/>
        <w:jc w:val="both"/>
      </w:pPr>
      <w:proofErr w:type="gramStart"/>
      <w:r>
        <w:t>В данном случае вынужденные переселенцы должны состоять на учете в качестве нуждающихся в жилых помещениях, предоставляемых по договорам социального найма.</w:t>
      </w:r>
      <w:proofErr w:type="gramEnd"/>
    </w:p>
    <w:p w:rsidR="003F01A6" w:rsidRDefault="003F01A6" w:rsidP="00666D16">
      <w:pPr>
        <w:pStyle w:val="ConsPlusNormal"/>
        <w:ind w:firstLine="709"/>
        <w:jc w:val="both"/>
      </w:pPr>
      <w:r>
        <w:t>Средняя стоимость 1 кв. метра общей площади жилого помещения на территории муниципального образования "Велижский район" на 2018 год составляет 30450 рублей. В районе работает 4 дошкольные образовательные организации, 6 общеобразовательных организаций.</w:t>
      </w:r>
    </w:p>
    <w:p w:rsidR="003F01A6" w:rsidRDefault="003F01A6" w:rsidP="00666D16">
      <w:pPr>
        <w:pStyle w:val="ConsPlusNormal"/>
        <w:ind w:firstLine="709"/>
        <w:jc w:val="both"/>
      </w:pPr>
      <w:r>
        <w:t>Муниципальное образование "Вяземский район" Смоленской области находится на востоке Смоленской области. Общая площадь района - 333790 гектаров. Численность населения - 75,93 тыс. человек. Административный центр, город Вязьма, расположен у автомобильной магистрали М-1 "Беларусь" на расстоянии 230 км от г. Москвы и 229 км от границы с Республикой Беларусь.</w:t>
      </w:r>
    </w:p>
    <w:p w:rsidR="003F01A6" w:rsidRDefault="003F01A6" w:rsidP="00666D16">
      <w:pPr>
        <w:pStyle w:val="ConsPlusNormal"/>
        <w:ind w:firstLine="709"/>
        <w:jc w:val="both"/>
      </w:pPr>
      <w:r>
        <w:t xml:space="preserve">На территории муниципального образования "Вяземский район" Смоленской области зарегистрировано 1642 организации различной формы собственности, на 1 января 2017 года - 2804 субъекта малого предпринимательства. </w:t>
      </w:r>
      <w:proofErr w:type="gramStart"/>
      <w:r>
        <w:t>Наиболее востребованными являются квалифицированные специалисты в области здравоохранения (акушерство и гинекология, кардиология, терапия, педиатрия, анестезиология и реаниматология, психиатрия-наркология), а также сельскохозяйственного производства (доярка, телятница, тракторист-машинист, ветеринарный врач).</w:t>
      </w:r>
      <w:proofErr w:type="gramEnd"/>
    </w:p>
    <w:p w:rsidR="003F01A6" w:rsidRDefault="003F01A6" w:rsidP="00666D16">
      <w:pPr>
        <w:pStyle w:val="ConsPlusNormal"/>
        <w:ind w:firstLine="709"/>
        <w:jc w:val="both"/>
      </w:pPr>
      <w:proofErr w:type="gramStart"/>
      <w:r>
        <w:t>Средняя стоимость 1 кв. метра приобретения жилья: в 1-комнатной квартире (первичное жилье) - 35000 рублей, в 2-комнатной квартире (первичное жилье) - 35000 рублей, в 1-комнатной квартире (вторичное жилье) - 38500 рублей, дом в райцентре - 30450 рублей, дом в сельском поселении - 20000 рублей.</w:t>
      </w:r>
      <w:proofErr w:type="gramEnd"/>
    </w:p>
    <w:p w:rsidR="003F01A6" w:rsidRDefault="003F01A6" w:rsidP="00666D16">
      <w:pPr>
        <w:pStyle w:val="ConsPlusNormal"/>
        <w:ind w:firstLine="709"/>
        <w:jc w:val="both"/>
      </w:pPr>
      <w:r>
        <w:t>В районе работает 15 дошкольных образовательных организаций, 31 образовательная организация начального общего, основного общего и среднего общего образования, 4 профессиональные образовательные организации, одна образовательная организация высшего образования.</w:t>
      </w:r>
    </w:p>
    <w:p w:rsidR="003F01A6" w:rsidRDefault="003F01A6" w:rsidP="00666D16">
      <w:pPr>
        <w:pStyle w:val="ConsPlusNormal"/>
        <w:ind w:firstLine="709"/>
        <w:jc w:val="both"/>
      </w:pPr>
      <w:proofErr w:type="gramStart"/>
      <w:r>
        <w:t>Муниципальное образование "Гагаринский район" Смоленской области расположено в северо-восточной части Смоленской области, граничит с Московской и Тверской областями.</w:t>
      </w:r>
      <w:proofErr w:type="gramEnd"/>
      <w:r>
        <w:t xml:space="preserve"> Площадь района - 2903,1 кв. километра, численность населения - 45,1 тыс. человек. Административный центр, город Гагарин, расположен на реке Гжать в 170 км от г. Москвы и в 239 км от г. Смоленска. Через территорию района проходит железнодорожная магистраль Москва - Смоленск - Брест и автомобильная магистраль общегосударственного значения Москва - Минск.</w:t>
      </w:r>
    </w:p>
    <w:p w:rsidR="003F01A6" w:rsidRDefault="003F01A6" w:rsidP="00666D16">
      <w:pPr>
        <w:pStyle w:val="ConsPlusNormal"/>
        <w:ind w:firstLine="709"/>
        <w:jc w:val="both"/>
      </w:pPr>
      <w:r>
        <w:t>На территории района осуществляют свою деятельность около 1400 предприятий, организаций и индивидуальных предпринимателей. Основу сельского хозяйства района составляют молочно-мясное животноводство и растениеводство. Наиболее востребованными профессиями в настоящее время являются: врачи, медицинские сестры, педагогические работники, инженерно-технические специалисты, швеи, рабочие сельхозпроизводства.</w:t>
      </w:r>
    </w:p>
    <w:p w:rsidR="003F01A6" w:rsidRDefault="003F01A6" w:rsidP="00666D16">
      <w:pPr>
        <w:pStyle w:val="ConsPlusNormal"/>
        <w:ind w:firstLine="709"/>
        <w:jc w:val="both"/>
      </w:pPr>
      <w:r>
        <w:t xml:space="preserve">В городе Гагарине активно ведется многоэтажное жилищное строительство, есть возможность </w:t>
      </w:r>
      <w:r>
        <w:lastRenderedPageBreak/>
        <w:t xml:space="preserve">приобрести собственное жилье в городе или построить дом в сельской местности. </w:t>
      </w:r>
      <w:proofErr w:type="gramStart"/>
      <w:r>
        <w:t>Стоимость жилья на первичном рынке - 30000 - 35000 руб./кв. метр, на вторичном - 40000 - 45000 руб./кв. метр.</w:t>
      </w:r>
      <w:proofErr w:type="gramEnd"/>
    </w:p>
    <w:p w:rsidR="003F01A6" w:rsidRDefault="003F01A6" w:rsidP="00666D16">
      <w:pPr>
        <w:pStyle w:val="ConsPlusNormal"/>
        <w:ind w:firstLine="709"/>
        <w:jc w:val="both"/>
      </w:pPr>
      <w:r>
        <w:t>В районе работает 9 дошкольных образовательных организаций, 16 образовательных организаций начального общего, основного общего и среднего общего образования, одна профессиональная образовательная организация.</w:t>
      </w:r>
    </w:p>
    <w:p w:rsidR="003F01A6" w:rsidRDefault="003F01A6" w:rsidP="00666D16">
      <w:pPr>
        <w:pStyle w:val="ConsPlusNormal"/>
        <w:ind w:firstLine="709"/>
        <w:jc w:val="both"/>
      </w:pPr>
      <w:r>
        <w:t xml:space="preserve">Муниципальное образование "Глинковский район" Смоленской области занимает территорию площадью 122,3 гектара в центральной части Смоленской области. Численность населения - 4,4 тыс. человек. По территории района проходит железная дорога "Смоленск - Фаянсовая". </w:t>
      </w:r>
      <w:proofErr w:type="gramStart"/>
      <w:r>
        <w:t>Имеется дорожное сообщение от центра района, с. Глинка, до областного центра, г. Смоленска, расстояние - 100 км, до г. Москвы - 550 км.</w:t>
      </w:r>
      <w:proofErr w:type="gramEnd"/>
    </w:p>
    <w:p w:rsidR="003F01A6" w:rsidRDefault="003F01A6" w:rsidP="00666D16">
      <w:pPr>
        <w:pStyle w:val="ConsPlusNormal"/>
        <w:ind w:firstLine="709"/>
        <w:jc w:val="both"/>
      </w:pPr>
      <w:r>
        <w:t xml:space="preserve">Хозяйственную деятельность в районе успешно осуществляют 3 </w:t>
      </w:r>
      <w:proofErr w:type="gramStart"/>
      <w:r>
        <w:t>сельскохозяйственных</w:t>
      </w:r>
      <w:proofErr w:type="gramEnd"/>
      <w:r>
        <w:t xml:space="preserve"> предприятия и 3 индивидуальных предпринимателя.</w:t>
      </w:r>
    </w:p>
    <w:p w:rsidR="003F01A6" w:rsidRDefault="003F01A6" w:rsidP="00666D16">
      <w:pPr>
        <w:pStyle w:val="ConsPlusNormal"/>
        <w:ind w:firstLine="709"/>
        <w:jc w:val="both"/>
      </w:pPr>
      <w:r>
        <w:t>Стоимость приобретения жилья - 10000 - 15000 рублей за 1 кв. метр, стоимость найма - 1000 - 2000 рублей в месяц.</w:t>
      </w:r>
    </w:p>
    <w:p w:rsidR="003F01A6" w:rsidRDefault="003F01A6" w:rsidP="00666D16">
      <w:pPr>
        <w:pStyle w:val="ConsPlusNormal"/>
        <w:ind w:firstLine="709"/>
        <w:jc w:val="both"/>
      </w:pPr>
      <w:r>
        <w:t>В районе работает 2 дошкольные образовательные организации, 5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Муниципальное образование "Демидовский район" Смоленской области расположено на северо-западе Смоленской области. Площадь района - 251216 гектаров, численность населения - 11638 человек. Через район проходит автомагистраль Санкт-Петербург - Юг России.</w:t>
      </w:r>
    </w:p>
    <w:p w:rsidR="003F01A6" w:rsidRDefault="003F01A6" w:rsidP="00666D16">
      <w:pPr>
        <w:pStyle w:val="ConsPlusNormal"/>
        <w:ind w:firstLine="709"/>
        <w:jc w:val="both"/>
      </w:pPr>
      <w:r>
        <w:t>Основными отраслями производства в районе являются сельское хозяйство, текстильное производство, производство пищевых продуктов. Наиболее востребованные специальности: инструктор по ЛФК, экономист, водитель грузового автомобиля, водитель автобуса, швея, врачи различной специализации, начальники отделений почтовой связи и другие.</w:t>
      </w:r>
    </w:p>
    <w:p w:rsidR="003F01A6" w:rsidRDefault="003F01A6" w:rsidP="00666D16">
      <w:pPr>
        <w:pStyle w:val="ConsPlusNormal"/>
        <w:ind w:firstLine="709"/>
        <w:jc w:val="both"/>
      </w:pPr>
      <w:r>
        <w:t xml:space="preserve">Средняя стоимость приобретаемого жилья - 28000 рублей за 1 кв. метр, стоимость аренды жилья в </w:t>
      </w:r>
      <w:proofErr w:type="gramStart"/>
      <w:r>
        <w:t>г</w:t>
      </w:r>
      <w:proofErr w:type="gramEnd"/>
      <w:r>
        <w:t>. Демидове - от 3000 рублей, в сельском поселении - от 1000 рублей в месяц.</w:t>
      </w:r>
    </w:p>
    <w:p w:rsidR="003F01A6" w:rsidRDefault="003F01A6" w:rsidP="00666D16">
      <w:pPr>
        <w:pStyle w:val="ConsPlusNormal"/>
        <w:ind w:firstLine="709"/>
        <w:jc w:val="both"/>
      </w:pPr>
      <w:r>
        <w:t>В районе работает 4 дошкольные образовательные организации, 10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Муниципальное образование "Дорогобужский район" Смоленской области расположено в центральной части Смоленской области, его площадь - 1772 кв. км. Город Дорогобуж находится в 125 км к востоку от г. Смоленска, на реке Днепре. В районе проживают 26620 человек.</w:t>
      </w:r>
    </w:p>
    <w:p w:rsidR="003F01A6" w:rsidRDefault="003F01A6" w:rsidP="00666D16">
      <w:pPr>
        <w:pStyle w:val="ConsPlusNormal"/>
        <w:ind w:firstLine="709"/>
        <w:jc w:val="both"/>
      </w:pPr>
      <w:r>
        <w:t>Самое крупное предприятие - ПАО "Дорогобуж", которое фактически является градообразующим, основное направление деятельности - производство минеральных удобрений. В сфере сельского хозяйства осуществляют свою деятельность 11 предприятий.</w:t>
      </w:r>
    </w:p>
    <w:p w:rsidR="003F01A6" w:rsidRDefault="003F01A6" w:rsidP="00666D16">
      <w:pPr>
        <w:pStyle w:val="ConsPlusNormal"/>
        <w:ind w:firstLine="709"/>
        <w:jc w:val="both"/>
      </w:pPr>
      <w:r>
        <w:t>Средняя стоимость приобретения жилья составляет 28000 рублей за 1 кв. метр.</w:t>
      </w:r>
    </w:p>
    <w:p w:rsidR="003F01A6" w:rsidRDefault="003F01A6" w:rsidP="00666D16">
      <w:pPr>
        <w:pStyle w:val="ConsPlusNormal"/>
        <w:ind w:firstLine="709"/>
        <w:jc w:val="both"/>
      </w:pPr>
      <w:r>
        <w:t>В районе работает 9 дошкольных образовательных организаций, 11 образовательных организаций начального общего, основного общего и среднего общего образования, одна профессиональная образовательная организация.</w:t>
      </w:r>
    </w:p>
    <w:p w:rsidR="003F01A6" w:rsidRDefault="003F01A6" w:rsidP="00666D16">
      <w:pPr>
        <w:pStyle w:val="ConsPlusNormal"/>
        <w:ind w:firstLine="709"/>
        <w:jc w:val="both"/>
      </w:pPr>
      <w:r>
        <w:t>Муниципальное образование "Духовщинский район" Смоленской области расположено на севере Смоленской области, вытянуто с севера на юг более чем на 70 км. Площадь района составляет 2610,78 кв. км, численность населения - 15,4 тыс. человек.</w:t>
      </w:r>
    </w:p>
    <w:p w:rsidR="003F01A6" w:rsidRDefault="003F01A6" w:rsidP="00666D16">
      <w:pPr>
        <w:pStyle w:val="ConsPlusNormal"/>
        <w:ind w:firstLine="709"/>
        <w:jc w:val="both"/>
      </w:pPr>
      <w:r>
        <w:t xml:space="preserve">На территории муниципального образования выращивают сельхозкультуры, действуют лесозаготовительные, деревообрабатывающие, </w:t>
      </w:r>
      <w:proofErr w:type="gramStart"/>
      <w:r>
        <w:t>автотранспортное</w:t>
      </w:r>
      <w:proofErr w:type="gramEnd"/>
      <w:r>
        <w:t>, жилищно-коммунальные предприятия.</w:t>
      </w:r>
    </w:p>
    <w:p w:rsidR="003F01A6" w:rsidRDefault="003F01A6" w:rsidP="00666D16">
      <w:pPr>
        <w:pStyle w:val="ConsPlusNormal"/>
        <w:ind w:firstLine="709"/>
        <w:jc w:val="both"/>
      </w:pPr>
      <w:r>
        <w:t>Средняя стоимость жилья в Духовщинском районе составляет 21500 рублей за 1 кв. метр, стоимость жилья по найму - 4000 рублей в месяц, гостиницы отсутствуют.</w:t>
      </w:r>
    </w:p>
    <w:p w:rsidR="003F01A6" w:rsidRDefault="003F01A6" w:rsidP="00666D16">
      <w:pPr>
        <w:pStyle w:val="ConsPlusNormal"/>
        <w:ind w:firstLine="709"/>
        <w:jc w:val="both"/>
      </w:pPr>
      <w:r>
        <w:t>В районе работает 3 дошкольные образовательные организации, 8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Муниципальное образование - Ершичский район Смоленской области расположено в южной части Смоленской области. Его площадь составляет 1038,89 кв. км, численность населения - 6,1 тыс. человек. Стоимость приобретения жилья - от 30000 рублей за 1 кв. метр.</w:t>
      </w:r>
    </w:p>
    <w:p w:rsidR="003F01A6" w:rsidRDefault="003F01A6" w:rsidP="00666D16">
      <w:pPr>
        <w:pStyle w:val="ConsPlusNormal"/>
        <w:ind w:firstLine="709"/>
        <w:jc w:val="both"/>
      </w:pPr>
      <w:proofErr w:type="gramStart"/>
      <w:r>
        <w:t>Наиболее востребованными специальностями являются: тракторист, машинист автогрейдера, водитель, врач-дерматолог, врач-хирург, врач - акушер-гинеколог, медицинская сестра, лесничий, техник, механик.</w:t>
      </w:r>
      <w:proofErr w:type="gramEnd"/>
    </w:p>
    <w:p w:rsidR="003F01A6" w:rsidRDefault="003F01A6" w:rsidP="00666D16">
      <w:pPr>
        <w:pStyle w:val="ConsPlusNormal"/>
        <w:ind w:firstLine="709"/>
        <w:jc w:val="both"/>
      </w:pPr>
      <w:r>
        <w:t>В районе работает 3 дошкольные образовательные организации, 11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lastRenderedPageBreak/>
        <w:t>Муниципальное образование "Кардымовский район" Смоленской области расположено в центральной части Смоленской области. Районным центром является пос. Кардымово, расположенный в 28 км к северо-востоку от г. Смоленска. Площадь района - 1093,2 кв. км, численность населения - 12,7 тыс. человек.</w:t>
      </w:r>
    </w:p>
    <w:p w:rsidR="003F01A6" w:rsidRDefault="003F01A6" w:rsidP="00666D16">
      <w:pPr>
        <w:pStyle w:val="ConsPlusNormal"/>
        <w:ind w:firstLine="709"/>
        <w:jc w:val="both"/>
      </w:pPr>
      <w:r>
        <w:t>На территории района действуют около 20 предприятий. Производством сельскохозяйственной продукции занимаются 6 сельскохозяйственных производственных кооперативов, 18 крестьянских (фермерских) хозяйств и личные подсобные хозяйства населения. Наиболее востребованы специалисты в сфере сельского хозяйства: доярки, агрономы, трактористы. В настоящее время здравоохранение района испытывает недостаток в обеспечении такими медицинскими кадрами, как врач-рентгенолог, врач-стоматолог, врач-отоларинголог, акушерка, фельдшер, медицинские сестры.</w:t>
      </w:r>
    </w:p>
    <w:p w:rsidR="003F01A6" w:rsidRDefault="003F01A6" w:rsidP="00666D16">
      <w:pPr>
        <w:pStyle w:val="ConsPlusNormal"/>
        <w:ind w:firstLine="709"/>
        <w:jc w:val="both"/>
      </w:pPr>
      <w:r>
        <w:t>В районе работает 4 дошкольные образовательные организации, 7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 xml:space="preserve">Муниципальное образование "Краснинский район" Смоленской области расположено на западе Смоленской области. Административный центр района - поселок городского типа Красный. Районный центр расположен в 50 км от г. Смоленска. Площадь района - 1507,67 кв. км, численность населения - 12 тыс. человек. </w:t>
      </w:r>
      <w:proofErr w:type="gramStart"/>
      <w:r>
        <w:t>Наиболее востребованными профессиями являются: врачи (специализация: хирург, невролог, офтальмолог, педиатр), фельдшеры, педагогические работники, сварщики, механизаторы, литейщики, доярки и телятницы.</w:t>
      </w:r>
      <w:proofErr w:type="gramEnd"/>
    </w:p>
    <w:p w:rsidR="003F01A6" w:rsidRDefault="003F01A6" w:rsidP="00666D16">
      <w:pPr>
        <w:pStyle w:val="ConsPlusNormal"/>
        <w:ind w:firstLine="709"/>
        <w:jc w:val="both"/>
      </w:pPr>
      <w:r>
        <w:t>Стоимость приобретения жилья - от 15000 рублей за 1 кв. метр, стоимость найма жилья в поселке Красный - от 4000 до 8000 рублей в месяц.</w:t>
      </w:r>
    </w:p>
    <w:p w:rsidR="003F01A6" w:rsidRDefault="003F01A6" w:rsidP="00666D16">
      <w:pPr>
        <w:pStyle w:val="ConsPlusNormal"/>
        <w:ind w:firstLine="709"/>
        <w:jc w:val="both"/>
      </w:pPr>
      <w:r>
        <w:t>В районе работает 4 дошкольные образовательные организации, 6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 xml:space="preserve">Муниципальное образование "Монастырщинский район" Смоленской области расположено в юго-западной части Смоленской области. Общая его площадь составляет 151375 гектаров. Основной отраслью экономики района является сельское хозяйство. </w:t>
      </w:r>
      <w:proofErr w:type="gramStart"/>
      <w:r>
        <w:t>Высока потребность в работниках животноводства (скотники, пастухи, доярки, телятницы, заработная плата - до 10000 рублей), врачах (заработная плата - от 12000 рублей).</w:t>
      </w:r>
      <w:proofErr w:type="gramEnd"/>
    </w:p>
    <w:p w:rsidR="003F01A6" w:rsidRDefault="003F01A6" w:rsidP="00666D16">
      <w:pPr>
        <w:pStyle w:val="ConsPlusNormal"/>
        <w:ind w:firstLine="709"/>
        <w:jc w:val="both"/>
      </w:pPr>
      <w:r>
        <w:t>Средняя стоимость приобретения жилья - от 23000 рублей за 1 кв. метр, стоимость найма жилья - от 5000 рублей в месяц.</w:t>
      </w:r>
    </w:p>
    <w:p w:rsidR="003F01A6" w:rsidRDefault="003F01A6" w:rsidP="00666D16">
      <w:pPr>
        <w:pStyle w:val="ConsPlusNormal"/>
        <w:ind w:firstLine="709"/>
        <w:jc w:val="both"/>
      </w:pPr>
      <w:r>
        <w:t>В районе работает одна дошкольная образовательная организация, 7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Муниципальное образование "Починковский район" Смоленской области расположено в центральной части Смоленской области. Численность населения района - около 30 тыс. человек. В экономике района преобладает сельскохозяйственная отрасль, промышленный сектор представлен предприятием швейной промышленности. Стоимость приобретения жилья - 29886 рублей за 1 кв. метр. Существует потребность в работниках животноводства (зоотехник, агроном), промышленности (швея).</w:t>
      </w:r>
    </w:p>
    <w:p w:rsidR="003F01A6" w:rsidRDefault="003F01A6" w:rsidP="00666D16">
      <w:pPr>
        <w:pStyle w:val="ConsPlusNormal"/>
        <w:ind w:firstLine="709"/>
        <w:jc w:val="both"/>
      </w:pPr>
      <w:r>
        <w:t>В районе работает 8 дошкольных образовательных организаций, 20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Муниципальное образование "Рославльский район" Смоленской области занимает южную часть Смоленской области. Общая площадь района - 3032 кв. км, численность населения - 70,5 тыс. человек. Промышленность является одним из основных секторов экономики района. В настоящее время на рынке труда района устойчивым спросом пользуются высококвалифицированные рабочие следующих специальностей: электрогазосварщик, наладчик, каменщик, тракторист, электромонтер, водитель автомобиля, слесарь-ремонтник, слесарь по ремонту автомобилей, слесарь по ремонту подвижного состава, токарь-расточник и инженер-технолог, швея. В системе здравоохранения постоянно требуются врачи и средний медицинский персонал различных специальностей.</w:t>
      </w:r>
    </w:p>
    <w:p w:rsidR="003F01A6" w:rsidRDefault="003F01A6" w:rsidP="00666D16">
      <w:pPr>
        <w:pStyle w:val="ConsPlusNormal"/>
        <w:ind w:firstLine="709"/>
        <w:jc w:val="both"/>
      </w:pPr>
      <w:r>
        <w:t>Стоимость покупки жилья - от 20000 до 32000 рублей за 1 кв. метр, найма жилья - до 5000 рублей в месяц, гостиницы - до 1200 рублей в сутки.</w:t>
      </w:r>
    </w:p>
    <w:p w:rsidR="003F01A6" w:rsidRDefault="003F01A6" w:rsidP="00666D16">
      <w:pPr>
        <w:pStyle w:val="ConsPlusNormal"/>
        <w:ind w:firstLine="709"/>
        <w:jc w:val="both"/>
      </w:pPr>
      <w:r>
        <w:t>В районе работает 17 дошкольных образовательных организаций, 29 образовательных организаций начального общего, основного общего и среднего общего образования, 4 профессиональные образовательные организации.</w:t>
      </w:r>
    </w:p>
    <w:p w:rsidR="003F01A6" w:rsidRDefault="003F01A6" w:rsidP="00666D16">
      <w:pPr>
        <w:pStyle w:val="ConsPlusNormal"/>
        <w:ind w:firstLine="709"/>
        <w:jc w:val="both"/>
      </w:pPr>
      <w:r>
        <w:t xml:space="preserve">Муниципальное образование Руднянский район Смоленской области расположено в западной части Смоленской области. Общая площадь его земель составляет 211141 гектар, численность населения - 22918 человек. Основную долю вложений в экономику муниципального образования вносит предприятие </w:t>
      </w:r>
      <w:r>
        <w:lastRenderedPageBreak/>
        <w:t>ООО "Промконсервы", выпускающее молочную продукцию и овощные консервы. На территории района осуществляют свою деятельность 9 сельскохозяйственных предприятий, 12 крестьянских (фермерских) хозяйств и 4711 личных подсобных хозяйств.</w:t>
      </w:r>
    </w:p>
    <w:p w:rsidR="003F01A6" w:rsidRDefault="003F01A6" w:rsidP="00666D16">
      <w:pPr>
        <w:pStyle w:val="ConsPlusNormal"/>
        <w:ind w:firstLine="709"/>
        <w:jc w:val="both"/>
      </w:pPr>
      <w:r>
        <w:t>В районе работает 4 дошкольные образовательные организации, 10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 xml:space="preserve">Муниципальное образование "Сафоновский район" Смоленской области расположено в центральной части Смоленской области. Его общая площадь составляет 225,8 тыс. гектаров, численность населения - 58010 человек. Промышленность является для района ведущей отраслью экономики. Среднемесячная заработная плата в промышленности по состоянию на 1 января 2018 года составила 27086,7 рубля (рост к аналогичному периоду 2016 года - 102,4 процента). Производством сельскохозяйственной продукции занимаются 13 организаций и крестьянских (фермерских) хозяйств. Основными востребованными профессиями являются швеи (АО "Сафоновская швейная фабрика "Орел"), слесари по сборке и ремонту (АО "Авангард"), медицинские работники. Прожиточный минимум за IV квартал 2017 года составляет 9664 рубля. Стоимость приобретения 1 кв. метра жилья в новостройках на территории </w:t>
      </w:r>
      <w:proofErr w:type="gramStart"/>
      <w:r>
        <w:t>г</w:t>
      </w:r>
      <w:proofErr w:type="gramEnd"/>
      <w:r>
        <w:t>. Сафоново составляет 30450 рублей, на вторичном рынке жилья - 29000 рублей.</w:t>
      </w:r>
    </w:p>
    <w:p w:rsidR="003F01A6" w:rsidRDefault="003F01A6" w:rsidP="00666D16">
      <w:pPr>
        <w:pStyle w:val="ConsPlusNormal"/>
        <w:ind w:firstLine="709"/>
        <w:jc w:val="both"/>
      </w:pPr>
      <w:r>
        <w:t>В районе работает 22 дошкольные образовательные организации, 24 образовательных организаций начального общего, основного общего и среднего общего образования, 3 профессиональные образовательные организации.</w:t>
      </w:r>
    </w:p>
    <w:p w:rsidR="003F01A6" w:rsidRDefault="003F01A6" w:rsidP="00666D16">
      <w:pPr>
        <w:pStyle w:val="ConsPlusNormal"/>
        <w:ind w:firstLine="709"/>
        <w:jc w:val="both"/>
      </w:pPr>
      <w:proofErr w:type="gramStart"/>
      <w:r>
        <w:t>Муниципальное образование "Темкинский район" Смоленской области расположено в восточной части Смоленской области, граничит с Московской и Калужской областями, его площадь - 1324,25 кв. км, численность населения - 5934 человека.</w:t>
      </w:r>
      <w:proofErr w:type="gramEnd"/>
      <w:r>
        <w:t xml:space="preserve"> В 2017 году осуществляли деятельность 8 сельскохозяйственных предприятий, 2 фермерских хозяйства и 2815 хозяйств населения. В 2017 году среднемесячная номинальная начисленная заработная плата одного работника составила 19650,6 рубля. Наиболее востребованными в районе являются медицинские работники.</w:t>
      </w:r>
    </w:p>
    <w:p w:rsidR="003F01A6" w:rsidRDefault="003F01A6" w:rsidP="00666D16">
      <w:pPr>
        <w:pStyle w:val="ConsPlusNormal"/>
        <w:ind w:firstLine="709"/>
        <w:jc w:val="both"/>
      </w:pPr>
      <w:r>
        <w:t>В районе работает 8 общеобразовательных организаций.</w:t>
      </w:r>
    </w:p>
    <w:p w:rsidR="003F01A6" w:rsidRDefault="003F01A6" w:rsidP="00666D16">
      <w:pPr>
        <w:pStyle w:val="ConsPlusNormal"/>
        <w:ind w:firstLine="709"/>
        <w:jc w:val="both"/>
      </w:pPr>
      <w:r>
        <w:t xml:space="preserve">Муниципальное образование "Холм-Жирковский район" Смоленской области расположено на севере Смоленской области, его площадь составляет 203,34 тыс. гектаров, численность населения - 9,442 тыс. человек. Промышленное производство представлено градообразующими предприятиями: ОАО "Игоревский деревообрабатывающий комбинат", ООО "Смоленская фанера". Производством сельскохозяйственной продукции занимаются 3 сельхозпредприятия, 2 </w:t>
      </w:r>
      <w:proofErr w:type="gramStart"/>
      <w:r>
        <w:t>крестьянских</w:t>
      </w:r>
      <w:proofErr w:type="gramEnd"/>
      <w:r>
        <w:t xml:space="preserve"> (фермерских) хозяйства и личные подсобные хозяйства населения. Средние цены на жилье - от 8800 до 31700 рублей за кв. метр, на индивидуальные жилые дома - 8000 - 19000 рублей за кв. метр.</w:t>
      </w:r>
    </w:p>
    <w:p w:rsidR="003F01A6" w:rsidRDefault="003F01A6" w:rsidP="00666D16">
      <w:pPr>
        <w:pStyle w:val="ConsPlusNormal"/>
        <w:ind w:firstLine="709"/>
        <w:jc w:val="both"/>
      </w:pPr>
      <w:r>
        <w:t>В районе работает 4 дошкольные образовательные организации, 9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Площадь территории муниципального образования "Шумячский район" Смоленской области - 1367,71 кв. км, численность населения - 9608 человек. В районе сельскохозяйственную деятельность осуществляют 14 организаций и 6 крестьянских (фермерских) хозяйств. Стоимость 1 кв. метра жилья - 25950 рублей, найма жилья в сельской местности (дом) - от 4500 рублей в месяц. Наиболее востребованными на рынке труда являются врачи и средний медицинский персонал.</w:t>
      </w:r>
    </w:p>
    <w:p w:rsidR="003F01A6" w:rsidRDefault="003F01A6" w:rsidP="00666D16">
      <w:pPr>
        <w:pStyle w:val="ConsPlusNormal"/>
        <w:ind w:firstLine="709"/>
        <w:jc w:val="both"/>
      </w:pPr>
      <w:r>
        <w:t>В районе работает 4 дошкольные образовательные организации, 8 образовательных организаций начального общего, основного общего и среднего общего образования.</w:t>
      </w:r>
    </w:p>
    <w:p w:rsidR="003F01A6" w:rsidRDefault="003F01A6" w:rsidP="00666D16">
      <w:pPr>
        <w:pStyle w:val="ConsPlusNormal"/>
        <w:ind w:firstLine="709"/>
        <w:jc w:val="both"/>
      </w:pPr>
      <w:r>
        <w:t>Муниципальное образование "Ярцевский район" Смоленской области расположено в центре Смоленской области (в 60 км от областного центра), численность населения составляет 52419 человек. Среднемесячная заработная плата - 24084,8 рубля. На территории муниципального образования в 2017 году осуществляли деятельность 16 крупных и средних промышленных предприятий, 25 сельскохозяйственных организаций. Средняя стоимость однокомнатной квартиры составляет 800 тыс. рублей.</w:t>
      </w:r>
    </w:p>
    <w:p w:rsidR="003F01A6" w:rsidRDefault="003F01A6" w:rsidP="00666D16">
      <w:pPr>
        <w:pStyle w:val="ConsPlusNormal"/>
        <w:ind w:firstLine="709"/>
        <w:jc w:val="both"/>
      </w:pPr>
      <w:r>
        <w:t>В районе работает 15 дошкольных образовательных организаций, 18 образовательных организаций начального общего, основного общего и среднего общего образования, одна профессиональная образовательная организация.</w:t>
      </w:r>
    </w:p>
    <w:p w:rsidR="003F01A6" w:rsidRDefault="003F01A6" w:rsidP="00666D16">
      <w:pPr>
        <w:pStyle w:val="ConsPlusNormal"/>
        <w:ind w:firstLine="709"/>
        <w:jc w:val="both"/>
      </w:pPr>
    </w:p>
    <w:p w:rsidR="003F01A6" w:rsidRDefault="003F01A6" w:rsidP="00666D16">
      <w:pPr>
        <w:pStyle w:val="ConsPlusTitle"/>
        <w:ind w:firstLine="709"/>
        <w:jc w:val="both"/>
      </w:pPr>
      <w:r>
        <w:t>2. Порядок взаимодействия уполномоченного органа и иных</w:t>
      </w:r>
    </w:p>
    <w:p w:rsidR="003F01A6" w:rsidRDefault="003F01A6" w:rsidP="00666D16">
      <w:pPr>
        <w:pStyle w:val="ConsPlusTitle"/>
        <w:ind w:firstLine="709"/>
        <w:jc w:val="both"/>
      </w:pPr>
      <w:r>
        <w:t>органов исполнительной власти Смоленской области,</w:t>
      </w:r>
    </w:p>
    <w:p w:rsidR="003F01A6" w:rsidRDefault="003F01A6" w:rsidP="00666D16">
      <w:pPr>
        <w:pStyle w:val="ConsPlusTitle"/>
        <w:ind w:firstLine="709"/>
        <w:jc w:val="both"/>
      </w:pPr>
      <w:r>
        <w:t>участвующих в реализации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proofErr w:type="gramStart"/>
      <w:r>
        <w:t>Департамент государственной службы занятости населения Смоленской области передает в Управление по вопросам миграции УМВД России по Смоленской области для направления в представительства УВМ МВД России, дипломатические представительства и консульские учреждения Российской Федерации за рубежом (далее - уполномоченные органы за рубежом) информационный пакет о подпрограмме, содержащий банк вакансий для трудоустройства участников Государственной программы, а также информацию об условиях размещения и жилищного обустройства</w:t>
      </w:r>
      <w:proofErr w:type="gramEnd"/>
      <w:r>
        <w:t xml:space="preserve"> на территории вселения. В случае отсутствия возможности предоставления жилья направляется информация, содержащая сведения о рынке услуг риэлтерских организаций и примерной стоимости найма (поднайма) жилья на территории вселения.</w:t>
      </w:r>
    </w:p>
    <w:p w:rsidR="003F01A6" w:rsidRDefault="003F01A6" w:rsidP="00666D16">
      <w:pPr>
        <w:pStyle w:val="ConsPlusNormal"/>
        <w:ind w:firstLine="709"/>
        <w:jc w:val="both"/>
      </w:pPr>
    </w:p>
    <w:p w:rsidR="003F01A6" w:rsidRDefault="003F01A6" w:rsidP="00666D16">
      <w:pPr>
        <w:pStyle w:val="ConsPlusTitle"/>
        <w:ind w:firstLine="709"/>
        <w:jc w:val="both"/>
      </w:pPr>
      <w:r>
        <w:t>Основные функции по рассмотрению кандидатур потенциальных</w:t>
      </w:r>
    </w:p>
    <w:p w:rsidR="003F01A6" w:rsidRDefault="003F01A6" w:rsidP="00666D16">
      <w:pPr>
        <w:pStyle w:val="ConsPlusTitle"/>
        <w:ind w:firstLine="709"/>
        <w:jc w:val="both"/>
      </w:pPr>
      <w:r>
        <w:t>участников Государственной программы</w:t>
      </w:r>
    </w:p>
    <w:p w:rsidR="003F01A6" w:rsidRDefault="003F01A6" w:rsidP="00666D16">
      <w:pPr>
        <w:pStyle w:val="ConsPlusNormal"/>
        <w:ind w:firstLine="709"/>
        <w:jc w:val="both"/>
      </w:pPr>
    </w:p>
    <w:p w:rsidR="003F01A6" w:rsidRDefault="003F01A6" w:rsidP="00666D16">
      <w:pPr>
        <w:pStyle w:val="ConsPlusNormal"/>
        <w:ind w:firstLine="709"/>
        <w:jc w:val="both"/>
      </w:pPr>
      <w:r>
        <w:t xml:space="preserve">2.1. </w:t>
      </w:r>
      <w:proofErr w:type="gramStart"/>
      <w:r>
        <w:t>Для участия в подпрограмме соотечественник, изъявивший добровольное желание принять в ней участие, подает в уполномоченный орган за рубежом либо в УВМ УМВД России по Смоленской области (адрес местонахождения: 214014, г. Смоленск, ул. Багратиона, 13а, телефон "горячей линии": 8(4812) 35-38-01) при условии проживания на территории Смоленской области на законном основании заполненное заявление об участии в Государственной программе (по форме, утвержденной</w:t>
      </w:r>
      <w:proofErr w:type="gramEnd"/>
      <w:r>
        <w:t xml:space="preserve"> </w:t>
      </w:r>
      <w:proofErr w:type="gramStart"/>
      <w:r>
        <w:t>Распоряжением Правительства Российской Федерации от 16 февраля 2013 года N 196-р) (далее - заявление).</w:t>
      </w:r>
      <w:proofErr w:type="gramEnd"/>
    </w:p>
    <w:p w:rsidR="003F01A6" w:rsidRDefault="003F01A6" w:rsidP="00666D16">
      <w:pPr>
        <w:pStyle w:val="ConsPlusNormal"/>
        <w:ind w:firstLine="709"/>
        <w:jc w:val="both"/>
      </w:pPr>
      <w:r>
        <w:t>2.2. Департамент ГСЗН Смоленской области (адрес местонахождения: 214000, г. Смоленск, ул. Воровского, д. 28; факс: 8(4812) 38-29-17, контактный телефон: 8(4812) 38-69-93):</w:t>
      </w:r>
    </w:p>
    <w:p w:rsidR="003F01A6" w:rsidRDefault="003F01A6" w:rsidP="00666D16">
      <w:pPr>
        <w:pStyle w:val="ConsPlusNormal"/>
        <w:ind w:firstLine="709"/>
        <w:jc w:val="both"/>
      </w:pPr>
      <w:r>
        <w:t>- принимает и в установленном порядке регистрирует поступивший из УВМ УМВД России по Смоленской области электронный вариант заявления. Сотрудник Департамента ГСЗН Смоленской области, ответственный за реализацию подпрограммы (далее - ответственный сотрудник Департамента ГСЗН Смоленской области), несет ответственность за сохранность и полноту переданных данных. В случае если на электронном носителе полностью или частично отсутствует информация, ответственный сотрудник Департамента ГСЗН Смоленской области в течение 1 рабочего дня информирует об этом УВМ УМВД России по Смоленской области;</w:t>
      </w:r>
    </w:p>
    <w:p w:rsidR="003F01A6" w:rsidRDefault="003F01A6" w:rsidP="00666D16">
      <w:pPr>
        <w:pStyle w:val="ConsPlusNormal"/>
        <w:ind w:firstLine="709"/>
        <w:jc w:val="both"/>
      </w:pPr>
      <w:r>
        <w:t>- в течение 15 календарных дней после получения из УВМ УМВД России по Смоленской области электронного варианта заявления организует работу по рассмотрению данных потенциального участника Государственной программы и членов его семьи органами местного самоуправления и работодателями, осуществляет анализ возможностей временного жилищного размещения, трудоустройства и возможного предоставления дополнительных гарантий;</w:t>
      </w:r>
    </w:p>
    <w:p w:rsidR="003F01A6" w:rsidRDefault="003F01A6" w:rsidP="00666D16">
      <w:pPr>
        <w:pStyle w:val="ConsPlusNormal"/>
        <w:ind w:firstLine="709"/>
        <w:jc w:val="both"/>
      </w:pPr>
      <w:r>
        <w:t>- рассматривает поступившие из УВМ УМВД России по Смоленской области заявления в течение 1 рабочего дня на предмет соответствия условиям Государственной программы и подпрограммы.</w:t>
      </w:r>
    </w:p>
    <w:p w:rsidR="003F01A6" w:rsidRDefault="003F01A6" w:rsidP="00666D16">
      <w:pPr>
        <w:pStyle w:val="ConsPlusNormal"/>
        <w:ind w:firstLine="709"/>
        <w:jc w:val="both"/>
      </w:pPr>
      <w:r>
        <w:t xml:space="preserve">2.3. В случае если имеются одно или несколько оснований несоответствия соотечественника требованиям Государственной программы и подпрограммы (требования </w:t>
      </w:r>
      <w:hyperlink r:id="rId163" w:history="1">
        <w:r>
          <w:rPr>
            <w:color w:val="0000FF"/>
          </w:rPr>
          <w:t>пунктов 25</w:t>
        </w:r>
      </w:hyperlink>
      <w:r>
        <w:t xml:space="preserve"> и </w:t>
      </w:r>
      <w:hyperlink r:id="rId164" w:history="1">
        <w:r>
          <w:rPr>
            <w:color w:val="0000FF"/>
          </w:rPr>
          <w:t>26</w:t>
        </w:r>
      </w:hyperlink>
      <w:r>
        <w:t xml:space="preserve"> Государственной программы, раздела VI подпрограммы), заявление не направляется в органы местного самоуправления для дальнейшего анализа. Департамент ГСЗН Смоленской области готовит решение о несоответствии соотечественника требованиям подпрограммы.</w:t>
      </w:r>
    </w:p>
    <w:p w:rsidR="003F01A6" w:rsidRDefault="003F01A6" w:rsidP="00666D16">
      <w:pPr>
        <w:pStyle w:val="ConsPlusNormal"/>
        <w:ind w:firstLine="709"/>
        <w:jc w:val="both"/>
      </w:pPr>
      <w:r>
        <w:t>В остальных случаях Департамент ГСЗН Смоленской области направляет заявление для дальнейшего рассмотрения в один или несколько органов местного самоуправления, в которых условия трудоустройства и приема соотечественников соответствуют пожеланиям соотечественника.</w:t>
      </w:r>
    </w:p>
    <w:p w:rsidR="003F01A6" w:rsidRDefault="003F01A6" w:rsidP="00666D16">
      <w:pPr>
        <w:pStyle w:val="ConsPlusNormal"/>
        <w:ind w:firstLine="709"/>
        <w:jc w:val="both"/>
      </w:pPr>
      <w:r>
        <w:t>В органы местного самоуправления заявления направляются Департаментом ГСЗН Смоленской области по информационной системе "Дело</w:t>
      </w:r>
      <w:proofErr w:type="gramStart"/>
      <w:r>
        <w:t>Pro</w:t>
      </w:r>
      <w:proofErr w:type="gramEnd"/>
      <w:r>
        <w:t>", при ее отсутствии - по электронной почте.</w:t>
      </w:r>
    </w:p>
    <w:p w:rsidR="003F01A6" w:rsidRDefault="003F01A6" w:rsidP="00666D16">
      <w:pPr>
        <w:pStyle w:val="ConsPlusNormal"/>
        <w:ind w:firstLine="709"/>
        <w:jc w:val="both"/>
      </w:pPr>
      <w:r>
        <w:t>2.4. Орган местного самоуправления в течение 10 календарных дней со дня получения из Департамента ГСЗН Смоленской области электронного варианта заявления:</w:t>
      </w:r>
    </w:p>
    <w:p w:rsidR="003F01A6" w:rsidRDefault="003F01A6" w:rsidP="00666D16">
      <w:pPr>
        <w:pStyle w:val="ConsPlusNormal"/>
        <w:ind w:firstLine="709"/>
        <w:jc w:val="both"/>
      </w:pPr>
      <w:r>
        <w:t>- организует согласование кандидатуры соотечественника с работодателем, а также с соответствующими органами местного самоуправления сельских и городских поселений;</w:t>
      </w:r>
    </w:p>
    <w:p w:rsidR="003F01A6" w:rsidRDefault="003F01A6" w:rsidP="00666D16">
      <w:pPr>
        <w:pStyle w:val="ConsPlusNormal"/>
        <w:ind w:firstLine="709"/>
        <w:jc w:val="both"/>
      </w:pPr>
      <w:r>
        <w:t xml:space="preserve">- подготавливает решение о соответствии соотечественника требованиям подпрограммы либо о несоответствии соотечественника требованиям подпрограммы. Решение органа местного самоуправления оформляется по установленной форме и в течение 1 рабочего дня направляется в Департамент ГСЗН </w:t>
      </w:r>
      <w:r>
        <w:lastRenderedPageBreak/>
        <w:t>Смоленской области по информационной системе "Дело</w:t>
      </w:r>
      <w:proofErr w:type="gramStart"/>
      <w:r>
        <w:t>Pro</w:t>
      </w:r>
      <w:proofErr w:type="gramEnd"/>
      <w:r>
        <w:t>", при ее отсутствии - по электронной почте либо по факсу.</w:t>
      </w:r>
    </w:p>
    <w:p w:rsidR="003F01A6" w:rsidRDefault="003F01A6" w:rsidP="00666D16">
      <w:pPr>
        <w:pStyle w:val="ConsPlusNormal"/>
        <w:ind w:firstLine="709"/>
        <w:jc w:val="both"/>
      </w:pPr>
      <w:r>
        <w:t>2.5. Департаментом ГСЗН Смоленской области принимается соответствующее решение.</w:t>
      </w:r>
    </w:p>
    <w:p w:rsidR="003F01A6" w:rsidRDefault="003F01A6" w:rsidP="00666D16">
      <w:pPr>
        <w:pStyle w:val="ConsPlusNormal"/>
        <w:ind w:firstLine="709"/>
        <w:jc w:val="both"/>
      </w:pPr>
      <w:r>
        <w:t xml:space="preserve">Департамент ГСЗН Смоленской области пересматривает решение органов местного самоуправления, принятое по заявлению соотечественника, в случае наличия документально подтвержденных </w:t>
      </w:r>
      <w:proofErr w:type="gramStart"/>
      <w:r>
        <w:t>фактов о соответствии</w:t>
      </w:r>
      <w:proofErr w:type="gramEnd"/>
      <w:r>
        <w:t xml:space="preserve"> соотечественника требованиям подпрограммы либо о несоответствии соотечественника требованиям подпрограммы, не учтенных органами местного самоуправления.</w:t>
      </w:r>
    </w:p>
    <w:p w:rsidR="003F01A6" w:rsidRDefault="003F01A6" w:rsidP="00666D16">
      <w:pPr>
        <w:pStyle w:val="ConsPlusNormal"/>
        <w:ind w:firstLine="709"/>
        <w:jc w:val="both"/>
      </w:pPr>
      <w:r>
        <w:t>Информацию о принятых решениях ответственный сотрудник Департамента ГСЗН Смоленской области по электронной почте направляет в УВМ УМВД России по Смоленской области.</w:t>
      </w:r>
    </w:p>
    <w:p w:rsidR="003F01A6" w:rsidRDefault="003F01A6" w:rsidP="00666D16">
      <w:pPr>
        <w:pStyle w:val="ConsPlusNormal"/>
        <w:ind w:firstLine="709"/>
        <w:jc w:val="both"/>
      </w:pPr>
    </w:p>
    <w:p w:rsidR="003F01A6" w:rsidRDefault="003F01A6" w:rsidP="00666D16">
      <w:pPr>
        <w:pStyle w:val="ConsPlusTitle"/>
        <w:ind w:firstLine="709"/>
        <w:jc w:val="both"/>
      </w:pPr>
      <w:r>
        <w:t>3. Осуществление мероприятий по первоначальному размещению</w:t>
      </w:r>
    </w:p>
    <w:p w:rsidR="003F01A6" w:rsidRDefault="003F01A6" w:rsidP="00666D16">
      <w:pPr>
        <w:pStyle w:val="ConsPlusTitle"/>
        <w:ind w:firstLine="709"/>
        <w:jc w:val="both"/>
      </w:pPr>
      <w:r>
        <w:t>на территории вселения участников Государственной программы</w:t>
      </w:r>
    </w:p>
    <w:p w:rsidR="003F01A6" w:rsidRDefault="003F01A6" w:rsidP="00666D16">
      <w:pPr>
        <w:pStyle w:val="ConsPlusTitle"/>
        <w:ind w:firstLine="709"/>
        <w:jc w:val="both"/>
      </w:pPr>
      <w:r>
        <w:t>и членов их семей</w:t>
      </w:r>
    </w:p>
    <w:p w:rsidR="003F01A6" w:rsidRDefault="003F01A6" w:rsidP="00666D16">
      <w:pPr>
        <w:pStyle w:val="ConsPlusNormal"/>
        <w:ind w:firstLine="709"/>
        <w:jc w:val="both"/>
      </w:pPr>
    </w:p>
    <w:p w:rsidR="003F01A6" w:rsidRDefault="003F01A6" w:rsidP="00666D16">
      <w:pPr>
        <w:pStyle w:val="ConsPlusNormal"/>
        <w:ind w:firstLine="709"/>
        <w:jc w:val="both"/>
      </w:pPr>
      <w:r>
        <w:t>Орган местного самоуправления:</w:t>
      </w:r>
    </w:p>
    <w:p w:rsidR="003F01A6" w:rsidRDefault="003F01A6" w:rsidP="00666D16">
      <w:pPr>
        <w:pStyle w:val="ConsPlusNormal"/>
        <w:ind w:firstLine="709"/>
        <w:jc w:val="both"/>
      </w:pPr>
      <w:r>
        <w:t>- доводит информацию о прибытии участника Государственной программы до представителей организации или органа, которые взяли на себя обязательство по предоставлению участнику Государственной программы и членам его семьи жилья или обеспечению их временного размещения (работодатель, орган местного самоуправления или иной собственник жилья);</w:t>
      </w:r>
    </w:p>
    <w:p w:rsidR="003F01A6" w:rsidRDefault="003F01A6" w:rsidP="00666D16">
      <w:pPr>
        <w:pStyle w:val="ConsPlusNormal"/>
        <w:ind w:firstLine="709"/>
        <w:jc w:val="both"/>
      </w:pPr>
      <w:r>
        <w:t>- представляет информацию участнику Государственной программы и членам его семьи о возможности временного размещения в гостиницах либо на арендуемой жилой площади за счет участника Государственной программы и членов его семьи;</w:t>
      </w:r>
    </w:p>
    <w:p w:rsidR="003F01A6" w:rsidRDefault="003F01A6" w:rsidP="00666D16">
      <w:pPr>
        <w:pStyle w:val="ConsPlusNormal"/>
        <w:ind w:firstLine="709"/>
        <w:jc w:val="both"/>
      </w:pPr>
      <w:r>
        <w:t>- по прибытии информирует участника Государственной программы и членов его семьи об их обязанности явится в срок, не превышающий 7 рабочих дней, в структурное подразделение УВМ УМВД России по Смоленской области, расположенное на территории вселения, для регистрации и постановки на миграционный учет;</w:t>
      </w:r>
    </w:p>
    <w:p w:rsidR="003F01A6" w:rsidRDefault="003F01A6" w:rsidP="00666D16">
      <w:pPr>
        <w:pStyle w:val="ConsPlusNormal"/>
        <w:ind w:firstLine="709"/>
        <w:jc w:val="both"/>
      </w:pPr>
      <w:r>
        <w:t>- совместно со структурным подразделением Департамента Смоленской области по социальному развитию на территории соответствующего муниципального образования Смоленской области принимает решение о предоставлении участнику Государственной программы адресной социальной помощи, назначении пособий и выплат в соответствии с федеральным и областным законодательством, а также предоставлении за счет средств местного бюджета материальной помощи;</w:t>
      </w:r>
    </w:p>
    <w:p w:rsidR="003F01A6" w:rsidRDefault="003F01A6" w:rsidP="00666D16">
      <w:pPr>
        <w:pStyle w:val="ConsPlusNormal"/>
        <w:ind w:firstLine="709"/>
        <w:jc w:val="both"/>
      </w:pPr>
      <w:r>
        <w:t>- обеспечивает местами в образовательных организациях детей участника Государственной программы, содействует трудоустройству членов его семьи;</w:t>
      </w:r>
    </w:p>
    <w:p w:rsidR="003F01A6" w:rsidRDefault="003F01A6" w:rsidP="00666D16">
      <w:pPr>
        <w:pStyle w:val="ConsPlusNormal"/>
        <w:ind w:firstLine="709"/>
        <w:jc w:val="both"/>
      </w:pPr>
      <w:r>
        <w:t>- обеспечивает участника Государственной программы необходимыми справочными материалами о территории вселения;</w:t>
      </w:r>
    </w:p>
    <w:p w:rsidR="003F01A6" w:rsidRDefault="003F01A6" w:rsidP="00666D16">
      <w:pPr>
        <w:pStyle w:val="ConsPlusNormal"/>
        <w:ind w:firstLine="709"/>
        <w:jc w:val="both"/>
      </w:pPr>
      <w:r>
        <w:t>- оказывает содействие участнику Государственной программы в оформлении регистрационных документов по месту пребывания, получении полиса обязательного медицинского страхования, в решении других вопросов, возникающих у переселенцев;</w:t>
      </w:r>
    </w:p>
    <w:p w:rsidR="003F01A6" w:rsidRDefault="003F01A6" w:rsidP="00666D16">
      <w:pPr>
        <w:pStyle w:val="ConsPlusNormal"/>
        <w:ind w:firstLine="709"/>
        <w:jc w:val="both"/>
      </w:pPr>
      <w:r>
        <w:t>- содействует в предоставлении услуг здравоохранения участнику Государственной программы и членам его семьи и регистрации в системе персонифицированного учета соответствующего отделения Пенсионного фонда Российской Федерации;</w:t>
      </w:r>
    </w:p>
    <w:p w:rsidR="003F01A6" w:rsidRDefault="003F01A6" w:rsidP="00666D16">
      <w:pPr>
        <w:pStyle w:val="ConsPlusNormal"/>
        <w:ind w:firstLine="709"/>
        <w:jc w:val="both"/>
      </w:pPr>
      <w:r>
        <w:t>- при необходимости оказывает участнику Государственной программы содействие в транспортировке вещей и имущества к месту жительства от станции назначения;</w:t>
      </w:r>
    </w:p>
    <w:p w:rsidR="003F01A6" w:rsidRDefault="003F01A6" w:rsidP="00666D16">
      <w:pPr>
        <w:pStyle w:val="ConsPlusNormal"/>
        <w:ind w:firstLine="709"/>
        <w:jc w:val="both"/>
      </w:pPr>
      <w:r>
        <w:t>- в течение 1 рабочего дня со дня прибытия участника Государственной программы на территорию вселения уведомляет Департамент ГСЗН Смоленской области об этом;</w:t>
      </w:r>
    </w:p>
    <w:p w:rsidR="003F01A6" w:rsidRDefault="003F01A6" w:rsidP="00666D16">
      <w:pPr>
        <w:pStyle w:val="ConsPlusNormal"/>
        <w:ind w:firstLine="709"/>
        <w:jc w:val="both"/>
      </w:pPr>
      <w:r>
        <w:t xml:space="preserve">- совместно со СОГКУ ЦЗН, расположенными на территории вселения, предлагает варианты </w:t>
      </w:r>
      <w:proofErr w:type="gramStart"/>
      <w:r>
        <w:t>трудоустройства членов семьи участника Государственной программы</w:t>
      </w:r>
      <w:proofErr w:type="gramEnd"/>
      <w:r>
        <w:t xml:space="preserve"> на существующие вакантные рабочие места.</w:t>
      </w:r>
    </w:p>
    <w:p w:rsidR="003F01A6" w:rsidRDefault="003F01A6" w:rsidP="00666D16">
      <w:pPr>
        <w:pStyle w:val="ConsPlusNormal"/>
        <w:ind w:firstLine="709"/>
        <w:jc w:val="both"/>
      </w:pPr>
    </w:p>
    <w:p w:rsidR="003F01A6" w:rsidRDefault="003F01A6" w:rsidP="00666D16">
      <w:pPr>
        <w:pStyle w:val="ConsPlusTitle"/>
        <w:ind w:firstLine="709"/>
        <w:jc w:val="both"/>
      </w:pPr>
      <w:r>
        <w:t>4. Оказание содействия участникам Государственной программы</w:t>
      </w:r>
    </w:p>
    <w:p w:rsidR="003F01A6" w:rsidRDefault="003F01A6" w:rsidP="00666D16">
      <w:pPr>
        <w:pStyle w:val="ConsPlusTitle"/>
        <w:ind w:firstLine="709"/>
        <w:jc w:val="both"/>
      </w:pPr>
      <w:r>
        <w:t>и членам их семей в обустройстве и адаптации на территории</w:t>
      </w:r>
    </w:p>
    <w:p w:rsidR="003F01A6" w:rsidRDefault="003F01A6" w:rsidP="00666D16">
      <w:pPr>
        <w:pStyle w:val="ConsPlusTitle"/>
        <w:ind w:firstLine="709"/>
        <w:jc w:val="both"/>
      </w:pPr>
      <w:r>
        <w:t>вселения подпрограммы</w:t>
      </w:r>
    </w:p>
    <w:p w:rsidR="003F01A6" w:rsidRDefault="003F01A6" w:rsidP="00666D16">
      <w:pPr>
        <w:pStyle w:val="ConsPlusNormal"/>
        <w:ind w:firstLine="709"/>
        <w:jc w:val="both"/>
      </w:pPr>
    </w:p>
    <w:p w:rsidR="003F01A6" w:rsidRDefault="003F01A6" w:rsidP="00666D16">
      <w:pPr>
        <w:pStyle w:val="ConsPlusNormal"/>
        <w:ind w:firstLine="709"/>
        <w:jc w:val="both"/>
      </w:pPr>
      <w:r>
        <w:lastRenderedPageBreak/>
        <w:t>4.1. С момента получения свидетельства участника Государственной программы за соотечественником закрепляются его права и обязательства, права и обязательства членов его семьи, в том числе по предоставлению государственных гарантий и социальной поддержки.</w:t>
      </w:r>
    </w:p>
    <w:p w:rsidR="003F01A6" w:rsidRDefault="003F01A6" w:rsidP="00666D16">
      <w:pPr>
        <w:pStyle w:val="ConsPlusNormal"/>
        <w:ind w:firstLine="709"/>
        <w:jc w:val="both"/>
      </w:pPr>
      <w:r>
        <w:t xml:space="preserve">В соответствии с </w:t>
      </w:r>
      <w:hyperlink r:id="rId165" w:history="1">
        <w:r>
          <w:rPr>
            <w:color w:val="0000FF"/>
          </w:rPr>
          <w:t>Законом</w:t>
        </w:r>
      </w:hyperlink>
      <w:r>
        <w:t xml:space="preserve"> Российской Федерации от 19 апреля 1991 г. N 1032-1 "О занятости населения в Российской Федерации" члены семьи участника Государственной программы могут получить государственные услуги в области содействия занятости населения. В целях получения указанных услуг они могут обратиться в СОГКУ ЦЗН, расположенные на территории вселения (адреса и телефоны указаны в разделе "Полезная информация для переселенцев" Памятки участника Государственной программы), и представить следующие документы:</w:t>
      </w:r>
    </w:p>
    <w:p w:rsidR="003F01A6" w:rsidRDefault="003F01A6" w:rsidP="00666D16">
      <w:pPr>
        <w:pStyle w:val="ConsPlusNormal"/>
        <w:ind w:firstLine="709"/>
        <w:jc w:val="both"/>
      </w:pPr>
      <w:r>
        <w:t>- заявление-анкету или согласие гражданина с предложением работника центра занятости о предоставлении государственной услуги;</w:t>
      </w:r>
    </w:p>
    <w:p w:rsidR="003F01A6" w:rsidRDefault="003F01A6" w:rsidP="00666D16">
      <w:pPr>
        <w:pStyle w:val="ConsPlusNormal"/>
        <w:ind w:firstLine="709"/>
        <w:jc w:val="both"/>
      </w:pPr>
      <w:r>
        <w:t>- паспорт гражданина Российской Федерации или документ, его заменяющий, - для граждан Российской Федерации;</w:t>
      </w:r>
    </w:p>
    <w:p w:rsidR="003F01A6" w:rsidRDefault="003F01A6" w:rsidP="00666D16">
      <w:pPr>
        <w:pStyle w:val="ConsPlusNormal"/>
        <w:ind w:firstLine="709"/>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3F01A6" w:rsidRDefault="003F01A6" w:rsidP="00666D16">
      <w:pPr>
        <w:pStyle w:val="ConsPlusNormal"/>
        <w:ind w:firstLine="709"/>
        <w:jc w:val="both"/>
      </w:pPr>
      <w:proofErr w:type="gramStart"/>
      <w: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в Российской Федерации, - для лиц без гражданства;</w:t>
      </w:r>
      <w:proofErr w:type="gramEnd"/>
    </w:p>
    <w:p w:rsidR="003F01A6" w:rsidRDefault="003F01A6" w:rsidP="00666D16">
      <w:pPr>
        <w:pStyle w:val="ConsPlusNormal"/>
        <w:ind w:firstLine="709"/>
        <w:jc w:val="both"/>
      </w:pPr>
      <w:r>
        <w:t>- документы об образовании, документы об образовании и о квалификации, документы о квалификации, документы об обучении;</w:t>
      </w:r>
    </w:p>
    <w:p w:rsidR="003F01A6" w:rsidRDefault="003F01A6" w:rsidP="00666D16">
      <w:pPr>
        <w:pStyle w:val="ConsPlusNormal"/>
        <w:ind w:firstLine="709"/>
        <w:jc w:val="both"/>
      </w:pPr>
      <w:r>
        <w:t>- индивидуальную программу реабилитации инвалида, выдаваемую в установленном порядке, - для граждан, относящихся к категории инвалидов.</w:t>
      </w:r>
    </w:p>
    <w:p w:rsidR="003F01A6" w:rsidRDefault="003F01A6" w:rsidP="00666D16">
      <w:pPr>
        <w:pStyle w:val="ConsPlusNormal"/>
        <w:ind w:firstLine="709"/>
        <w:jc w:val="both"/>
      </w:pPr>
      <w:r>
        <w:t>Указанные документы, за исключением документов, исполненных на русском языке, предъявляются с соответствующими переводами на русский язык, заверенными нотариально.</w:t>
      </w:r>
    </w:p>
    <w:p w:rsidR="003F01A6" w:rsidRDefault="003F01A6" w:rsidP="00666D16">
      <w:pPr>
        <w:pStyle w:val="ConsPlusNormal"/>
        <w:ind w:firstLine="709"/>
        <w:jc w:val="both"/>
      </w:pPr>
      <w:r>
        <w:t xml:space="preserve">В случае </w:t>
      </w:r>
      <w:proofErr w:type="gramStart"/>
      <w:r>
        <w:t>невозможности предложения вариантов трудоустройства членов семьи участника Государственной программы</w:t>
      </w:r>
      <w:proofErr w:type="gramEnd"/>
      <w:r>
        <w:t xml:space="preserve"> центр занятости населения предлагает им принять участие в мероприятиях по содействию их занятости как граждан, ищущих работу.</w:t>
      </w:r>
    </w:p>
    <w:p w:rsidR="003F01A6" w:rsidRDefault="003F01A6" w:rsidP="00666D16">
      <w:pPr>
        <w:pStyle w:val="ConsPlusNormal"/>
        <w:ind w:firstLine="709"/>
        <w:jc w:val="both"/>
      </w:pPr>
      <w:r>
        <w:t>4.2. Для получения услуг в рамках дополнительных мер социальной поддержки участникам Государственной программы и членам их семей необходимо обратиться в Департамент ГСЗН Смоленской области.</w:t>
      </w:r>
    </w:p>
    <w:p w:rsidR="003F01A6" w:rsidRDefault="003F01A6" w:rsidP="00666D16">
      <w:pPr>
        <w:pStyle w:val="ConsPlusNormal"/>
        <w:ind w:firstLine="709"/>
        <w:jc w:val="both"/>
      </w:pPr>
      <w:r>
        <w:t>4.3. По вопросам получения полиса обязательного медицинского страхования, обустройства на месте вселения и социально-культурной адаптации участники Государственной программы и члены их семей обращаются в орган местного самоуправления (адреса и телефоны указаны в разделе "Полезная информация для переселенцев" Памятки участника Государственной программы).</w:t>
      </w:r>
    </w:p>
    <w:p w:rsidR="003F01A6" w:rsidRDefault="003F01A6" w:rsidP="00666D16">
      <w:pPr>
        <w:pStyle w:val="ConsPlusNormal"/>
        <w:ind w:firstLine="709"/>
        <w:jc w:val="both"/>
      </w:pPr>
      <w:proofErr w:type="gramStart"/>
      <w:r>
        <w:t xml:space="preserve">В соответствии со </w:t>
      </w:r>
      <w:hyperlink r:id="rId166" w:history="1">
        <w:r>
          <w:rPr>
            <w:color w:val="0000FF"/>
          </w:rPr>
          <w:t>статьей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w:t>
      </w:r>
      <w:proofErr w:type="gramEnd"/>
      <w:r>
        <w:t xml:space="preserve"> </w:t>
      </w:r>
      <w:proofErr w:type="gramStart"/>
      <w:r>
        <w:t>соответствии</w:t>
      </w:r>
      <w:proofErr w:type="gramEnd"/>
      <w:r>
        <w:t xml:space="preserve"> с договором добровольного медицинского страхования.</w:t>
      </w:r>
    </w:p>
    <w:p w:rsidR="003F01A6" w:rsidRDefault="003F01A6" w:rsidP="00666D16">
      <w:pPr>
        <w:pStyle w:val="ConsPlusNormal"/>
        <w:ind w:firstLine="709"/>
        <w:jc w:val="both"/>
      </w:pPr>
      <w:r>
        <w:t xml:space="preserve">Порядок оказания медицинской помощи иностранным гражданам определен в </w:t>
      </w:r>
      <w:hyperlink r:id="rId167" w:history="1">
        <w:r>
          <w:rPr>
            <w:color w:val="0000FF"/>
          </w:rPr>
          <w:t>Постановлении</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3F01A6" w:rsidRDefault="003F01A6" w:rsidP="00666D16">
      <w:pPr>
        <w:pStyle w:val="ConsPlusNormal"/>
        <w:ind w:firstLine="709"/>
        <w:jc w:val="both"/>
      </w:pPr>
      <w:proofErr w:type="gramStart"/>
      <w:r>
        <w:t xml:space="preserve">При получении разрешения на временное проживание участники Государственной программы и члены их семей, находящиеся на территории Смоленской области, если они постоянно проживают на территории России, подлежат обязательному медицинскому страхованию наравне с гражданами Российской Федерации в соответствии с Федеральным </w:t>
      </w:r>
      <w:hyperlink r:id="rId168" w:history="1">
        <w:r>
          <w:rPr>
            <w:color w:val="0000FF"/>
          </w:rPr>
          <w:t>законом</w:t>
        </w:r>
      </w:hyperlink>
      <w:r>
        <w:t xml:space="preserve"> от 29 ноября 2010 г. N 326-ФЗ "Об обязательном медицинском страховании в Российской Федерации".</w:t>
      </w:r>
      <w:proofErr w:type="gramEnd"/>
    </w:p>
    <w:p w:rsidR="003F01A6" w:rsidRDefault="003F01A6" w:rsidP="00666D16">
      <w:pPr>
        <w:pStyle w:val="ConsPlusNormal"/>
        <w:ind w:firstLine="709"/>
        <w:jc w:val="both"/>
      </w:pPr>
      <w:r>
        <w:t xml:space="preserve">В соответствии с </w:t>
      </w:r>
      <w:hyperlink r:id="rId169" w:history="1">
        <w:r>
          <w:rPr>
            <w:color w:val="0000FF"/>
          </w:rPr>
          <w:t>Правилами</w:t>
        </w:r>
      </w:hyperlink>
      <w:r>
        <w:t xml:space="preserve"> обязательного медицинского страхования, утвержденными Приказом </w:t>
      </w:r>
      <w:r>
        <w:lastRenderedPageBreak/>
        <w:t>Министерства здравоохранения Российской Федерации от 28 февраля 2019 г. N 108н,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w:t>
      </w:r>
    </w:p>
    <w:p w:rsidR="003F01A6" w:rsidRDefault="003F01A6" w:rsidP="00666D16">
      <w:pPr>
        <w:pStyle w:val="ConsPlusNormal"/>
        <w:ind w:firstLine="709"/>
        <w:jc w:val="both"/>
      </w:pPr>
      <w:r>
        <w:t xml:space="preserve">При получении гражданства Российской </w:t>
      </w:r>
      <w:proofErr w:type="gramStart"/>
      <w:r>
        <w:t>Федерации</w:t>
      </w:r>
      <w:proofErr w:type="gramEnd"/>
      <w:r>
        <w:t xml:space="preserve"> застрахованные в рамках обязательного медицинского страхования лица получают медицинскую помощь бесплатно в соответствии с базовой программой обязательного медицинского страхования, являющейся частью программы государственных гарантий бесплатного оказания медицинской помощи на очередной год и на плановый период.</w:t>
      </w:r>
    </w:p>
    <w:p w:rsidR="003F01A6" w:rsidRDefault="003F01A6" w:rsidP="00666D16">
      <w:pPr>
        <w:pStyle w:val="ConsPlusNormal"/>
        <w:ind w:firstLine="709"/>
        <w:jc w:val="both"/>
      </w:pPr>
      <w:r>
        <w:t>При въезде на постоянное место жительства в Российскую Федерацию переселенцу необходимо иметь справку органа государственной службы медико-социальной экспертизы об инвалидности (для инвалидов и инвалидов с детства).</w:t>
      </w:r>
    </w:p>
    <w:p w:rsidR="003F01A6" w:rsidRDefault="003F01A6" w:rsidP="00666D16">
      <w:pPr>
        <w:pStyle w:val="ConsPlusNormal"/>
        <w:ind w:firstLine="709"/>
        <w:jc w:val="both"/>
      </w:pPr>
      <w:proofErr w:type="gramStart"/>
      <w:r>
        <w:t>По вопросам получения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указанное</w:t>
      </w:r>
      <w:proofErr w:type="gramEnd"/>
      <w:r>
        <w:t xml:space="preserve"> </w:t>
      </w:r>
      <w:proofErr w:type="gramStart"/>
      <w:r>
        <w:t>лицо либо его опекун, попечитель, другой законный представитель, доверенное лицо, орган государственной власти, уполномоченный орган местного самоуправления муниципального образования Смоленской области, общественное объединение подает заявление о предоставлении материальной помощи на бумажном носителе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по месту жительства (месту пребывания) гражданина или в</w:t>
      </w:r>
      <w:proofErr w:type="gramEnd"/>
      <w:r>
        <w:t xml:space="preserve"> многофункциональный центр предоставления государственных и муниципальных услуг по месту жительства (месту пребывания) гражданина.</w:t>
      </w:r>
    </w:p>
    <w:p w:rsidR="003F01A6" w:rsidRDefault="003F01A6" w:rsidP="00666D16">
      <w:pPr>
        <w:pStyle w:val="ConsPlusNormal"/>
        <w:ind w:firstLine="709"/>
        <w:jc w:val="both"/>
      </w:pPr>
      <w:r>
        <w:t xml:space="preserve">4.4. </w:t>
      </w:r>
      <w:proofErr w:type="gramStart"/>
      <w:r>
        <w:t>Для предоставления социального обслуживания на дому заявитель обращается к поставщикам социальных услуг в Смоленской области, в том числе в территориальные органы обеспечения социальных гарантий, в форме социального обслуживания граждан на дому, в стационарной и в полустационарной формах социального обслуживания граждан.</w:t>
      </w:r>
      <w:proofErr w:type="gramEnd"/>
    </w:p>
    <w:p w:rsidR="003F01A6" w:rsidRDefault="003F01A6" w:rsidP="00666D16">
      <w:pPr>
        <w:pStyle w:val="ConsPlusNormal"/>
        <w:ind w:firstLine="709"/>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w:t>
      </w:r>
    </w:p>
    <w:p w:rsidR="003F01A6" w:rsidRDefault="003F01A6" w:rsidP="00666D16">
      <w:pPr>
        <w:pStyle w:val="ConsPlusNormal"/>
        <w:ind w:firstLine="709"/>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3F01A6" w:rsidRDefault="003F01A6" w:rsidP="00666D16">
      <w:pPr>
        <w:pStyle w:val="ConsPlusNormal"/>
        <w:ind w:firstLine="709"/>
        <w:jc w:val="both"/>
      </w:pPr>
      <w:r>
        <w:t xml:space="preserve">4.5. </w:t>
      </w:r>
      <w:proofErr w:type="gramStart"/>
      <w:r>
        <w:t>Участнику Государственной программы, находящемуся на территории Смоленской области на законном основании, в течение 60 дней со дня получения отметки о регистрации в свидетельстве участника Государственной программы (осуществляется в УВМ УМВД России по Смоленской области) рекомендуется сообщить в орган местного самоуправления территории вселения и в Департамент ГСЗН Смоленской области по тел.: 8(4812) 38-69-93 информацию:</w:t>
      </w:r>
      <w:proofErr w:type="gramEnd"/>
    </w:p>
    <w:p w:rsidR="003F01A6" w:rsidRDefault="003F01A6" w:rsidP="00666D16">
      <w:pPr>
        <w:pStyle w:val="ConsPlusNormal"/>
        <w:ind w:firstLine="709"/>
        <w:jc w:val="both"/>
      </w:pPr>
      <w:r>
        <w:t>- о своей занятости (адрес, телефон работодателя, свою должность, сферу деятельности);</w:t>
      </w:r>
    </w:p>
    <w:p w:rsidR="003F01A6" w:rsidRDefault="003F01A6" w:rsidP="00666D16">
      <w:pPr>
        <w:pStyle w:val="ConsPlusNormal"/>
        <w:ind w:firstLine="709"/>
        <w:jc w:val="both"/>
      </w:pPr>
      <w:r>
        <w:t>- о занятости трудоспособных членов семьи (адрес, телефон работодателя, свою должность, сферу деятельности);</w:t>
      </w:r>
    </w:p>
    <w:p w:rsidR="003F01A6" w:rsidRDefault="003F01A6" w:rsidP="00666D16">
      <w:pPr>
        <w:pStyle w:val="ConsPlusNormal"/>
        <w:ind w:firstLine="709"/>
        <w:jc w:val="both"/>
      </w:pPr>
      <w:r>
        <w:t>- о варианте жилищного обустройства.</w:t>
      </w:r>
    </w:p>
    <w:p w:rsidR="003F01A6" w:rsidRDefault="003F01A6" w:rsidP="00666D16">
      <w:pPr>
        <w:pStyle w:val="ConsPlusNormal"/>
        <w:ind w:firstLine="709"/>
        <w:jc w:val="both"/>
      </w:pPr>
    </w:p>
    <w:p w:rsidR="003F01A6" w:rsidRDefault="003F01A6" w:rsidP="00666D16">
      <w:pPr>
        <w:pStyle w:val="ConsPlusTitle"/>
        <w:ind w:firstLine="709"/>
        <w:jc w:val="both"/>
      </w:pPr>
      <w:r>
        <w:t>5. Порядок оформления документов, удостоверяющих правовой</w:t>
      </w:r>
    </w:p>
    <w:p w:rsidR="003F01A6" w:rsidRDefault="003F01A6" w:rsidP="00666D16">
      <w:pPr>
        <w:pStyle w:val="ConsPlusTitle"/>
        <w:ind w:firstLine="709"/>
        <w:jc w:val="both"/>
      </w:pPr>
      <w:r>
        <w:t>статус участника Государственной программы и членов</w:t>
      </w:r>
    </w:p>
    <w:p w:rsidR="003F01A6" w:rsidRDefault="003F01A6" w:rsidP="00666D16">
      <w:pPr>
        <w:pStyle w:val="ConsPlusTitle"/>
        <w:ind w:firstLine="709"/>
        <w:jc w:val="both"/>
      </w:pPr>
      <w:r>
        <w:t>его семьи как лиц, проживающих в Российской Федерации</w:t>
      </w:r>
    </w:p>
    <w:p w:rsidR="003F01A6" w:rsidRDefault="003F01A6" w:rsidP="00666D16">
      <w:pPr>
        <w:pStyle w:val="ConsPlusNormal"/>
        <w:ind w:firstLine="709"/>
        <w:jc w:val="both"/>
      </w:pPr>
    </w:p>
    <w:p w:rsidR="003F01A6" w:rsidRDefault="003F01A6" w:rsidP="00666D16">
      <w:pPr>
        <w:pStyle w:val="ConsPlusNormal"/>
        <w:ind w:firstLine="709"/>
        <w:jc w:val="both"/>
      </w:pPr>
      <w:r>
        <w:t>5.1. Функции по оформлению документов, подтверждающих правовой статус участника Государственной программы и членов его семьи, осуществляется УВМ УМВД России по Смоленской области.</w:t>
      </w:r>
    </w:p>
    <w:p w:rsidR="003F01A6" w:rsidRDefault="003F01A6" w:rsidP="00666D16">
      <w:pPr>
        <w:pStyle w:val="ConsPlusNormal"/>
        <w:ind w:firstLine="709"/>
        <w:jc w:val="both"/>
      </w:pPr>
      <w:r>
        <w:t xml:space="preserve">5.2. </w:t>
      </w:r>
      <w:proofErr w:type="gramStart"/>
      <w:r>
        <w:t xml:space="preserve">Участие в Государственной программе дает соотечественнику и членам его семьи, являющимся иностранными гражданами или лицами без гражданства, право на получение в приоритетном порядке разрешения на временное проживание (без учета квоты, утвержденной Правительством Российской Федерации, и без предоставления документа, подтверждающего владение русским языком, знание основ </w:t>
      </w:r>
      <w:r>
        <w:lastRenderedPageBreak/>
        <w:t>законодательства и истории России), вида на жительство и гражданства Российской Федерации.</w:t>
      </w:r>
      <w:proofErr w:type="gramEnd"/>
    </w:p>
    <w:p w:rsidR="003F01A6" w:rsidRDefault="003F01A6" w:rsidP="00666D16">
      <w:pPr>
        <w:pStyle w:val="ConsPlusNormal"/>
        <w:ind w:firstLine="709"/>
        <w:jc w:val="both"/>
      </w:pPr>
      <w:r>
        <w:t xml:space="preserve">5.3. Федеральным </w:t>
      </w:r>
      <w:hyperlink r:id="rId170" w:history="1">
        <w:r>
          <w:rPr>
            <w:color w:val="0000FF"/>
          </w:rPr>
          <w:t>законом</w:t>
        </w:r>
      </w:hyperlink>
      <w:r>
        <w:t xml:space="preserve"> от 31 мая 2002 г. N 62-ФЗ "О гражданстве Российской Федерации" предусмотрена возможность приобретения участником Государственной программы и членами его семьи при наличии регистрации по месту жительства на территории субъекта Российской Федерации, выбранного ими для проживания в рамках Государственной программы, гражданства Российской Федерации в упрощенном порядке. В частности, соотечественники, участвующие в Государственной программе, имеют право быть принятыми в Российское гражданство, минуя стадию получения вида на жительство в Российской Федерации, и без соблюдения условия о пятилетнем непрерывном проживании на территории Российской Федерации.</w:t>
      </w:r>
    </w:p>
    <w:p w:rsidR="003F01A6" w:rsidRDefault="003F01A6" w:rsidP="00666D16">
      <w:pPr>
        <w:pStyle w:val="ConsPlusNormal"/>
        <w:ind w:firstLine="709"/>
        <w:jc w:val="both"/>
      </w:pPr>
      <w:r>
        <w:t xml:space="preserve">5.4. </w:t>
      </w:r>
      <w:proofErr w:type="gramStart"/>
      <w:r>
        <w:t xml:space="preserve">Порядок оформления разрешения на временное проживание регулируется Федеральным </w:t>
      </w:r>
      <w:hyperlink r:id="rId171" w:history="1">
        <w:r>
          <w:rPr>
            <w:color w:val="0000FF"/>
          </w:rPr>
          <w:t>законом</w:t>
        </w:r>
      </w:hyperlink>
      <w:r>
        <w:t xml:space="preserve"> от 25 июля 2002 г. N 115-ФЗ "О правовом положении иностранных граждан в Российской Федерации", Административным </w:t>
      </w:r>
      <w:hyperlink r:id="rId17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МВД России от 27 ноября 2017 г. N</w:t>
      </w:r>
      <w:proofErr w:type="gramEnd"/>
      <w:r>
        <w:t xml:space="preserve"> 891.</w:t>
      </w:r>
    </w:p>
    <w:p w:rsidR="003F01A6" w:rsidRDefault="003F01A6" w:rsidP="00666D16">
      <w:pPr>
        <w:pStyle w:val="ConsPlusNormal"/>
        <w:ind w:firstLine="709"/>
        <w:jc w:val="both"/>
      </w:pPr>
      <w:r>
        <w:t xml:space="preserve">5.5. Получение вида на жительство осуществляется в соответствии с Административным </w:t>
      </w:r>
      <w:hyperlink r:id="rId173"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Приказом МВД России от 9 ноября 2017 г. N 846.</w:t>
      </w:r>
    </w:p>
    <w:p w:rsidR="003F01A6" w:rsidRDefault="003F01A6" w:rsidP="00666D16">
      <w:pPr>
        <w:pStyle w:val="ConsPlusNormal"/>
        <w:ind w:firstLine="709"/>
        <w:jc w:val="both"/>
      </w:pPr>
      <w:r>
        <w:t xml:space="preserve">5.6. Прием в гражданство Российской Федерации осуществляется в соответствии с Федеральным </w:t>
      </w:r>
      <w:hyperlink r:id="rId174" w:history="1">
        <w:r>
          <w:rPr>
            <w:color w:val="0000FF"/>
          </w:rPr>
          <w:t>законом</w:t>
        </w:r>
      </w:hyperlink>
      <w:r>
        <w:t xml:space="preserve"> от 31 мая 2002 г. N 62-ФЗ "О гражданстве Российской Федерации", </w:t>
      </w:r>
      <w:hyperlink r:id="rId175"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3F01A6" w:rsidRDefault="003F01A6" w:rsidP="00666D16">
      <w:pPr>
        <w:pStyle w:val="ConsPlusNormal"/>
        <w:ind w:firstLine="709"/>
        <w:jc w:val="both"/>
      </w:pPr>
      <w:r>
        <w:t xml:space="preserve">(в ред. </w:t>
      </w:r>
      <w:hyperlink r:id="rId176" w:history="1">
        <w:r>
          <w:rPr>
            <w:color w:val="0000FF"/>
          </w:rPr>
          <w:t>постановления</w:t>
        </w:r>
      </w:hyperlink>
      <w:r>
        <w:t xml:space="preserve"> Администрации Смоленской области от 27.12.2019 N 823)</w:t>
      </w:r>
    </w:p>
    <w:p w:rsidR="003F01A6" w:rsidRDefault="003F01A6" w:rsidP="00666D16">
      <w:pPr>
        <w:pStyle w:val="ConsPlusNormal"/>
        <w:ind w:firstLine="709"/>
        <w:jc w:val="both"/>
      </w:pPr>
      <w:r>
        <w:t xml:space="preserve">5.7. </w:t>
      </w:r>
      <w:proofErr w:type="gramStart"/>
      <w:r>
        <w:t xml:space="preserve">В соответствии с </w:t>
      </w:r>
      <w:hyperlink r:id="rId177" w:history="1">
        <w:r>
          <w:rPr>
            <w:color w:val="0000FF"/>
          </w:rPr>
          <w:t>подпунктом "б" пункта 19</w:t>
        </w:r>
      </w:hyperlink>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w:t>
      </w:r>
      <w:proofErr w:type="gramEnd"/>
      <w:r>
        <w:t xml:space="preserve"> в упрощенном порядке в соответствии с законодательством Российской Федерации о гражданстве Российской Федерации.</w:t>
      </w:r>
    </w:p>
    <w:p w:rsidR="003F01A6" w:rsidRDefault="003F01A6" w:rsidP="00666D16">
      <w:pPr>
        <w:pStyle w:val="ConsPlusNormal"/>
        <w:ind w:firstLine="709"/>
        <w:jc w:val="both"/>
      </w:pPr>
      <w:r>
        <w:t xml:space="preserve">5.8. Порядок регистрации по месту жительства определен Административным </w:t>
      </w:r>
      <w:hyperlink r:id="rId178"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 N 984.</w:t>
      </w:r>
    </w:p>
    <w:p w:rsidR="003F01A6" w:rsidRDefault="003F01A6" w:rsidP="00666D16">
      <w:pPr>
        <w:pStyle w:val="ConsPlusNormal"/>
        <w:ind w:firstLine="709"/>
        <w:jc w:val="both"/>
      </w:pPr>
    </w:p>
    <w:p w:rsidR="003F01A6" w:rsidRDefault="003F01A6" w:rsidP="00666D16">
      <w:pPr>
        <w:pStyle w:val="ConsPlusTitle"/>
        <w:ind w:firstLine="709"/>
        <w:jc w:val="both"/>
      </w:pPr>
      <w:r>
        <w:t>6. Осуществление выплат и компенсаций участникам</w:t>
      </w:r>
    </w:p>
    <w:p w:rsidR="003F01A6" w:rsidRDefault="003F01A6" w:rsidP="00666D16">
      <w:pPr>
        <w:pStyle w:val="ConsPlusTitle"/>
        <w:ind w:firstLine="709"/>
        <w:jc w:val="both"/>
      </w:pPr>
      <w:r>
        <w:t>Государственной программы и членам их семей</w:t>
      </w:r>
    </w:p>
    <w:p w:rsidR="003F01A6" w:rsidRDefault="003F01A6" w:rsidP="00666D16">
      <w:pPr>
        <w:pStyle w:val="ConsPlusNormal"/>
        <w:ind w:firstLine="709"/>
        <w:jc w:val="both"/>
      </w:pPr>
    </w:p>
    <w:p w:rsidR="003F01A6" w:rsidRDefault="003F01A6" w:rsidP="00666D16">
      <w:pPr>
        <w:pStyle w:val="ConsPlusNormal"/>
        <w:ind w:firstLine="709"/>
        <w:jc w:val="both"/>
      </w:pPr>
      <w:r>
        <w:t xml:space="preserve">6.1. Участник Государственной программы и члены его семьи имеют право на получение государственных гарантий и социальной поддержки, предусмотренных Государственной программой, в том числе </w:t>
      </w:r>
      <w:proofErr w:type="gramStart"/>
      <w:r>
        <w:t>на</w:t>
      </w:r>
      <w:proofErr w:type="gramEnd"/>
      <w:r>
        <w:t>:</w:t>
      </w:r>
    </w:p>
    <w:p w:rsidR="003F01A6" w:rsidRDefault="003F01A6" w:rsidP="00666D16">
      <w:pPr>
        <w:pStyle w:val="ConsPlusNormal"/>
        <w:ind w:firstLine="709"/>
        <w:jc w:val="both"/>
      </w:pPr>
      <w:r>
        <w:t xml:space="preserve">- компенсацию за счет средств федерального бюджета расходов на переезд к будущему месту проживания, включая оплату проезда и </w:t>
      </w:r>
      <w:proofErr w:type="gramStart"/>
      <w:r>
        <w:t>провоза</w:t>
      </w:r>
      <w:proofErr w:type="gramEnd"/>
      <w:r>
        <w:t xml:space="preserve"> личных вещей, в соответствии с </w:t>
      </w:r>
      <w:hyperlink r:id="rId179" w:history="1">
        <w:r>
          <w:rPr>
            <w:color w:val="0000FF"/>
          </w:rPr>
          <w:t>Постановлением</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3F01A6" w:rsidRDefault="003F01A6" w:rsidP="00666D16">
      <w:pPr>
        <w:pStyle w:val="ConsPlusNormal"/>
        <w:ind w:firstLine="709"/>
        <w:jc w:val="both"/>
      </w:pPr>
      <w:proofErr w:type="gramStart"/>
      <w:r>
        <w:t xml:space="preserve">-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180" w:history="1">
        <w:r>
          <w:rPr>
            <w:color w:val="0000FF"/>
          </w:rPr>
          <w:t>Постановлением</w:t>
        </w:r>
      </w:hyperlink>
      <w: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w:t>
      </w:r>
      <w:proofErr w:type="gramEnd"/>
      <w:r>
        <w:t xml:space="preserve"> за счет средств федерального бюджета </w:t>
      </w:r>
      <w:r>
        <w:lastRenderedPageBreak/>
        <w:t>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3F01A6" w:rsidRDefault="003F01A6" w:rsidP="00666D16">
      <w:pPr>
        <w:pStyle w:val="ConsPlusNormal"/>
        <w:ind w:firstLine="709"/>
        <w:jc w:val="both"/>
      </w:pPr>
      <w:r>
        <w:t xml:space="preserve">- пособие за счет средств федерального бюджета на обустройство в соответствии с </w:t>
      </w:r>
      <w:hyperlink r:id="rId181" w:history="1">
        <w:r>
          <w:rPr>
            <w:color w:val="0000FF"/>
          </w:rPr>
          <w:t>Постановлением</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3B3577" w:rsidRDefault="003F01A6" w:rsidP="00666D16">
      <w:pPr>
        <w:pStyle w:val="ConsPlusNormal"/>
        <w:ind w:firstLine="709"/>
        <w:jc w:val="both"/>
      </w:pPr>
      <w:r>
        <w:t xml:space="preserve">6.2. К социальным выплатам участникам Государственной программы, переселяющимся в Смоленскую область, относятся выплаты, указанные в </w:t>
      </w:r>
      <w:hyperlink w:anchor="P3120" w:history="1">
        <w:r>
          <w:rPr>
            <w:color w:val="0000FF"/>
          </w:rPr>
          <w:t>пункте 2 раздела IV</w:t>
        </w:r>
      </w:hyperlink>
      <w:r>
        <w:t xml:space="preserve"> подпрограммы.</w:t>
      </w:r>
    </w:p>
    <w:sectPr w:rsidR="003B3577" w:rsidSect="00666D16">
      <w:type w:val="continuous"/>
      <w:pgSz w:w="11905" w:h="16838"/>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compat/>
  <w:rsids>
    <w:rsidRoot w:val="003F01A6"/>
    <w:rsid w:val="003B3577"/>
    <w:rsid w:val="003F01A6"/>
    <w:rsid w:val="0066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F0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0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1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E462D335D25853C6A899B7C18AEB4ECDD8DEDA2FF2D27FCB5BBAC77BD3A6840A494A99D051E7A1C2947974336263FEECF2813B4896117115DFEQ157H" TargetMode="External"/><Relationship Id="rId117" Type="http://schemas.openxmlformats.org/officeDocument/2006/relationships/hyperlink" Target="consultantplus://offline/ref=B0DF4B8280C306A3EF003B7362A8DF89BDDD053AB80D2B2E1F9D3A939BE28D7678617169507BC1341B20A74D38A13C06F1905834AC6D59690C763210R652H" TargetMode="External"/><Relationship Id="rId21" Type="http://schemas.openxmlformats.org/officeDocument/2006/relationships/hyperlink" Target="consultantplus://offline/ref=42EE462D335D25853C6A899B7C18AEB4ECDD8DEDA2F42D25F8B5BBAC77BD3A6840A494A99D051E7A1C2947974336263FEECF2813B4896117115DFEQ157H" TargetMode="External"/><Relationship Id="rId42" Type="http://schemas.openxmlformats.org/officeDocument/2006/relationships/hyperlink" Target="consultantplus://offline/ref=42EE462D335D25853C6A899B7C18AEB4ECDD8DEDABF72F22FDBAE6A67FE4366A47ABCBBE9A4C127B1C2947924D69232AFF97241AA297640C0D5FFC15QA59H" TargetMode="External"/><Relationship Id="rId47" Type="http://schemas.openxmlformats.org/officeDocument/2006/relationships/hyperlink" Target="consultantplus://offline/ref=42EE462D335D25853C6A899B7C18AEB4ECDD8DEDABF62825FEBDE6A67FE4366A47ABCBBE9A4C127B1C2947924D69232AFF97241AA297640C0D5FFC15QA59H" TargetMode="External"/><Relationship Id="rId63" Type="http://schemas.openxmlformats.org/officeDocument/2006/relationships/hyperlink" Target="consultantplus://offline/ref=42EE462D335D25853C6A899B7C18AEB4ECDD8DEDADF72D27FAB5BBAC77BD3A6840A494A99D051E7A1C2947974336263FEECF2813B4896117115DFEQ157H" TargetMode="External"/><Relationship Id="rId68" Type="http://schemas.openxmlformats.org/officeDocument/2006/relationships/hyperlink" Target="consultantplus://offline/ref=42EE462D335D25853C6A899B7C18AEB4ECDD8DEDADF22927FEB5BBAC77BD3A6840A494A99D051E7A1C2947974336263FEECF2813B4896117115DFEQ157H" TargetMode="External"/><Relationship Id="rId84" Type="http://schemas.openxmlformats.org/officeDocument/2006/relationships/hyperlink" Target="consultantplus://offline/ref=42EE462D335D25853C6A899B7C18AEB4ECDD8DEDA3F52F20FCB5BBAC77BD3A6840A494A99D051E7A1C2947974336263FEECF2813B4896117115DFEQ157H" TargetMode="External"/><Relationship Id="rId89" Type="http://schemas.openxmlformats.org/officeDocument/2006/relationships/hyperlink" Target="consultantplus://offline/ref=42EE462D335D25853C6A899B7C18AEB4ECDD8DEDA3F02D25F4B5BBAC77BD3A6840A494A99D051E7A1C2947954336263FEECF2813B4896117115DFEQ157H" TargetMode="External"/><Relationship Id="rId112" Type="http://schemas.openxmlformats.org/officeDocument/2006/relationships/hyperlink" Target="consultantplus://offline/ref=B0DF4B8280C306A3EF003B7362A8DF89BDDD053AB80D2B2E1F9D3A939BE28D7678617169507BC1341B20A74A39A13C06F1905834AC6D59690C763210R652H" TargetMode="External"/><Relationship Id="rId133" Type="http://schemas.openxmlformats.org/officeDocument/2006/relationships/hyperlink" Target="consultantplus://offline/ref=B0DF4B8280C306A3EF003B7362A8DF89BDDD053AB80D292F12983A939BE28D7678617169507BC1341B21A04D32A13C06F1905834AC6D59690C763210R652H" TargetMode="External"/><Relationship Id="rId138" Type="http://schemas.openxmlformats.org/officeDocument/2006/relationships/hyperlink" Target="consultantplus://offline/ref=B0DF4B8280C306A3EF003B7362A8DF89BDDD053AB80D2B2E1F9D3A939BE28D7678617169507BC1341B20A44D3AA13C06F1905834AC6D59690C763210R652H" TargetMode="External"/><Relationship Id="rId154" Type="http://schemas.openxmlformats.org/officeDocument/2006/relationships/hyperlink" Target="consultantplus://offline/ref=B0DF4B8280C306A3EF003B7362A8DF89BDDD053AB80D2B2E1F9D3A939BE28D7678617169507BC1341B23A34A3AA13C06F1905834AC6D59690C763210R652H" TargetMode="External"/><Relationship Id="rId159" Type="http://schemas.openxmlformats.org/officeDocument/2006/relationships/hyperlink" Target="consultantplus://offline/ref=B0DF4B8280C306A3EF003B7362A8DF89BDDD053AB80C222E11993A939BE28D7678617169427B99381A29BC4A3FB46A57B7RC55H" TargetMode="External"/><Relationship Id="rId175" Type="http://schemas.openxmlformats.org/officeDocument/2006/relationships/hyperlink" Target="consultantplus://offline/ref=B0DF4B8280C306A3EF00257E74C48283B8D5583FB80F207D4AC93CC4C4B28B232A212F301237D2351E3FA04A38RA5AH" TargetMode="External"/><Relationship Id="rId170" Type="http://schemas.openxmlformats.org/officeDocument/2006/relationships/hyperlink" Target="consultantplus://offline/ref=B0DF4B8280C306A3EF00257E74C48283B8D45234BD08207D4AC93CC4C4B28B232A212F301237D2351E3FA04A38RA5AH" TargetMode="External"/><Relationship Id="rId16" Type="http://schemas.openxmlformats.org/officeDocument/2006/relationships/hyperlink" Target="consultantplus://offline/ref=42EE462D335D25853C6A899B7C18AEB4ECDD8DEDADFF2D21F9B5BBAC77BD3A6840A494A99D051E7A1C2947974336263FEECF2813B4896117115DFEQ157H" TargetMode="External"/><Relationship Id="rId107" Type="http://schemas.openxmlformats.org/officeDocument/2006/relationships/hyperlink" Target="consultantplus://offline/ref=B0DF4B8280C306A3EF003B7362A8DF89BDDD053AB80C2228109A3A939BE28D7678617169507BC1341B21A24F39A13C06F1905834AC6D59690C763210R652H" TargetMode="External"/><Relationship Id="rId11" Type="http://schemas.openxmlformats.org/officeDocument/2006/relationships/hyperlink" Target="consultantplus://offline/ref=42EE462D335D25853C6A899B7C18AEB4ECDD8DEDADF42824FEB5BBAC77BD3A6840A494A99D051E7A1C2947974336263FEECF2813B4896117115DFEQ157H" TargetMode="External"/><Relationship Id="rId32" Type="http://schemas.openxmlformats.org/officeDocument/2006/relationships/hyperlink" Target="consultantplus://offline/ref=42EE462D335D25853C6A899B7C18AEB4ECDD8DEDA3F32C21F9B5BBAC77BD3A6840A494A99D051E7A1C2947974336263FEECF2813B4896117115DFEQ157H" TargetMode="External"/><Relationship Id="rId37" Type="http://schemas.openxmlformats.org/officeDocument/2006/relationships/hyperlink" Target="consultantplus://offline/ref=42EE462D335D25853C6A899B7C18AEB4ECDD8DEDABF72929FEB6E6A67FE4366A47ABCBBE9A4C127B1C2947924D69232AFF97241AA297640C0D5FFC15QA59H" TargetMode="External"/><Relationship Id="rId53" Type="http://schemas.openxmlformats.org/officeDocument/2006/relationships/hyperlink" Target="consultantplus://offline/ref=42EE462D335D25853C6A899B7C18AEB4ECDD8DEDADF42824FEB5BBAC77BD3A6840A494A99D051E7A1C2947954336263FEECF2813B4896117115DFEQ157H" TargetMode="External"/><Relationship Id="rId58" Type="http://schemas.openxmlformats.org/officeDocument/2006/relationships/hyperlink" Target="consultantplus://offline/ref=42EE462D335D25853C6A899B7C18AEB4ECDD8DEDADF42824FEB5BBAC77BD3A6840A494A99D051E7A1C29479A4336263FEECF2813B4896117115DFEQ157H" TargetMode="External"/><Relationship Id="rId74" Type="http://schemas.openxmlformats.org/officeDocument/2006/relationships/hyperlink" Target="consultantplus://offline/ref=42EE462D335D25853C6A899B7C18AEB4ECDD8DEDA2F72E20F5B5BBAC77BD3A6840A494A99D051E7A1C2947974336263FEECF2813B4896117115DFEQ157H" TargetMode="External"/><Relationship Id="rId79" Type="http://schemas.openxmlformats.org/officeDocument/2006/relationships/hyperlink" Target="consultantplus://offline/ref=42EE462D335D25853C6A899B7C18AEB4ECDD8DEDA2F12929FFB5BBAC77BD3A6840A494A99D051E7A1C2947974336263FEECF2813B4896117115DFEQ157H" TargetMode="External"/><Relationship Id="rId102" Type="http://schemas.openxmlformats.org/officeDocument/2006/relationships/hyperlink" Target="consultantplus://offline/ref=42EE462D335D25853C6A899B7C18AEB4ECDD8DEDABF62825FEBDE6A67FE4366A47ABCBBE9A4C127B1C2947924D69232AFF97241AA297640C0D5FFC15QA59H" TargetMode="External"/><Relationship Id="rId123" Type="http://schemas.openxmlformats.org/officeDocument/2006/relationships/hyperlink" Target="consultantplus://offline/ref=B0DF4B8280C306A3EF003B7362A8DF89BDDD053AB80D2B2E1F9D3A939BE28D7678617169507BC1341B20A7423AA13C06F1905834AC6D59690C763210R652H" TargetMode="External"/><Relationship Id="rId128" Type="http://schemas.openxmlformats.org/officeDocument/2006/relationships/hyperlink" Target="consultantplus://offline/ref=B0DF4B8280C306A3EF00257E74C48283BADE5F36B80E207D4AC93CC4C4B28B232A212F301237D2351E3FA04A38RA5AH" TargetMode="External"/><Relationship Id="rId144" Type="http://schemas.openxmlformats.org/officeDocument/2006/relationships/hyperlink" Target="consultantplus://offline/ref=B0DF4B8280C306A3EF003B7362A8DF89BDDD053AB80D2B2E1F9D3A939BE28D7678617169507BC1341B20A44D39A13C06F1905834AC6D59690C763210R652H" TargetMode="External"/><Relationship Id="rId149" Type="http://schemas.openxmlformats.org/officeDocument/2006/relationships/hyperlink" Target="consultantplus://offline/ref=B0DF4B8280C306A3EF003B7362A8DF89BDDD053AB80D292F12983A939BE28D7678617169507BC1341B21A0423BA13C06F1905834AC6D59690C763210R652H" TargetMode="External"/><Relationship Id="rId5" Type="http://schemas.openxmlformats.org/officeDocument/2006/relationships/hyperlink" Target="consultantplus://offline/ref=42EE462D335D25853C6A899B7C18AEB4ECDD8DEDACFF2824F4B5BBAC77BD3A6840A494A99D051E7A1C2947974336263FEECF2813B4896117115DFEQ157H" TargetMode="External"/><Relationship Id="rId90" Type="http://schemas.openxmlformats.org/officeDocument/2006/relationships/hyperlink" Target="consultantplus://offline/ref=42EE462D335D25853C6A899B7C18AEB4ECDD8DEDA3FF2021F5B5BBAC77BD3A6840A494A99D051E7A1C2947974336263FEECF2813B4896117115DFEQ157H" TargetMode="External"/><Relationship Id="rId95" Type="http://schemas.openxmlformats.org/officeDocument/2006/relationships/hyperlink" Target="consultantplus://offline/ref=42EE462D335D25853C6A899B7C18AEB4ECDD8DEDABF72D21FBBBE6A67FE4366A47ABCBBE9A4C127B1C2947924D69232AFF97241AA297640C0D5FFC15QA59H" TargetMode="External"/><Relationship Id="rId160" Type="http://schemas.openxmlformats.org/officeDocument/2006/relationships/hyperlink" Target="consultantplus://offline/ref=B0DF4B8280C306A3EF003B7362A8DF89BDDD053AB80D2B2F129C3A939BE28D7678617169427B99381A29BC4A3FB46A57B7RC55H" TargetMode="External"/><Relationship Id="rId165" Type="http://schemas.openxmlformats.org/officeDocument/2006/relationships/hyperlink" Target="consultantplus://offline/ref=B0DF4B8280C306A3EF00257E74C48283B8D25231B005207D4AC93CC4C4B28B232A212F301237D2351E3FA04A38RA5AH" TargetMode="External"/><Relationship Id="rId181" Type="http://schemas.openxmlformats.org/officeDocument/2006/relationships/hyperlink" Target="consultantplus://offline/ref=B0DF4B8280C306A3EF00257E74C48283B9D45A3EBB09207D4AC93CC4C4B28B232A212F301237D2351E3FA04A38RA5AH" TargetMode="External"/><Relationship Id="rId22" Type="http://schemas.openxmlformats.org/officeDocument/2006/relationships/hyperlink" Target="consultantplus://offline/ref=42EE462D335D25853C6A899B7C18AEB4ECDD8DEDA2F32025F9B5BBAC77BD3A6840A494A99D051E7A1C2947974336263FEECF2813B4896117115DFEQ157H" TargetMode="External"/><Relationship Id="rId27" Type="http://schemas.openxmlformats.org/officeDocument/2006/relationships/hyperlink" Target="consultantplus://offline/ref=42EE462D335D25853C6A899B7C18AEB4ECDD8DEDA2FE2B20FEB5BBAC77BD3A6840A494A99D051E7A1C2947974336263FEECF2813B4896117115DFEQ157H" TargetMode="External"/><Relationship Id="rId43" Type="http://schemas.openxmlformats.org/officeDocument/2006/relationships/hyperlink" Target="consultantplus://offline/ref=42EE462D335D25853C6A899B7C18AEB4ECDD8DEDABF72F28FCBAE6A67FE4366A47ABCBBE9A4C127B1C2947924D69232AFF97241AA297640C0D5FFC15QA59H" TargetMode="External"/><Relationship Id="rId48" Type="http://schemas.openxmlformats.org/officeDocument/2006/relationships/hyperlink" Target="consultantplus://offline/ref=42EE462D335D25853C6A899B7C18AEB4ECDD8DEDABF62825F5BEE6A67FE4366A47ABCBBE9A4C127B1C2947924D69232AFF97241AA297640C0D5FFC15QA59H" TargetMode="External"/><Relationship Id="rId64" Type="http://schemas.openxmlformats.org/officeDocument/2006/relationships/hyperlink" Target="consultantplus://offline/ref=42EE462D335D25853C6A899B7C18AEB4ECDD8DEDADF62828FAB5BBAC77BD3A6840A494A99D051E7A1C2947974336263FEECF2813B4896117115DFEQ157H" TargetMode="External"/><Relationship Id="rId69" Type="http://schemas.openxmlformats.org/officeDocument/2006/relationships/hyperlink" Target="consultantplus://offline/ref=42EE462D335D25853C6A899B7C18AEB4ECDD8DEDADF12B25FEB5BBAC77BD3A6840A494A99D051E7A1C2947954336263FEECF2813B4896117115DFEQ157H" TargetMode="External"/><Relationship Id="rId113" Type="http://schemas.openxmlformats.org/officeDocument/2006/relationships/hyperlink" Target="consultantplus://offline/ref=B0DF4B8280C306A3EF003B7362A8DF89BDDD053AB80D2B2E1F9D3A939BE28D7678617169507BC1341B20A7483FA13C06F1905834AC6D59690C763210R652H" TargetMode="External"/><Relationship Id="rId118" Type="http://schemas.openxmlformats.org/officeDocument/2006/relationships/hyperlink" Target="consultantplus://offline/ref=B0DF4B8280C306A3EF003B7362A8DF89BDDD053AB80D2B2E1F9D3A939BE28D7678617169507BC1341B20A74D3EA13C06F1905834AC6D59690C763210R652H" TargetMode="External"/><Relationship Id="rId134" Type="http://schemas.openxmlformats.org/officeDocument/2006/relationships/hyperlink" Target="consultantplus://offline/ref=B0DF4B8280C306A3EF003B7362A8DF89BDDD053AB80D2B2E1F9D3A939BE28D7678617169507BC1341B20A7423CA13C06F1905834AC6D59690C763210R652H" TargetMode="External"/><Relationship Id="rId139" Type="http://schemas.openxmlformats.org/officeDocument/2006/relationships/hyperlink" Target="consultantplus://offline/ref=B0DF4B8280C306A3EF003B7362A8DF89BDDD053AB00F28281F96679993BB81747F6E2E6C576AC134133FA24F24A86855RB55H" TargetMode="External"/><Relationship Id="rId80" Type="http://schemas.openxmlformats.org/officeDocument/2006/relationships/hyperlink" Target="consultantplus://offline/ref=42EE462D335D25853C6A899B7C18AEB4ECDD8DEDA2F12023F9B5BBAC77BD3A6840A494A99D051E7A1C2947974336263FEECF2813B4896117115DFEQ157H" TargetMode="External"/><Relationship Id="rId85" Type="http://schemas.openxmlformats.org/officeDocument/2006/relationships/hyperlink" Target="consultantplus://offline/ref=42EE462D335D25853C6A899B7C18AEB4ECDD8DEDA3F42B25F4B5BBAC77BD3A6840A494A99D051E7A1C2947974336263FEECF2813B4896117115DFEQ157H" TargetMode="External"/><Relationship Id="rId150" Type="http://schemas.openxmlformats.org/officeDocument/2006/relationships/hyperlink" Target="consultantplus://offline/ref=B0DF4B8280C306A3EF003B7362A8DF89BDDD053AB80D2B2E1F9D3A939BE28D7678617169507BC1341B20A54332A13C06F1905834AC6D59690C763210R652H" TargetMode="External"/><Relationship Id="rId155" Type="http://schemas.openxmlformats.org/officeDocument/2006/relationships/hyperlink" Target="consultantplus://offline/ref=B0DF4B8280C306A3EF00257E74C48283B8D25C32BD0D207D4AC93CC4C4B28B233821773F186B9D714E2CA34224AA6D49B7C557R355H" TargetMode="External"/><Relationship Id="rId171" Type="http://schemas.openxmlformats.org/officeDocument/2006/relationships/hyperlink" Target="consultantplus://offline/ref=B0DF4B8280C306A3EF00257E74C48283B8D35A35B109207D4AC93CC4C4B28B232A212F301237D2351E3FA04A38RA5AH" TargetMode="External"/><Relationship Id="rId176" Type="http://schemas.openxmlformats.org/officeDocument/2006/relationships/hyperlink" Target="consultantplus://offline/ref=B0DF4B8280C306A3EF003B7362A8DF89BDDD053AB80D2B2E1F9D3A939BE28D7678617169507BC1341B23A34A3AA13C06F1905834AC6D59690C763210R652H" TargetMode="External"/><Relationship Id="rId12" Type="http://schemas.openxmlformats.org/officeDocument/2006/relationships/hyperlink" Target="consultantplus://offline/ref=42EE462D335D25853C6A899B7C18AEB4ECDD8DEDADF32F23F4B5BBAC77BD3A6840A494A99D051E7A1C2947974336263FEECF2813B4896117115DFEQ157H" TargetMode="External"/><Relationship Id="rId17" Type="http://schemas.openxmlformats.org/officeDocument/2006/relationships/hyperlink" Target="consultantplus://offline/ref=42EE462D335D25853C6A899B7C18AEB4ECDD8DEDADFE2D25F4B5BBAC77BD3A6840A494A99D051E7A1C2947974336263FEECF2813B4896117115DFEQ157H" TargetMode="External"/><Relationship Id="rId33" Type="http://schemas.openxmlformats.org/officeDocument/2006/relationships/hyperlink" Target="consultantplus://offline/ref=42EE462D335D25853C6A899B7C18AEB4ECDD8DEDA3F22D21F5B5BBAC77BD3A6840A494A99D051E7A1C2947974336263FEECF2813B4896117115DFEQ157H" TargetMode="External"/><Relationship Id="rId38" Type="http://schemas.openxmlformats.org/officeDocument/2006/relationships/hyperlink" Target="consultantplus://offline/ref=42EE462D335D25853C6A899B7C18AEB4ECDD8DEDABF72A28F5BDE6A67FE4366A47ABCBBE9A4C127B1C2947924D69232AFF97241AA297640C0D5FFC15QA59H" TargetMode="External"/><Relationship Id="rId59" Type="http://schemas.openxmlformats.org/officeDocument/2006/relationships/hyperlink" Target="consultantplus://offline/ref=42EE462D335D25853C6A899B7C18AEB4ECDD8DEDABF72922F5BBE6A67FE4366A47ABCBBE9A4C127B1C2947924E69232AFF97241AA297640C0D5FFC15QA59H" TargetMode="External"/><Relationship Id="rId103" Type="http://schemas.openxmlformats.org/officeDocument/2006/relationships/hyperlink" Target="consultantplus://offline/ref=42EE462D335D25853C6A899B7C18AEB4ECDD8DEDABF62825F5BEE6A67FE4366A47ABCBBE9A4C127B1C2947924D69232AFF97241AA297640C0D5FFC15QA59H" TargetMode="External"/><Relationship Id="rId108" Type="http://schemas.openxmlformats.org/officeDocument/2006/relationships/hyperlink" Target="consultantplus://offline/ref=B0DF4B8280C306A3EF003B7362A8DF89BDDD053AB80D2B2E1F9D3A939BE28D7678617169507BC1341B20A74A3AA13C06F1905834AC6D59690C763210R652H" TargetMode="External"/><Relationship Id="rId124" Type="http://schemas.openxmlformats.org/officeDocument/2006/relationships/hyperlink" Target="consultantplus://offline/ref=B0DF4B8280C306A3EF003B7362A8DF89BDDD053AB80D2B2E1F9D3A939BE28D7678617169507BC1341B20A7423BA13C06F1905834AC6D59690C763210R652H" TargetMode="External"/><Relationship Id="rId129" Type="http://schemas.openxmlformats.org/officeDocument/2006/relationships/hyperlink" Target="consultantplus://offline/ref=B0DF4B8280C306A3EF003B7362A8DF89BDDD053AB10B282B1596679993BB81747F6E2E7E5732CD351B20A74A31FE3913E0C8543DBA735C72107430R152H" TargetMode="External"/><Relationship Id="rId54" Type="http://schemas.openxmlformats.org/officeDocument/2006/relationships/hyperlink" Target="consultantplus://offline/ref=42EE462D335D25853C6A899B7C18AEB4ECDD8DEDADF12B25FEB5BBAC77BD3A6840A494A99D051E7A1C2947944336263FEECF2813B4896117115DFEQ157H" TargetMode="External"/><Relationship Id="rId70" Type="http://schemas.openxmlformats.org/officeDocument/2006/relationships/hyperlink" Target="consultantplus://offline/ref=42EE462D335D25853C6A899B7C18AEB4ECDD8DEDADF02025F5B5BBAC77BD3A6840A494A99D051E7A1C2947954336263FEECF2813B4896117115DFEQ157H" TargetMode="External"/><Relationship Id="rId75" Type="http://schemas.openxmlformats.org/officeDocument/2006/relationships/hyperlink" Target="consultantplus://offline/ref=42EE462D335D25853C6A899B7C18AEB4ECDD8DEDA2F52A20F8B5BBAC77BD3A6840A494A99D051E7A1C2947974336263FEECF2813B4896117115DFEQ157H" TargetMode="External"/><Relationship Id="rId91" Type="http://schemas.openxmlformats.org/officeDocument/2006/relationships/hyperlink" Target="consultantplus://offline/ref=42EE462D335D25853C6A899B7C18AEB4ECDD8DEDABF72922F5BBE6A67FE4366A47ABCBBE9A4C127B1C2947924F69232AFF97241AA297640C0D5FFC15QA59H" TargetMode="External"/><Relationship Id="rId96" Type="http://schemas.openxmlformats.org/officeDocument/2006/relationships/hyperlink" Target="consultantplus://offline/ref=42EE462D335D25853C6A899B7C18AEB4ECDD8DEDABF72E24FABEE6A67FE4366A47ABCBBE9A4C127B1C2947924D69232AFF97241AA297640C0D5FFC15QA59H" TargetMode="External"/><Relationship Id="rId140" Type="http://schemas.openxmlformats.org/officeDocument/2006/relationships/hyperlink" Target="consultantplus://offline/ref=B0DF4B8280C306A3EF00257E74C48283B8D35A35B00B207D4AC93CC4C4B28B232A212F301237D2351E3FA04A38RA5AH" TargetMode="External"/><Relationship Id="rId145" Type="http://schemas.openxmlformats.org/officeDocument/2006/relationships/hyperlink" Target="consultantplus://offline/ref=B0DF4B8280C306A3EF003B7362A8DF89BDDD053AB80C2C2210943A939BE28D7678617169427B99381A29BC4A3FB46A57B7RC55H" TargetMode="External"/><Relationship Id="rId161" Type="http://schemas.openxmlformats.org/officeDocument/2006/relationships/hyperlink" Target="consultantplus://offline/ref=B0DF4B8280C306A3EF003B7362A8DF89BDDD053AB80C29231E9E3A939BE28D7678617169427B99381A29BC4A3FB46A57B7RC55H" TargetMode="External"/><Relationship Id="rId166" Type="http://schemas.openxmlformats.org/officeDocument/2006/relationships/hyperlink" Target="consultantplus://offline/ref=B0DF4B8280C306A3EF00257E74C48283B8D25235BE0E207D4AC93CC4C4B28B233821773C133FCE361E2AF61B7EFF6556BDDB5530BA71596ER152H"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EE462D335D25853C6A899B7C18AEB4ECDD8DEDACFF2028FEB5BBAC77BD3A6840A494A99D051E7A1C2947974336263FEECF2813B4896117115DFEQ157H" TargetMode="External"/><Relationship Id="rId23" Type="http://schemas.openxmlformats.org/officeDocument/2006/relationships/hyperlink" Target="consultantplus://offline/ref=42EE462D335D25853C6A899B7C18AEB4ECDD8DEDA2F22D24FEB5BBAC77BD3A6840A494A99D051E7A1C2947974336263FEECF2813B4896117115DFEQ157H" TargetMode="External"/><Relationship Id="rId28" Type="http://schemas.openxmlformats.org/officeDocument/2006/relationships/hyperlink" Target="consultantplus://offline/ref=42EE462D335D25853C6A899B7C18AEB4ECDD8DEDA3F62B20F9B5BBAC77BD3A6840A494A99D051E7A1C2947974336263FEECF2813B4896117115DFEQ157H" TargetMode="External"/><Relationship Id="rId49" Type="http://schemas.openxmlformats.org/officeDocument/2006/relationships/hyperlink" Target="consultantplus://offline/ref=42EE462D335D25853C6A899B7C18AEB4ECDD8DEDABF62825FAB9E6A67FE4366A47ABCBBE9A4C127B1C2947924D69232AFF97241AA297640C0D5FFC15QA59H" TargetMode="External"/><Relationship Id="rId114" Type="http://schemas.openxmlformats.org/officeDocument/2006/relationships/hyperlink" Target="consultantplus://offline/ref=B0DF4B8280C306A3EF003B7362A8DF89BDDD053AB80D2B2E1F9D3A939BE28D7678617169507BC1341B20A74C3DA13C06F1905834AC6D59690C763210R652H" TargetMode="External"/><Relationship Id="rId119" Type="http://schemas.openxmlformats.org/officeDocument/2006/relationships/hyperlink" Target="consultantplus://offline/ref=B0DF4B8280C306A3EF003B7362A8DF89BDDD053AB80D2B2E1F9D3A939BE28D7678617169507BC1341B20A74D3FA13C06F1905834AC6D59690C763210R652H" TargetMode="External"/><Relationship Id="rId44" Type="http://schemas.openxmlformats.org/officeDocument/2006/relationships/hyperlink" Target="consultantplus://offline/ref=42EE462D335D25853C6A899B7C18AEB4ECDD8DEDABF72026FEB7E6A67FE4366A47ABCBBE9A4C127B1C2947924D69232AFF97241AA297640C0D5FFC15QA59H" TargetMode="External"/><Relationship Id="rId60" Type="http://schemas.openxmlformats.org/officeDocument/2006/relationships/hyperlink" Target="consultantplus://offline/ref=42EE462D335D25853C6A899B7C18AEB4ECDD8DEDACFF2824F4B5BBAC77BD3A6840A494A99D051E7A1C2947974336263FEECF2813B4896117115DFEQ157H" TargetMode="External"/><Relationship Id="rId65" Type="http://schemas.openxmlformats.org/officeDocument/2006/relationships/hyperlink" Target="consultantplus://offline/ref=42EE462D335D25853C6A899B7C18AEB4ECDD8DEDADF62125F5B5BBAC77BD3A6840A494A99D051E7A1C2947954336263FEECF2813B4896117115DFEQ157H" TargetMode="External"/><Relationship Id="rId81" Type="http://schemas.openxmlformats.org/officeDocument/2006/relationships/hyperlink" Target="consultantplus://offline/ref=42EE462D335D25853C6A899B7C18AEB4ECDD8DEDA2FF2D27FCB5BBAC77BD3A6840A494A99D051E7A1C2947974336263FEECF2813B4896117115DFEQ157H" TargetMode="External"/><Relationship Id="rId86" Type="http://schemas.openxmlformats.org/officeDocument/2006/relationships/hyperlink" Target="consultantplus://offline/ref=42EE462D335D25853C6A899B7C18AEB4ECDD8DEDA3F32924F8B5BBAC77BD3A6840A494A99D051E7A1C2947974336263FEECF2813B4896117115DFEQ157H" TargetMode="External"/><Relationship Id="rId130" Type="http://schemas.openxmlformats.org/officeDocument/2006/relationships/hyperlink" Target="consultantplus://offline/ref=B0DF4B8280C306A3EF00257E74C48283B8D25235BE0E207D4AC93CC4C4B28B233821773C133FC830132AF61B7EFF6556BDDB5530BA71596ER152H" TargetMode="External"/><Relationship Id="rId135" Type="http://schemas.openxmlformats.org/officeDocument/2006/relationships/hyperlink" Target="consultantplus://offline/ref=B0DF4B8280C306A3EF003B7362A8DF89BDDD053AB80D2B2E1F9D3A939BE28D7678617169507BC1341B20A7423DA13C06F1905834AC6D59690C763210R652H" TargetMode="External"/><Relationship Id="rId151" Type="http://schemas.openxmlformats.org/officeDocument/2006/relationships/hyperlink" Target="consultantplus://offline/ref=B0DF4B8280C306A3EF003B7362A8DF89BDDD053AB80D2A2D12943A939BE28D7678617169427B99381A29BC4A3FB46A57B7RC55H" TargetMode="External"/><Relationship Id="rId156" Type="http://schemas.openxmlformats.org/officeDocument/2006/relationships/hyperlink" Target="consultantplus://offline/ref=B0DF4B8280C306A3EF00257E74C48283B8D25C32BD0D207D4AC93CC4C4B28B233821773B133498645F74AF4B32B46852ABC75537RA54H" TargetMode="External"/><Relationship Id="rId177" Type="http://schemas.openxmlformats.org/officeDocument/2006/relationships/hyperlink" Target="consultantplus://offline/ref=B0DF4B8280C306A3EF00257E74C48283B8D25C32BD0D207D4AC93CC4C4B28B233821773A103498645F74AF4B32B46852ABC75537RA5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EE462D335D25853C6A899B7C18AEB4ECDD8DEDADF62828FAB5BBAC77BD3A6840A494A99D051E7A1C2947974336263FEECF2813B4896117115DFEQ157H" TargetMode="External"/><Relationship Id="rId172" Type="http://schemas.openxmlformats.org/officeDocument/2006/relationships/hyperlink" Target="consultantplus://offline/ref=B0DF4B8280C306A3EF00257E74C48283B9DE5D37BE0F207D4AC93CC4C4B28B233821773C133FCC37192AF61B7EFF6556BDDB5530BA71596ER152H" TargetMode="External"/><Relationship Id="rId180" Type="http://schemas.openxmlformats.org/officeDocument/2006/relationships/hyperlink" Target="consultantplus://offline/ref=B0DF4B8280C306A3EF00257E74C48283BADF523FBD0B207D4AC93CC4C4B28B232A212F301237D2351E3FA04A38RA5AH" TargetMode="External"/><Relationship Id="rId13" Type="http://schemas.openxmlformats.org/officeDocument/2006/relationships/hyperlink" Target="consultantplus://offline/ref=42EE462D335D25853C6A899B7C18AEB4ECDD8DEDADF22927FEB5BBAC77BD3A6840A494A99D051E7A1C2947974336263FEECF2813B4896117115DFEQ157H" TargetMode="External"/><Relationship Id="rId18" Type="http://schemas.openxmlformats.org/officeDocument/2006/relationships/hyperlink" Target="consultantplus://offline/ref=42EE462D335D25853C6A899B7C18AEB4ECDD8DEDA2F72C20FCB5BBAC77BD3A6840A494A99D051E7A1C2947974336263FEECF2813B4896117115DFEQ157H" TargetMode="External"/><Relationship Id="rId39" Type="http://schemas.openxmlformats.org/officeDocument/2006/relationships/hyperlink" Target="consultantplus://offline/ref=42EE462D335D25853C6A899B7C18AEB4ECDD8DEDABF72C23F4BAE6A67FE4366A47ABCBBE9A4C127B1C2947924D69232AFF97241AA297640C0D5FFC15QA59H" TargetMode="External"/><Relationship Id="rId109" Type="http://schemas.openxmlformats.org/officeDocument/2006/relationships/hyperlink" Target="consultantplus://offline/ref=B0DF4B8280C306A3EF003B7362A8DF89BDDD053AB80D292F12983A939BE28D7678617169507BC1341B21A3483AA13C06F1905834AC6D59690C763210R652H" TargetMode="External"/><Relationship Id="rId34" Type="http://schemas.openxmlformats.org/officeDocument/2006/relationships/hyperlink" Target="consultantplus://offline/ref=42EE462D335D25853C6A899B7C18AEB4ECDD8DEDA3F02D25F4B5BBAC77BD3A6840A494A99D051E7A1C2947974336263FEECF2813B4896117115DFEQ157H" TargetMode="External"/><Relationship Id="rId50" Type="http://schemas.openxmlformats.org/officeDocument/2006/relationships/hyperlink" Target="consultantplus://offline/ref=42EE462D335D25853C6A899B7C18AEB4ECDD8DEDABF62A24F8BBE6A67FE4366A47ABCBBE9A4C127B1C2947924D69232AFF97241AA297640C0D5FFC15QA59H" TargetMode="External"/><Relationship Id="rId55" Type="http://schemas.openxmlformats.org/officeDocument/2006/relationships/hyperlink" Target="consultantplus://offline/ref=42EE462D335D25853C6A899B7C18AEB4ECDD8DEDADF02025F5B5BBAC77BD3A6840A494A99D051E7A1C2947944336263FEECF2813B4896117115DFEQ157H" TargetMode="External"/><Relationship Id="rId76" Type="http://schemas.openxmlformats.org/officeDocument/2006/relationships/hyperlink" Target="consultantplus://offline/ref=42EE462D335D25853C6A899B7C18AEB4ECDD8DEDA2F42D25F8B5BBAC77BD3A6840A494A99D051E7A1C2947974336263FEECF2813B4896117115DFEQ157H" TargetMode="External"/><Relationship Id="rId97" Type="http://schemas.openxmlformats.org/officeDocument/2006/relationships/hyperlink" Target="consultantplus://offline/ref=42EE462D335D25853C6A899B7C18AEB4ECDD8DEDABF72F22FDBAE6A67FE4366A47ABCBBE9A4C127B1C2947924D69232AFF97241AA297640C0D5FFC15QA59H" TargetMode="External"/><Relationship Id="rId104" Type="http://schemas.openxmlformats.org/officeDocument/2006/relationships/hyperlink" Target="consultantplus://offline/ref=42EE462D335D25853C6A899B7C18AEB4ECDD8DEDABF62825FAB9E6A67FE4366A47ABCBBE9A4C127B1C2947924D69232AFF97241AA297640C0D5FFC15QA59H" TargetMode="External"/><Relationship Id="rId120" Type="http://schemas.openxmlformats.org/officeDocument/2006/relationships/hyperlink" Target="consultantplus://offline/ref=B0DF4B8280C306A3EF00257E74C48283B8D25932B80F207D4AC93CC4C4B28B232A212F301237D2351E3FA04A38RA5AH" TargetMode="External"/><Relationship Id="rId125" Type="http://schemas.openxmlformats.org/officeDocument/2006/relationships/hyperlink" Target="consultantplus://offline/ref=B0DF4B8280C306A3EF003B7362A8DF89BDDD053AB80D2B2E1F9D3A939BE28D7678617169507BC1341B20A74238A13C06F1905834AC6D59690C763210R652H" TargetMode="External"/><Relationship Id="rId141" Type="http://schemas.openxmlformats.org/officeDocument/2006/relationships/hyperlink" Target="consultantplus://offline/ref=B0DF4B8280C306A3EF003B7362A8DF89BDDD053AB80D2A2D12943A939BE28D7678617169427B99381A29BC4A3FB46A57B7RC55H" TargetMode="External"/><Relationship Id="rId146" Type="http://schemas.openxmlformats.org/officeDocument/2006/relationships/image" Target="media/image1.wmf"/><Relationship Id="rId167" Type="http://schemas.openxmlformats.org/officeDocument/2006/relationships/hyperlink" Target="consultantplus://offline/ref=B0DF4B8280C306A3EF00257E74C48283BAD25836BA0A207D4AC93CC4C4B28B232A212F301237D2351E3FA04A38RA5AH" TargetMode="External"/><Relationship Id="rId7" Type="http://schemas.openxmlformats.org/officeDocument/2006/relationships/hyperlink" Target="consultantplus://offline/ref=42EE462D335D25853C6A899B7C18AEB4ECDD8DEDACFE2D26F5B5BBAC77BD3A6840A494A99D051E7A1C2947974336263FEECF2813B4896117115DFEQ157H" TargetMode="External"/><Relationship Id="rId71" Type="http://schemas.openxmlformats.org/officeDocument/2006/relationships/hyperlink" Target="consultantplus://offline/ref=42EE462D335D25853C6A899B7C18AEB4ECDD8DEDADFF2D21F9B5BBAC77BD3A6840A494A99D051E7A1C2947974336263FEECF2813B4896117115DFEQ157H" TargetMode="External"/><Relationship Id="rId92" Type="http://schemas.openxmlformats.org/officeDocument/2006/relationships/hyperlink" Target="consultantplus://offline/ref=42EE462D335D25853C6A899B7C18AEB4ECDD8DEDABF72929FEB6E6A67FE4366A47ABCBBE9A4C127B1C2947924D69232AFF97241AA297640C0D5FFC15QA59H" TargetMode="External"/><Relationship Id="rId162" Type="http://schemas.openxmlformats.org/officeDocument/2006/relationships/hyperlink" Target="consultantplus://offline/ref=B0DF4B8280C306A3EF003B7362A8DF89BDDD053AB80C29231E9E3A939BE28D7678617169427B99381A29BC4A3FB46A57B7RC55H"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2EE462D335D25853C6A899B7C18AEB4ECDD8DEDA3F52F20FCB5BBAC77BD3A6840A494A99D051E7A1C2947974336263FEECF2813B4896117115DFEQ157H" TargetMode="External"/><Relationship Id="rId24" Type="http://schemas.openxmlformats.org/officeDocument/2006/relationships/hyperlink" Target="consultantplus://offline/ref=42EE462D335D25853C6A899B7C18AEB4ECDD8DEDA2F12929FFB5BBAC77BD3A6840A494A99D051E7A1C2947974336263FEECF2813B4896117115DFEQ157H" TargetMode="External"/><Relationship Id="rId40" Type="http://schemas.openxmlformats.org/officeDocument/2006/relationships/hyperlink" Target="consultantplus://offline/ref=42EE462D335D25853C6A899B7C18AEB4ECDD8DEDABF72D21FBBBE6A67FE4366A47ABCBBE9A4C127B1C2947924D69232AFF97241AA297640C0D5FFC15QA59H" TargetMode="External"/><Relationship Id="rId45" Type="http://schemas.openxmlformats.org/officeDocument/2006/relationships/hyperlink" Target="consultantplus://offline/ref=42EE462D335D25853C6A899B7C18AEB4ECDD8DEDABF72123FAB9E6A67FE4366A47ABCBBE9A4C127B1C2947924D69232AFF97241AA297640C0D5FFC15QA59H" TargetMode="External"/><Relationship Id="rId66" Type="http://schemas.openxmlformats.org/officeDocument/2006/relationships/hyperlink" Target="consultantplus://offline/ref=42EE462D335D25853C6A899B7C18AEB4ECDD8DEDADF42824FEB5BBAC77BD3A6840A494A99D051E7A1C29479B4336263FEECF2813B4896117115DFEQ157H" TargetMode="External"/><Relationship Id="rId87" Type="http://schemas.openxmlformats.org/officeDocument/2006/relationships/hyperlink" Target="consultantplus://offline/ref=42EE462D335D25853C6A899B7C18AEB4ECDD8DEDA3F32C21F9B5BBAC77BD3A6840A494A99D051E7A1C2947974336263FEECF2813B4896117115DFEQ157H" TargetMode="External"/><Relationship Id="rId110" Type="http://schemas.openxmlformats.org/officeDocument/2006/relationships/hyperlink" Target="consultantplus://offline/ref=B0DF4B8280C306A3EF00257E74C48283B8D25C32BD0D207D4AC93CC4C4B28B233821773F186B9D714E2CA34224AA6D49B7C557R355H" TargetMode="External"/><Relationship Id="rId115" Type="http://schemas.openxmlformats.org/officeDocument/2006/relationships/hyperlink" Target="consultantplus://offline/ref=B0DF4B8280C306A3EF00257E74C48283BAD05E37BF05207D4AC93CC4C4B28B233821773C133FCC341F2AF61B7EFF6556BDDB5530BA71596ER152H" TargetMode="External"/><Relationship Id="rId131" Type="http://schemas.openxmlformats.org/officeDocument/2006/relationships/hyperlink" Target="consultantplus://offline/ref=B0DF4B8280C306A3EF00257E74C48283B8D55C35BA0D207D4AC93CC4C4B28B233821773E186B9D714E2CA34224AA6D49B7C557R355H" TargetMode="External"/><Relationship Id="rId136" Type="http://schemas.openxmlformats.org/officeDocument/2006/relationships/hyperlink" Target="consultantplus://offline/ref=B0DF4B8280C306A3EF003B7362A8DF89BDDD053AB80D2B2E1F9D3A939BE28D7678617169507BC1341B20A74233A13C06F1905834AC6D59690C763210R652H" TargetMode="External"/><Relationship Id="rId157" Type="http://schemas.openxmlformats.org/officeDocument/2006/relationships/hyperlink" Target="consultantplus://offline/ref=B0DF4B8280C306A3EF003B7362A8DF89BDDD053ABF092A2D1E96679993BB81747F6E2E7E5732CD351B21A24231FE3913E0C8543DBA735C72107430R152H" TargetMode="External"/><Relationship Id="rId178" Type="http://schemas.openxmlformats.org/officeDocument/2006/relationships/hyperlink" Target="consultantplus://offline/ref=B0DF4B8280C306A3EF00257E74C48283B9DF5E30B90E207D4AC93CC4C4B28B233821773C133FCC371C2AF61B7EFF6556BDDB5530BA71596ER152H" TargetMode="External"/><Relationship Id="rId61" Type="http://schemas.openxmlformats.org/officeDocument/2006/relationships/hyperlink" Target="consultantplus://offline/ref=42EE462D335D25853C6A899B7C18AEB4ECDD8DEDACFF2028FEB5BBAC77BD3A6840A494A99D051E7A1C2947974336263FEECF2813B4896117115DFEQ157H" TargetMode="External"/><Relationship Id="rId82" Type="http://schemas.openxmlformats.org/officeDocument/2006/relationships/hyperlink" Target="consultantplus://offline/ref=42EE462D335D25853C6A899B7C18AEB4ECDD8DEDA2FE2B20FEB5BBAC77BD3A6840A494A99D051E7A1C2947974336263FEECF2813B4896117115DFEQ157H" TargetMode="External"/><Relationship Id="rId152" Type="http://schemas.openxmlformats.org/officeDocument/2006/relationships/hyperlink" Target="consultantplus://offline/ref=B0DF4B8280C306A3EF003B7362A8DF89BDDD053AB80D2B2E1F9D3A939BE28D7678617169507BC1341B20AB4C3EA13C06F1905834AC6D59690C763210R652H" TargetMode="External"/><Relationship Id="rId173" Type="http://schemas.openxmlformats.org/officeDocument/2006/relationships/hyperlink" Target="consultantplus://offline/ref=B0DF4B8280C306A3EF00257E74C48283B9DE5F36BC08207D4AC93CC4C4B28B233821773C133FCC361D2AF61B7EFF6556BDDB5530BA71596ER152H" TargetMode="External"/><Relationship Id="rId19" Type="http://schemas.openxmlformats.org/officeDocument/2006/relationships/hyperlink" Target="consultantplus://offline/ref=42EE462D335D25853C6A899B7C18AEB4ECDD8DEDA2F72E20F5B5BBAC77BD3A6840A494A99D051E7A1C2947974336263FEECF2813B4896117115DFEQ157H" TargetMode="External"/><Relationship Id="rId14" Type="http://schemas.openxmlformats.org/officeDocument/2006/relationships/hyperlink" Target="consultantplus://offline/ref=42EE462D335D25853C6A899B7C18AEB4ECDD8DEDADF12B25FEB5BBAC77BD3A6840A494A99D051E7A1C2947974336263FEECF2813B4896117115DFEQ157H" TargetMode="External"/><Relationship Id="rId30" Type="http://schemas.openxmlformats.org/officeDocument/2006/relationships/hyperlink" Target="consultantplus://offline/ref=42EE462D335D25853C6A899B7C18AEB4ECDD8DEDA3F42B25F4B5BBAC77BD3A6840A494A99D051E7A1C2947974336263FEECF2813B4896117115DFEQ157H" TargetMode="External"/><Relationship Id="rId35" Type="http://schemas.openxmlformats.org/officeDocument/2006/relationships/hyperlink" Target="consultantplus://offline/ref=42EE462D335D25853C6A899B7C18AEB4ECDD8DEDA3FF2021F5B5BBAC77BD3A6840A494A99D051E7A1C2947974336263FEECF2813B4896117115DFEQ157H" TargetMode="External"/><Relationship Id="rId56" Type="http://schemas.openxmlformats.org/officeDocument/2006/relationships/hyperlink" Target="consultantplus://offline/ref=42EE462D335D25853C6A899B7C18AEB4ECDD8DEDA3F62B20F9B5BBAC77BD3A6840A494A99D051E7A1C2947944336263FEECF2813B4896117115DFEQ157H" TargetMode="External"/><Relationship Id="rId77" Type="http://schemas.openxmlformats.org/officeDocument/2006/relationships/hyperlink" Target="consultantplus://offline/ref=42EE462D335D25853C6A899B7C18AEB4ECDD8DEDA2F32025F9B5BBAC77BD3A6840A494A99D051E7A1C2947974336263FEECF2813B4896117115DFEQ157H" TargetMode="External"/><Relationship Id="rId100" Type="http://schemas.openxmlformats.org/officeDocument/2006/relationships/hyperlink" Target="consultantplus://offline/ref=42EE462D335D25853C6A899B7C18AEB4ECDD8DEDABF72123FAB9E6A67FE4366A47ABCBBE9A4C127B1C2947924D69232AFF97241AA297640C0D5FFC15QA59H" TargetMode="External"/><Relationship Id="rId105" Type="http://schemas.openxmlformats.org/officeDocument/2006/relationships/hyperlink" Target="consultantplus://offline/ref=42EE462D335D25853C6A899B7C18AEB4ECDD8DEDABF62A24F8BBE6A67FE4366A47ABCBBE9A4C127B1C2947924D69232AFF97241AA297640C0D5FFC15QA59H" TargetMode="External"/><Relationship Id="rId126" Type="http://schemas.openxmlformats.org/officeDocument/2006/relationships/hyperlink" Target="consultantplus://offline/ref=B0DF4B8280C306A3EF003B7362A8DF89BDDD053AB80D2B2E1F9D3A939BE28D7678617169507BC1341B20A74239A13C06F1905834AC6D59690C763210R652H" TargetMode="External"/><Relationship Id="rId147" Type="http://schemas.openxmlformats.org/officeDocument/2006/relationships/hyperlink" Target="consultantplus://offline/ref=B0DF4B8280C306A3EF00257E74C48283B9D45932BD0B207D4AC93CC4C4B28B232A212F301237D2351E3FA04A38RA5AH" TargetMode="External"/><Relationship Id="rId168" Type="http://schemas.openxmlformats.org/officeDocument/2006/relationships/hyperlink" Target="consultantplus://offline/ref=B0DF4B8280C306A3EF00257E74C48283B8D25236BF0D207D4AC93CC4C4B28B232A212F301237D2351E3FA04A38RA5AH" TargetMode="External"/><Relationship Id="rId8" Type="http://schemas.openxmlformats.org/officeDocument/2006/relationships/hyperlink" Target="consultantplus://offline/ref=42EE462D335D25853C6A899B7C18AEB4ECDD8DEDADF72D27FAB5BBAC77BD3A6840A494A99D051E7A1C2947974336263FEECF2813B4896117115DFEQ157H" TargetMode="External"/><Relationship Id="rId51" Type="http://schemas.openxmlformats.org/officeDocument/2006/relationships/hyperlink" Target="consultantplus://offline/ref=42EE462D335D25853C6A899B7C18AEB4ECDD8DEDABF72F29FAB7E6A67FE4366A47ABCBBE884C4A771D2159924D7C757BB9QC52H" TargetMode="External"/><Relationship Id="rId72" Type="http://schemas.openxmlformats.org/officeDocument/2006/relationships/hyperlink" Target="consultantplus://offline/ref=42EE462D335D25853C6A899B7C18AEB4ECDD8DEDADFE2D25F4B5BBAC77BD3A6840A494A99D051E7A1C2947974336263FEECF2813B4896117115DFEQ157H" TargetMode="External"/><Relationship Id="rId93" Type="http://schemas.openxmlformats.org/officeDocument/2006/relationships/hyperlink" Target="consultantplus://offline/ref=42EE462D335D25853C6A899B7C18AEB4ECDD8DEDABF72A28F5BDE6A67FE4366A47ABCBBE9A4C127B1C2947924D69232AFF97241AA297640C0D5FFC15QA59H" TargetMode="External"/><Relationship Id="rId98" Type="http://schemas.openxmlformats.org/officeDocument/2006/relationships/hyperlink" Target="consultantplus://offline/ref=42EE462D335D25853C6A899B7C18AEB4ECDD8DEDABF72F28FCBAE6A67FE4366A47ABCBBE9A4C127B1C2947924D69232AFF97241AA297640C0D5FFC15QA59H" TargetMode="External"/><Relationship Id="rId121" Type="http://schemas.openxmlformats.org/officeDocument/2006/relationships/hyperlink" Target="consultantplus://offline/ref=B0DF4B8280C306A3EF003B7362A8DF89BDDD053AB80D2B2E1F9D3A939BE28D7678617169507BC1341B20A74D3DA13C06F1905834AC6D59690C763210R652H" TargetMode="External"/><Relationship Id="rId142" Type="http://schemas.openxmlformats.org/officeDocument/2006/relationships/hyperlink" Target="consultantplus://offline/ref=B0DF4B8280C306A3EF003B7362A8DF89BDDD053AB80D2B2E1F9D3A939BE28D7678617169507BC1341B20A44D38A13C06F1905834AC6D59690C763210R652H" TargetMode="External"/><Relationship Id="rId163" Type="http://schemas.openxmlformats.org/officeDocument/2006/relationships/hyperlink" Target="consultantplus://offline/ref=B0DF4B8280C306A3EF00257E74C48283B8D25C32BD0D207D4AC93CC4C4B28B233821773C133FCE36122AF61B7EFF6556BDDB5530BA71596ER152H" TargetMode="External"/><Relationship Id="rId3" Type="http://schemas.openxmlformats.org/officeDocument/2006/relationships/webSettings" Target="webSettings.xml"/><Relationship Id="rId25" Type="http://schemas.openxmlformats.org/officeDocument/2006/relationships/hyperlink" Target="consultantplus://offline/ref=42EE462D335D25853C6A899B7C18AEB4ECDD8DEDA2F12023F9B5BBAC77BD3A6840A494A99D051E7A1C2947974336263FEECF2813B4896117115DFEQ157H" TargetMode="External"/><Relationship Id="rId46" Type="http://schemas.openxmlformats.org/officeDocument/2006/relationships/hyperlink" Target="consultantplus://offline/ref=42EE462D335D25853C6A899B7C18AEB4ECDD8DEDABF72126FABFE6A67FE4366A47ABCBBE9A4C127B1C2947924D69232AFF97241AA297640C0D5FFC15QA59H" TargetMode="External"/><Relationship Id="rId67" Type="http://schemas.openxmlformats.org/officeDocument/2006/relationships/hyperlink" Target="consultantplus://offline/ref=42EE462D335D25853C6A899B7C18AEB4ECDD8DEDADF32F23F4B5BBAC77BD3A6840A494A99D051E7A1C2947974336263FEECF2813B4896117115DFEQ157H" TargetMode="External"/><Relationship Id="rId116" Type="http://schemas.openxmlformats.org/officeDocument/2006/relationships/hyperlink" Target="consultantplus://offline/ref=B0DF4B8280C306A3EF00257E74C48283B8D25C32BD0D207D4AC93CC4C4B28B232A212F301237D2351E3FA04A38RA5AH" TargetMode="External"/><Relationship Id="rId137" Type="http://schemas.openxmlformats.org/officeDocument/2006/relationships/hyperlink" Target="consultantplus://offline/ref=B0DF4B8280C306A3EF003B7362A8DF89BDDD053AB80D2B2E1F9D3A939BE28D7678617169507BC1341B20A44C32A13C06F1905834AC6D59690C763210R652H" TargetMode="External"/><Relationship Id="rId158" Type="http://schemas.openxmlformats.org/officeDocument/2006/relationships/hyperlink" Target="consultantplus://offline/ref=B0DF4B8280C306A3EF00257E74C48283B8D25337B80A207D4AC93CC4C4B28B232A212F301237D2351E3FA04A38RA5AH" TargetMode="External"/><Relationship Id="rId20" Type="http://schemas.openxmlformats.org/officeDocument/2006/relationships/hyperlink" Target="consultantplus://offline/ref=42EE462D335D25853C6A899B7C18AEB4ECDD8DEDA2F52A20F8B5BBAC77BD3A6840A494A99D051E7A1C2947974336263FEECF2813B4896117115DFEQ157H" TargetMode="External"/><Relationship Id="rId41" Type="http://schemas.openxmlformats.org/officeDocument/2006/relationships/hyperlink" Target="consultantplus://offline/ref=42EE462D335D25853C6A899B7C18AEB4ECDD8DEDABF72E24FABEE6A67FE4366A47ABCBBE9A4C127B1C2947924D69232AFF97241AA297640C0D5FFC15QA59H" TargetMode="External"/><Relationship Id="rId62" Type="http://schemas.openxmlformats.org/officeDocument/2006/relationships/hyperlink" Target="consultantplus://offline/ref=42EE462D335D25853C6A899B7C18AEB4ECDD8DEDACFE2D26F5B5BBAC77BD3A6840A494A99D051E7A1C2947974336263FEECF2813B4896117115DFEQ157H" TargetMode="External"/><Relationship Id="rId83" Type="http://schemas.openxmlformats.org/officeDocument/2006/relationships/hyperlink" Target="consultantplus://offline/ref=42EE462D335D25853C6A899B7C18AEB4ECDD8DEDA3F62B20F9B5BBAC77BD3A6840A494A99D051E7A1C2947954336263FEECF2813B4896117115DFEQ157H" TargetMode="External"/><Relationship Id="rId88" Type="http://schemas.openxmlformats.org/officeDocument/2006/relationships/hyperlink" Target="consultantplus://offline/ref=42EE462D335D25853C6A899B7C18AEB4ECDD8DEDA3F22D21F5B5BBAC77BD3A6840A494A99D051E7A1C2947974336263FEECF2813B4896117115DFEQ157H" TargetMode="External"/><Relationship Id="rId111" Type="http://schemas.openxmlformats.org/officeDocument/2006/relationships/hyperlink" Target="consultantplus://offline/ref=B0DF4B8280C306A3EF003B7362A8DF89BDDD053AB80D2B2E1F9D3A939BE28D7678617169507BC1341B20A74A38A13C06F1905834AC6D59690C763210R652H" TargetMode="External"/><Relationship Id="rId132" Type="http://schemas.openxmlformats.org/officeDocument/2006/relationships/hyperlink" Target="consultantplus://offline/ref=B0DF4B8280C306A3EF003B7362A8DF89BDDD053AB80D292F12983A939BE28D7678617169507BC1341B21A3483BA13C06F1905834AC6D59690C763210R652H" TargetMode="External"/><Relationship Id="rId153" Type="http://schemas.openxmlformats.org/officeDocument/2006/relationships/hyperlink" Target="consultantplus://offline/ref=B0DF4B8280C306A3EF003B7362A8DF89BDDD053AB80D2B2E1F9D3A939BE28D7678617169507BC1341B20AB433BA13C06F1905834AC6D59690C763210R652H" TargetMode="External"/><Relationship Id="rId174" Type="http://schemas.openxmlformats.org/officeDocument/2006/relationships/hyperlink" Target="consultantplus://offline/ref=B0DF4B8280C306A3EF00257E74C48283B8D45234BD08207D4AC93CC4C4B28B232A212F301237D2351E3FA04A38RA5AH" TargetMode="External"/><Relationship Id="rId179" Type="http://schemas.openxmlformats.org/officeDocument/2006/relationships/hyperlink" Target="consultantplus://offline/ref=B0DF4B8280C306A3EF00257E74C48283B9DF5E30BC09207D4AC93CC4C4B28B232A212F301237D2351E3FA04A38RA5AH" TargetMode="External"/><Relationship Id="rId15" Type="http://schemas.openxmlformats.org/officeDocument/2006/relationships/hyperlink" Target="consultantplus://offline/ref=42EE462D335D25853C6A899B7C18AEB4ECDD8DEDADF02025F5B5BBAC77BD3A6840A494A99D051E7A1C2947974336263FEECF2813B4896117115DFEQ157H" TargetMode="External"/><Relationship Id="rId36" Type="http://schemas.openxmlformats.org/officeDocument/2006/relationships/hyperlink" Target="consultantplus://offline/ref=42EE462D335D25853C6A899B7C18AEB4ECDD8DEDABF72922F5BBE6A67FE4366A47ABCBBE9A4C127B1C2947924D69232AFF97241AA297640C0D5FFC15QA59H" TargetMode="External"/><Relationship Id="rId57" Type="http://schemas.openxmlformats.org/officeDocument/2006/relationships/hyperlink" Target="consultantplus://offline/ref=42EE462D335D25853C6A899B7C18AEB4ECDD8DEDA3F02D25F4B5BBAC77BD3A6840A494A99D051E7A1C2947944336263FEECF2813B4896117115DFEQ157H" TargetMode="External"/><Relationship Id="rId106" Type="http://schemas.openxmlformats.org/officeDocument/2006/relationships/hyperlink" Target="consultantplus://offline/ref=B0DF4B8280C306A3EF003B7362A8DF89BDDD053AB80C232D14943A939BE28D7678617169507BC1341B21A24E3BA13C06F1905834AC6D59690C763210R652H" TargetMode="External"/><Relationship Id="rId127" Type="http://schemas.openxmlformats.org/officeDocument/2006/relationships/hyperlink" Target="consultantplus://offline/ref=B0DF4B8280C306A3EF00257E74C48283BAD25836BA0A207D4AC93CC4C4B28B233821773C133FCC35122AF61B7EFF6556BDDB5530BA71596ER152H" TargetMode="External"/><Relationship Id="rId10" Type="http://schemas.openxmlformats.org/officeDocument/2006/relationships/hyperlink" Target="consultantplus://offline/ref=42EE462D335D25853C6A899B7C18AEB4ECDD8DEDADF62125F5B5BBAC77BD3A6840A494A99D051E7A1C2947974336263FEECF2813B4896117115DFEQ157H" TargetMode="External"/><Relationship Id="rId31" Type="http://schemas.openxmlformats.org/officeDocument/2006/relationships/hyperlink" Target="consultantplus://offline/ref=42EE462D335D25853C6A899B7C18AEB4ECDD8DEDA3F32924F8B5BBAC77BD3A6840A494A99D051E7A1C2947974336263FEECF2813B4896117115DFEQ157H" TargetMode="External"/><Relationship Id="rId52" Type="http://schemas.openxmlformats.org/officeDocument/2006/relationships/hyperlink" Target="consultantplus://offline/ref=42EE462D335D25853C6A899B7C18AEB4ECDD8DEDADF62125F5B5BBAC77BD3A6840A494A99D051E7A1C2947944336263FEECF2813B4896117115DFEQ157H" TargetMode="External"/><Relationship Id="rId73" Type="http://schemas.openxmlformats.org/officeDocument/2006/relationships/hyperlink" Target="consultantplus://offline/ref=42EE462D335D25853C6A899B7C18AEB4ECDD8DEDA2F72C20FCB5BBAC77BD3A6840A494A99D051E7A1C2947974336263FEECF2813B4896117115DFEQ157H" TargetMode="External"/><Relationship Id="rId78" Type="http://schemas.openxmlformats.org/officeDocument/2006/relationships/hyperlink" Target="consultantplus://offline/ref=42EE462D335D25853C6A899B7C18AEB4ECDD8DEDA2F22D24FEB5BBAC77BD3A6840A494A99D051E7A1C2947974336263FEECF2813B4896117115DFEQ157H" TargetMode="External"/><Relationship Id="rId94" Type="http://schemas.openxmlformats.org/officeDocument/2006/relationships/hyperlink" Target="consultantplus://offline/ref=42EE462D335D25853C6A899B7C18AEB4ECDD8DEDABF72C23F4BAE6A67FE4366A47ABCBBE9A4C127B1C2947924D69232AFF97241AA297640C0D5FFC15QA59H" TargetMode="External"/><Relationship Id="rId99" Type="http://schemas.openxmlformats.org/officeDocument/2006/relationships/hyperlink" Target="consultantplus://offline/ref=42EE462D335D25853C6A899B7C18AEB4ECDD8DEDABF72026FEB7E6A67FE4366A47ABCBBE9A4C127B1C2947924D69232AFF97241AA297640C0D5FFC15QA59H" TargetMode="External"/><Relationship Id="rId101" Type="http://schemas.openxmlformats.org/officeDocument/2006/relationships/hyperlink" Target="consultantplus://offline/ref=42EE462D335D25853C6A899B7C18AEB4ECDD8DEDABF72126FABFE6A67FE4366A47ABCBBE9A4C127B1C2947924D69232AFF97241AA297640C0D5FFC15QA59H" TargetMode="External"/><Relationship Id="rId122" Type="http://schemas.openxmlformats.org/officeDocument/2006/relationships/hyperlink" Target="consultantplus://offline/ref=B0DF4B8280C306A3EF003B7362A8DF89BDDD053AB80D2B2E1F9D3A939BE28D7678617169507BC1341B20A74D33A13C06F1905834AC6D59690C763210R652H" TargetMode="External"/><Relationship Id="rId143" Type="http://schemas.openxmlformats.org/officeDocument/2006/relationships/hyperlink" Target="consultantplus://offline/ref=B0DF4B8280C306A3EF003B7362A8DF89BDDD053AB80D292F12983A939BE28D7678617169507BC1341B21A0423AA13C06F1905834AC6D59690C763210R652H" TargetMode="External"/><Relationship Id="rId148" Type="http://schemas.openxmlformats.org/officeDocument/2006/relationships/hyperlink" Target="consultantplus://offline/ref=B0DF4B8280C306A3EF00257E74C48283B8D25C32BD0D207D4AC93CC4C4B28B233821773F186B9D714E2CA34224AA6D49B7C557R355H" TargetMode="External"/><Relationship Id="rId164" Type="http://schemas.openxmlformats.org/officeDocument/2006/relationships/hyperlink" Target="consultantplus://offline/ref=B0DF4B8280C306A3EF00257E74C48283B8D25C32BD0D207D4AC93CC4C4B28B233821773C133FCE31192AF61B7EFF6556BDDB5530BA71596ER152H" TargetMode="External"/><Relationship Id="rId169" Type="http://schemas.openxmlformats.org/officeDocument/2006/relationships/hyperlink" Target="consultantplus://offline/ref=B0DF4B8280C306A3EF00257E74C48283B8D35B33B804207D4AC93CC4C4B28B233821773C133FCC37192AF61B7EFF6556BDDB5530BA71596ER1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59</Pages>
  <Words>25945</Words>
  <Characters>147890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2020-05-18T07:57:00Z</dcterms:created>
  <dcterms:modified xsi:type="dcterms:W3CDTF">2020-05-18T08:17:00Z</dcterms:modified>
</cp:coreProperties>
</file>