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832D1B">
        <w:rPr>
          <w:rFonts w:cs="Arial"/>
        </w:rPr>
        <w:t>№ 67-10-72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10336"/>
        <w:gridCol w:w="4798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Default="003B3BEF" w:rsidP="00D17A14"/>
          <w:p w:rsidR="00D412D9" w:rsidRDefault="00AA5DE1" w:rsidP="00D17A14">
            <w:r>
              <w:object w:dxaOrig="11685" w:dyaOrig="8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6.25pt;height:390.75pt" o:ole="">
                  <v:imagedata r:id="rId7" o:title=""/>
                </v:shape>
                <o:OLEObject Type="Embed" ProgID="PBrush" ShapeID="_x0000_i1025" DrawAspect="Content" ObjectID="_1563189945" r:id="rId8"/>
              </w:object>
            </w:r>
          </w:p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037966" w:rsidRDefault="00037966" w:rsidP="00D17A14">
            <w:pPr>
              <w:ind w:right="-108" w:firstLine="317"/>
              <w:rPr>
                <w:b/>
                <w:bCs/>
                <w:sz w:val="20"/>
                <w:szCs w:val="20"/>
              </w:rPr>
            </w:pPr>
          </w:p>
          <w:p w:rsidR="003B3BEF" w:rsidRPr="008505E6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. Месторасположение:</w:t>
            </w:r>
          </w:p>
          <w:p w:rsidR="003B3BEF" w:rsidRPr="008505E6" w:rsidRDefault="00A85F1D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Смоленская область, Кардымовский район, юго-западнее д. Березкино</w:t>
            </w:r>
            <w:r w:rsidR="003B3BEF" w:rsidRPr="008505E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расстояние до г. Москвы: 350 км;</w:t>
            </w:r>
          </w:p>
          <w:p w:rsidR="003B3BEF" w:rsidRPr="008505E6" w:rsidRDefault="00A85F1D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>
              <w:rPr>
                <w:rFonts w:cs="Arial"/>
              </w:rPr>
              <w:t>- расстояние до г. Смоленска: 35</w:t>
            </w:r>
            <w:r w:rsidR="003B3BEF" w:rsidRPr="008505E6">
              <w:rPr>
                <w:rFonts w:cs="Arial"/>
              </w:rPr>
              <w:t xml:space="preserve"> км;</w:t>
            </w:r>
          </w:p>
          <w:p w:rsidR="003B3BEF" w:rsidRPr="008505E6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 w:rsidRPr="008505E6">
              <w:rPr>
                <w:rFonts w:cs="Arial"/>
              </w:rPr>
              <w:t xml:space="preserve">- расстояние </w:t>
            </w:r>
            <w:r w:rsidR="00A85F1D">
              <w:rPr>
                <w:rFonts w:cs="Arial"/>
              </w:rPr>
              <w:t xml:space="preserve">до </w:t>
            </w:r>
            <w:r w:rsidRPr="008505E6">
              <w:rPr>
                <w:rFonts w:cs="Arial"/>
              </w:rPr>
              <w:t>п. Кардымово</w:t>
            </w:r>
            <w:r w:rsidR="00A85F1D">
              <w:rPr>
                <w:rFonts w:cs="Arial"/>
              </w:rPr>
              <w:t xml:space="preserve"> 5 км</w:t>
            </w:r>
            <w:r w:rsidRPr="008505E6">
              <w:rPr>
                <w:rFonts w:cs="Arial"/>
              </w:rPr>
              <w:t>.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8505E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Характеристика участка: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площадь –</w:t>
            </w:r>
            <w:r w:rsidR="006A0D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A5DE1">
              <w:rPr>
                <w:rFonts w:ascii="Arial" w:hAnsi="Arial" w:cs="Arial"/>
                <w:sz w:val="24"/>
                <w:szCs w:val="24"/>
              </w:rPr>
              <w:t>109,3</w:t>
            </w:r>
            <w:r w:rsidR="00253B35">
              <w:rPr>
                <w:rFonts w:ascii="Arial" w:hAnsi="Arial" w:cs="Arial"/>
                <w:sz w:val="24"/>
                <w:szCs w:val="24"/>
              </w:rPr>
              <w:t>4</w:t>
            </w:r>
            <w:r w:rsidR="00123144" w:rsidRPr="006A0D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44FE7" w:rsidRPr="006A0D01">
              <w:rPr>
                <w:rFonts w:ascii="Arial" w:hAnsi="Arial" w:cs="Arial"/>
                <w:sz w:val="24"/>
                <w:szCs w:val="24"/>
              </w:rPr>
              <w:t>га</w:t>
            </w:r>
            <w:r w:rsidRPr="008505E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-категория земель – земли</w:t>
            </w:r>
            <w:r w:rsidR="00A85F1D">
              <w:rPr>
                <w:rFonts w:ascii="Arial" w:hAnsi="Arial" w:cs="Arial"/>
                <w:sz w:val="24"/>
                <w:szCs w:val="24"/>
              </w:rPr>
              <w:t xml:space="preserve"> сельскохозяйственного назначения</w:t>
            </w:r>
            <w:r w:rsidRPr="008505E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форма собственности –</w:t>
            </w:r>
            <w:r w:rsidR="00A85F1D">
              <w:rPr>
                <w:rFonts w:ascii="Arial" w:hAnsi="Arial" w:cs="Arial"/>
                <w:sz w:val="24"/>
                <w:szCs w:val="24"/>
              </w:rPr>
              <w:t xml:space="preserve"> собственность не разграничена</w:t>
            </w:r>
            <w:r w:rsidRPr="00B44F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3. Подъездные пути:</w:t>
            </w:r>
          </w:p>
          <w:p w:rsidR="00A85F1D" w:rsidRPr="00B44FE7" w:rsidRDefault="003B3BEF" w:rsidP="00A85F1D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автодорога </w:t>
            </w:r>
            <w:r w:rsidR="005B63FD">
              <w:rPr>
                <w:rFonts w:ascii="Arial" w:hAnsi="Arial" w:cs="Arial"/>
                <w:sz w:val="24"/>
                <w:szCs w:val="24"/>
              </w:rPr>
              <w:t xml:space="preserve">«Смоленск – Вязьма - Зубцов» </w:t>
            </w:r>
            <w:r w:rsidR="00A85F1D">
              <w:rPr>
                <w:rFonts w:ascii="Arial" w:hAnsi="Arial" w:cs="Arial"/>
                <w:sz w:val="24"/>
                <w:szCs w:val="24"/>
              </w:rPr>
              <w:t>ориентировочно 2,0</w:t>
            </w:r>
            <w:r w:rsidR="00A85F1D" w:rsidRPr="00B44FE7">
              <w:rPr>
                <w:rFonts w:ascii="Arial" w:hAnsi="Arial" w:cs="Arial"/>
                <w:sz w:val="24"/>
                <w:szCs w:val="24"/>
              </w:rPr>
              <w:t xml:space="preserve"> км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A85F1D">
              <w:rPr>
                <w:rFonts w:ascii="Arial" w:hAnsi="Arial" w:cs="Arial"/>
                <w:sz w:val="24"/>
                <w:szCs w:val="24"/>
              </w:rPr>
              <w:t>автодорога «Минск - Москва» - 20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км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железная дорога Москва – </w:t>
            </w:r>
            <w:r w:rsidR="00A85F1D">
              <w:rPr>
                <w:rFonts w:ascii="Arial" w:hAnsi="Arial" w:cs="Arial"/>
                <w:sz w:val="24"/>
                <w:szCs w:val="24"/>
              </w:rPr>
              <w:t>Западная Европа – ориентировочно 4</w:t>
            </w:r>
            <w:r w:rsidR="00BD7506">
              <w:rPr>
                <w:rFonts w:ascii="Arial" w:hAnsi="Arial" w:cs="Arial"/>
                <w:sz w:val="24"/>
                <w:szCs w:val="24"/>
              </w:rPr>
              <w:t>,5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км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4. Инженерные коммуникации: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>- газоснабжение –</w:t>
            </w:r>
            <w:r w:rsidR="00AE62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62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2,0 км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3B3BEF" w:rsidRPr="00B44FE7" w:rsidRDefault="00103353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-электроснабжение</w:t>
            </w:r>
            <w:r w:rsidR="003B3BEF" w:rsidRPr="00B44FE7">
              <w:rPr>
                <w:rFonts w:ascii="Arial" w:hAnsi="Arial" w:cs="Arial"/>
                <w:sz w:val="24"/>
                <w:szCs w:val="24"/>
              </w:rPr>
              <w:t>–</w:t>
            </w:r>
            <w:r w:rsidR="00AE62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62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15,3 км</w:t>
            </w:r>
            <w:r w:rsidR="003B3BEF" w:rsidRPr="00B44FE7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3B3BEF" w:rsidRPr="00B44FE7" w:rsidRDefault="00123144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 водоснабжение – </w:t>
            </w:r>
            <w:r w:rsidRPr="00B44FE7">
              <w:rPr>
                <w:rFonts w:ascii="Arial" w:hAnsi="Arial" w:cs="Arial"/>
                <w:sz w:val="24"/>
                <w:szCs w:val="24"/>
              </w:rPr>
              <w:t>есть</w:t>
            </w:r>
            <w:r>
              <w:rPr>
                <w:rFonts w:ascii="Arial" w:hAnsi="Arial" w:cs="Arial"/>
                <w:sz w:val="24"/>
                <w:szCs w:val="24"/>
              </w:rPr>
              <w:t xml:space="preserve"> возможность подключения</w:t>
            </w:r>
            <w:r w:rsidR="003B3BEF" w:rsidRPr="00B44F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5. Условия предоставления:</w:t>
            </w:r>
          </w:p>
          <w:p w:rsidR="003B3BEF" w:rsidRDefault="00A85F1D" w:rsidP="00A85F1D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аренда, выкуп</w:t>
            </w:r>
          </w:p>
        </w:tc>
      </w:tr>
    </w:tbl>
    <w:p w:rsidR="003B3BEF" w:rsidRDefault="003B3BEF" w:rsidP="00037966">
      <w:pPr>
        <w:jc w:val="both"/>
        <w:rPr>
          <w:sz w:val="28"/>
          <w:szCs w:val="28"/>
        </w:rPr>
      </w:pPr>
    </w:p>
    <w:sectPr w:rsidR="003B3B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1E6C" w:rsidRDefault="00891E6C" w:rsidP="00E71BE2">
      <w:pPr>
        <w:spacing w:after="0" w:line="240" w:lineRule="auto"/>
      </w:pPr>
      <w:r>
        <w:separator/>
      </w:r>
    </w:p>
  </w:endnote>
  <w:endnote w:type="continuationSeparator" w:id="1">
    <w:p w:rsidR="00891E6C" w:rsidRDefault="00891E6C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1E6C" w:rsidRDefault="00891E6C" w:rsidP="00E71BE2">
      <w:pPr>
        <w:spacing w:after="0" w:line="240" w:lineRule="auto"/>
      </w:pPr>
      <w:r>
        <w:separator/>
      </w:r>
    </w:p>
  </w:footnote>
  <w:footnote w:type="continuationSeparator" w:id="1">
    <w:p w:rsidR="00891E6C" w:rsidRDefault="00891E6C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B9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0DE2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144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3E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619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B3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77B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5E4B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217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58D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3FD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D01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53D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3C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2D1B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1E6C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3FC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5F1D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DE1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5EFD"/>
    <w:rsid w:val="00AE62B2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CE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076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294E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80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61A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B0C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D05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5C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D6B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C7886-710A-4D87-8662-4AD256A33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35</cp:revision>
  <dcterms:created xsi:type="dcterms:W3CDTF">2014-03-28T11:01:00Z</dcterms:created>
  <dcterms:modified xsi:type="dcterms:W3CDTF">2017-08-02T11:39:00Z</dcterms:modified>
</cp:coreProperties>
</file>