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147455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9C63EB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</w:t>
      </w:r>
      <w:r w:rsidR="00C762FA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7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EF4B1E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445135</wp:posOffset>
                  </wp:positionV>
                  <wp:extent cx="6162675" cy="4448175"/>
                  <wp:effectExtent l="19050" t="0" r="9525" b="0"/>
                  <wp:wrapSquare wrapText="bothSides"/>
                  <wp:docPr id="4" name="Рисунок 3" descr="устиновка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иновка1.bmp"/>
                          <pic:cNvPicPr/>
                        </pic:nvPicPr>
                        <pic:blipFill>
                          <a:blip r:embed="rId7" cstate="print"/>
                          <a:srcRect l="25736" t="27273" r="2111" b="8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47" w:rsidRPr="005E5720" w:rsidRDefault="00ED0847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Месторасположение: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Смоленская область, Кардымовский район</w:t>
            </w:r>
            <w:r w:rsidR="00906FCD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Каменское</w:t>
            </w:r>
            <w:r w:rsidR="005B0096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поселение, 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Мольково</w:t>
            </w:r>
            <w:r w:rsidR="0089333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F20DA3" w:rsidRPr="00992351" w:rsidRDefault="00F20DA3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-расстояние до г.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– 3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км;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расстояние до г. Смоленска</w:t>
            </w:r>
            <w:r w:rsidR="00ED0847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расстояние до п. Кардымово-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C65B8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км.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Характеристика участка: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–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га;</w:t>
            </w:r>
          </w:p>
          <w:p w:rsidR="005E5720" w:rsidRPr="00992351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категория земель – земли </w:t>
            </w:r>
            <w:r w:rsidR="00FF23D9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сельскохозяйственного назначения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21DD1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коллективно-долевая 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собственности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есть возможность оформления в счет невостребованных земельных долей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Подъездные пути:</w:t>
            </w:r>
          </w:p>
          <w:p w:rsidR="0017539F" w:rsidRPr="00992351" w:rsidRDefault="0017539F" w:rsidP="0017539F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ж/д станция в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</w:t>
            </w:r>
            <w:r w:rsidR="00BB6F6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E5720" w:rsidRPr="00992351" w:rsidRDefault="009C63EB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84102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втодорог</w:t>
            </w:r>
            <w:r w:rsidR="0084102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4426A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24426A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 – Вязьма-Зубцов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84102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8C71C3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км;</w:t>
            </w:r>
          </w:p>
          <w:p w:rsidR="009C63EB" w:rsidRPr="00992351" w:rsidRDefault="009C63EB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трасса М1 – </w:t>
            </w:r>
            <w:r w:rsidR="000F2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км.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Инженерные коммуникации:</w:t>
            </w:r>
          </w:p>
          <w:p w:rsidR="005E5720" w:rsidRPr="00992351" w:rsidRDefault="001172B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газоснабжение </w:t>
            </w:r>
            <w:r w:rsidR="00044189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="00B019E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газопровод высокого давления проходит по участку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C63EB" w:rsidRPr="00992351" w:rsidRDefault="000B54D9" w:rsidP="009C63E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-электроснабжение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ориентировочное расстояние 17 км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C63EB" w:rsidRPr="00992351" w:rsidRDefault="005E5720" w:rsidP="009C63E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водоснабжение – 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точка подключения 0,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Условия предоставления: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аренда,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покупка.</w:t>
            </w:r>
          </w:p>
          <w:p w:rsidR="001172B6" w:rsidRPr="00992351" w:rsidRDefault="001172B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Рас</w:t>
            </w:r>
            <w:r w:rsidR="001A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стояние до</w:t>
            </w: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карьеров ПГС/песка: </w:t>
            </w:r>
          </w:p>
          <w:p w:rsidR="001172B6" w:rsidRPr="00992351" w:rsidRDefault="001172B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д. Залужье 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действующий частный карьер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A4E73" w:rsidRP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-около 8 км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172B6" w:rsidRPr="005E5720" w:rsidRDefault="001172B6" w:rsidP="001A4E73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ур. Уколово 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недействующий карьер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залежами ПГС – 500-700 м.</w:t>
            </w:r>
          </w:p>
        </w:tc>
      </w:tr>
    </w:tbl>
    <w:p w:rsidR="005E5720" w:rsidRPr="005E5720" w:rsidRDefault="005E5720" w:rsidP="0034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88" w:rsidRDefault="00593288" w:rsidP="00E71BE2">
      <w:pPr>
        <w:spacing w:after="0" w:line="240" w:lineRule="auto"/>
      </w:pPr>
      <w:r>
        <w:separator/>
      </w:r>
    </w:p>
  </w:endnote>
  <w:endnote w:type="continuationSeparator" w:id="1">
    <w:p w:rsidR="00593288" w:rsidRDefault="00593288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Pr="00BA7FB5" w:rsidRDefault="00BA7FB5">
    <w:pPr>
      <w:pStyle w:val="a7"/>
      <w:rPr>
        <w:sz w:val="16"/>
      </w:rPr>
    </w:pPr>
    <w:r>
      <w:rPr>
        <w:sz w:val="16"/>
      </w:rPr>
      <w:t>Рег. № исх-001814 от 05.07.2016, Распечатал________________</w:t>
    </w:r>
  </w:p>
  <w:p w:rsidR="00113F11" w:rsidRPr="00BA7FB5" w:rsidRDefault="00113F11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88" w:rsidRDefault="00593288" w:rsidP="00E71BE2">
      <w:pPr>
        <w:spacing w:after="0" w:line="240" w:lineRule="auto"/>
      </w:pPr>
      <w:r>
        <w:separator/>
      </w:r>
    </w:p>
  </w:footnote>
  <w:footnote w:type="continuationSeparator" w:id="1">
    <w:p w:rsidR="00593288" w:rsidRDefault="00593288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1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4D9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B67"/>
    <w:rsid w:val="000F2C91"/>
    <w:rsid w:val="000F2D08"/>
    <w:rsid w:val="000F3117"/>
    <w:rsid w:val="000F32F1"/>
    <w:rsid w:val="000F35C0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AF5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2B6"/>
    <w:rsid w:val="00117C7D"/>
    <w:rsid w:val="00117CA4"/>
    <w:rsid w:val="00117F66"/>
    <w:rsid w:val="001201FC"/>
    <w:rsid w:val="00120AE9"/>
    <w:rsid w:val="00120E59"/>
    <w:rsid w:val="00120EFC"/>
    <w:rsid w:val="001210A1"/>
    <w:rsid w:val="00121A45"/>
    <w:rsid w:val="00121BD9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455"/>
    <w:rsid w:val="0014750F"/>
    <w:rsid w:val="0014766B"/>
    <w:rsid w:val="00147A80"/>
    <w:rsid w:val="00147D60"/>
    <w:rsid w:val="00147EAC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643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39F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A64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1BA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4E73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865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26A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4BB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C3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5B2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0F39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451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6659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46C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274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255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051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4F7ECC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288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09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0959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7B2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6BC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B43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5907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24A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1DDC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9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4E2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512"/>
    <w:rsid w:val="007F268E"/>
    <w:rsid w:val="007F2DE0"/>
    <w:rsid w:val="007F329E"/>
    <w:rsid w:val="007F33D3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23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655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6FCD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35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51E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3EB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4F2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1DD1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E68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0B1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03F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A7FB5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6F6F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1E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055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5B80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2DA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2FA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269B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6EC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5DA5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3D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ACC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2D91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D9A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847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0E96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4B1E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0DA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4F97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674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2D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5F3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6F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3C3E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73A3-894F-4204-89ED-9B73BA26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cp:lastPrinted>2014-07-24T10:46:00Z</cp:lastPrinted>
  <dcterms:created xsi:type="dcterms:W3CDTF">2016-07-05T14:15:00Z</dcterms:created>
  <dcterms:modified xsi:type="dcterms:W3CDTF">2016-11-08T10:23:00Z</dcterms:modified>
</cp:coreProperties>
</file>