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FD376C">
        <w:rPr>
          <w:rFonts w:cs="Arial"/>
        </w:rPr>
        <w:t>№ 67-10-78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9606"/>
        <w:gridCol w:w="552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/>
          <w:p w:rsidR="00D412D9" w:rsidRDefault="00FD376C" w:rsidP="00D17A14">
            <w:r>
              <w:object w:dxaOrig="8472" w:dyaOrig="72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5pt;height:409.8pt" o:ole="">
                  <v:imagedata r:id="rId7" o:title=""/>
                </v:shape>
                <o:OLEObject Type="Embed" ProgID="PBrush" ShapeID="_x0000_i1025" DrawAspect="Content" ObjectID="_1585996796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037966" w:rsidRDefault="00037966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FD376C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Месторасположение:</w:t>
            </w:r>
          </w:p>
          <w:p w:rsidR="00FD376C" w:rsidRPr="00FD376C" w:rsidRDefault="00FD376C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Смоленская область, Кардымовский район, д. Мольково, ул. Центральная, </w:t>
            </w:r>
          </w:p>
          <w:p w:rsidR="003B3BEF" w:rsidRPr="00FD376C" w:rsidRDefault="00FD376C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д. 7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расстояние до г. Москвы: 350 км;</w:t>
            </w:r>
          </w:p>
          <w:p w:rsidR="003B3BEF" w:rsidRPr="00FD376C" w:rsidRDefault="00FD376C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D376C">
              <w:rPr>
                <w:rFonts w:ascii="Times New Roman" w:hAnsi="Times New Roman"/>
                <w:sz w:val="26"/>
                <w:szCs w:val="26"/>
              </w:rPr>
              <w:t>- расстояние до г. Смоленска: 23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км;</w:t>
            </w:r>
          </w:p>
          <w:p w:rsidR="003B3BEF" w:rsidRPr="00FD376C" w:rsidRDefault="00D018F8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D376C">
              <w:rPr>
                <w:rFonts w:ascii="Times New Roman" w:hAnsi="Times New Roman"/>
                <w:sz w:val="26"/>
                <w:szCs w:val="26"/>
              </w:rPr>
              <w:t>-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расстояние п. Кардымово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: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/>
                <w:sz w:val="26"/>
                <w:szCs w:val="26"/>
              </w:rPr>
              <w:t>4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/>
                <w:sz w:val="26"/>
                <w:szCs w:val="26"/>
              </w:rPr>
              <w:t>к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м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Характеристика участка: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площадь –</w:t>
            </w:r>
            <w:r w:rsidR="00516B7C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0,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B44FE7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га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-категория земель – земли населенных пунктов;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форма собственности – </w:t>
            </w:r>
            <w:r w:rsidR="00D018F8" w:rsidRPr="00FD376C">
              <w:rPr>
                <w:rFonts w:ascii="Times New Roman" w:hAnsi="Times New Roman" w:cs="Times New Roman"/>
                <w:sz w:val="26"/>
                <w:szCs w:val="26"/>
              </w:rPr>
              <w:t>муниципальная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3. Подъездные пути: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автодорога 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>«Смоленск – Вязьма - Зубцов» 800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  <w:r w:rsidR="00056791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>автодорога «Минск - Москва» - 18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  <w:r w:rsidR="00056791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железная дорога Москва – 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>Западная Европа – 4</w:t>
            </w:r>
            <w:r w:rsidR="00BD7506" w:rsidRPr="00FD376C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  <w:r w:rsidR="0005679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4. Инженерные коммуникации: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газоснабжение –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есть возможность подключения</w:t>
            </w:r>
            <w:r w:rsidR="003A1D48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D376C" w:rsidRPr="00FD376C" w:rsidRDefault="00103353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-электроснабжение</w:t>
            </w:r>
            <w:r w:rsidR="00D018F8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3A1D48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3A1D48" w:rsidRPr="00FD376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есть возможность подключения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D376C" w:rsidRPr="00FD376C" w:rsidRDefault="00FD376C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 водоснабжение, водоотведение 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FD376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есть возможность подключения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5. Условия предоставления:</w:t>
            </w:r>
          </w:p>
          <w:p w:rsidR="003B3BEF" w:rsidRPr="00FD376C" w:rsidRDefault="00FD376C" w:rsidP="00D018F8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аренда;</w:t>
            </w:r>
          </w:p>
          <w:p w:rsidR="00FD376C" w:rsidRPr="005D3E16" w:rsidRDefault="00FD376C" w:rsidP="00D018F8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покупка.</w:t>
            </w: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D81" w:rsidRDefault="00750D81" w:rsidP="00E71BE2">
      <w:pPr>
        <w:spacing w:after="0" w:line="240" w:lineRule="auto"/>
      </w:pPr>
      <w:r>
        <w:separator/>
      </w:r>
    </w:p>
  </w:endnote>
  <w:endnote w:type="continuationSeparator" w:id="1">
    <w:p w:rsidR="00750D81" w:rsidRDefault="00750D81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D81" w:rsidRDefault="00750D81" w:rsidP="00E71BE2">
      <w:pPr>
        <w:spacing w:after="0" w:line="240" w:lineRule="auto"/>
      </w:pPr>
      <w:r>
        <w:separator/>
      </w:r>
    </w:p>
  </w:footnote>
  <w:footnote w:type="continuationSeparator" w:id="1">
    <w:p w:rsidR="00750D81" w:rsidRDefault="00750D81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791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6EE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A7D2B"/>
    <w:rsid w:val="002B0430"/>
    <w:rsid w:val="002B0591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7A7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4EF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D48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77A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B7C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E38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3E16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1DF3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592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04E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D8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0B14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D23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777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2D01"/>
    <w:rsid w:val="00BC3555"/>
    <w:rsid w:val="00BC36EE"/>
    <w:rsid w:val="00BC3DF6"/>
    <w:rsid w:val="00BC3EFA"/>
    <w:rsid w:val="00BC4033"/>
    <w:rsid w:val="00BC4127"/>
    <w:rsid w:val="00BC433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3ADE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8F8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80A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3DC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76C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228B0-C6D8-423A-814B-8064A476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6</cp:revision>
  <dcterms:created xsi:type="dcterms:W3CDTF">2017-01-18T08:33:00Z</dcterms:created>
  <dcterms:modified xsi:type="dcterms:W3CDTF">2018-04-23T09:54:00Z</dcterms:modified>
</cp:coreProperties>
</file>