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1D659A">
        <w:rPr>
          <w:rFonts w:cs="Arial"/>
        </w:rPr>
        <w:t>№ 67-10-82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9606"/>
        <w:gridCol w:w="5528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Pr="00115672" w:rsidRDefault="003B3BEF" w:rsidP="00D17A14">
            <w:pPr>
              <w:rPr>
                <w:sz w:val="16"/>
                <w:szCs w:val="16"/>
              </w:rPr>
            </w:pPr>
          </w:p>
          <w:p w:rsidR="00D412D9" w:rsidRDefault="00115672" w:rsidP="00D17A14">
            <w:r>
              <w:object w:dxaOrig="9345" w:dyaOrig="9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0.5pt;height:420pt" o:ole="">
                  <v:imagedata r:id="rId7" o:title=""/>
                </v:shape>
                <o:OLEObject Type="Embed" ProgID="PBrush" ShapeID="_x0000_i1025" DrawAspect="Content" ObjectID="_1618129109" r:id="rId8"/>
              </w:object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037966" w:rsidRDefault="00037966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Pr="00FD376C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. Месторасположение:</w:t>
            </w:r>
          </w:p>
          <w:p w:rsidR="00FF3CBA" w:rsidRDefault="00FD376C" w:rsidP="00FF3CB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Смоленская область, Кардымовский район, </w:t>
            </w:r>
          </w:p>
          <w:p w:rsidR="003B3BEF" w:rsidRPr="00FD376C" w:rsidRDefault="001D659A" w:rsidP="00FF3CB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659A">
              <w:rPr>
                <w:rFonts w:ascii="Times New Roman" w:hAnsi="Times New Roman" w:cs="Times New Roman"/>
                <w:sz w:val="26"/>
                <w:szCs w:val="26"/>
              </w:rPr>
              <w:t>д. Барсучки, д. 27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расстояние до г. Москвы: 350 км;</w:t>
            </w:r>
          </w:p>
          <w:p w:rsidR="003B3BEF" w:rsidRPr="00FD376C" w:rsidRDefault="001D659A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расстояние до г. Смоленска: 35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 xml:space="preserve"> км;</w:t>
            </w:r>
          </w:p>
          <w:p w:rsidR="003B3BEF" w:rsidRPr="00FD376C" w:rsidRDefault="00D018F8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D376C">
              <w:rPr>
                <w:rFonts w:ascii="Times New Roman" w:hAnsi="Times New Roman"/>
                <w:sz w:val="26"/>
                <w:szCs w:val="26"/>
              </w:rPr>
              <w:t>-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>расстояние п. Кардымово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>: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D659A">
              <w:rPr>
                <w:rFonts w:ascii="Times New Roman" w:hAnsi="Times New Roman"/>
                <w:sz w:val="26"/>
                <w:szCs w:val="26"/>
              </w:rPr>
              <w:t>1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D376C" w:rsidRPr="00FD376C">
              <w:rPr>
                <w:rFonts w:ascii="Times New Roman" w:hAnsi="Times New Roman"/>
                <w:sz w:val="26"/>
                <w:szCs w:val="26"/>
              </w:rPr>
              <w:t>к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>м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. Характеристика участка: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площадь –</w:t>
            </w:r>
            <w:r w:rsidR="001D659A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  <w:r w:rsidR="00B44FE7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га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-категория земель – земли населенных пунктов;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форма собственности – </w:t>
            </w:r>
            <w:r w:rsidR="00D018F8" w:rsidRPr="00FD376C">
              <w:rPr>
                <w:rFonts w:ascii="Times New Roman" w:hAnsi="Times New Roman" w:cs="Times New Roman"/>
                <w:sz w:val="26"/>
                <w:szCs w:val="26"/>
              </w:rPr>
              <w:t>муниципальная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3. Подъездные пути:</w:t>
            </w:r>
          </w:p>
          <w:p w:rsidR="00FF3CBA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автодорога 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 xml:space="preserve">«Смоленск – Вязьма - Зубцов» </w:t>
            </w:r>
          </w:p>
          <w:p w:rsidR="003B3BEF" w:rsidRPr="00FD376C" w:rsidRDefault="001D659A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10 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автодорога «Минск - Москва» - 2</w:t>
            </w:r>
            <w:r w:rsidR="001D659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железная дорога Москва – </w:t>
            </w:r>
            <w:r w:rsidR="001D659A">
              <w:rPr>
                <w:rFonts w:ascii="Times New Roman" w:hAnsi="Times New Roman" w:cs="Times New Roman"/>
                <w:sz w:val="26"/>
                <w:szCs w:val="26"/>
              </w:rPr>
              <w:t xml:space="preserve">Западная Европа – 500 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4. Инженерные коммуникации: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газоснабжение –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D376C" w:rsidRPr="00FD376C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есть возможность подключения</w:t>
            </w:r>
            <w:r w:rsidR="003A1D48"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FD376C" w:rsidRPr="00FD376C" w:rsidRDefault="00103353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-электроснабжение</w:t>
            </w:r>
            <w:r w:rsidR="00D018F8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3A1D48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D376C" w:rsidRPr="00FD376C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есть возможность подключения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FD376C" w:rsidRPr="00FD376C" w:rsidRDefault="001D659A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водоснабжение, водоотведение 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FD376C" w:rsidRPr="00FD376C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есть возможность подключения</w:t>
            </w:r>
            <w:r w:rsidR="00FD376C" w:rsidRPr="00FD376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5. Условия предоставления:</w:t>
            </w:r>
          </w:p>
          <w:p w:rsidR="003B3BEF" w:rsidRPr="00FD376C" w:rsidRDefault="00FD376C" w:rsidP="00D018F8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аренда;</w:t>
            </w:r>
          </w:p>
          <w:p w:rsidR="00FD376C" w:rsidRPr="005D3E16" w:rsidRDefault="00FD376C" w:rsidP="00D018F8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покупка.</w:t>
            </w:r>
          </w:p>
        </w:tc>
      </w:tr>
    </w:tbl>
    <w:p w:rsidR="003B3BEF" w:rsidRPr="00115672" w:rsidRDefault="003B3BEF" w:rsidP="00037966">
      <w:pPr>
        <w:jc w:val="both"/>
        <w:rPr>
          <w:sz w:val="16"/>
          <w:szCs w:val="16"/>
        </w:rPr>
      </w:pPr>
    </w:p>
    <w:sectPr w:rsidR="003B3BEF" w:rsidRPr="00115672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20B3" w:rsidRDefault="00C120B3" w:rsidP="00E71BE2">
      <w:pPr>
        <w:spacing w:after="0" w:line="240" w:lineRule="auto"/>
      </w:pPr>
      <w:r>
        <w:separator/>
      </w:r>
    </w:p>
  </w:endnote>
  <w:endnote w:type="continuationSeparator" w:id="1">
    <w:p w:rsidR="00C120B3" w:rsidRDefault="00C120B3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20B3" w:rsidRDefault="00C120B3" w:rsidP="00E71BE2">
      <w:pPr>
        <w:spacing w:after="0" w:line="240" w:lineRule="auto"/>
      </w:pPr>
      <w:r>
        <w:separator/>
      </w:r>
    </w:p>
  </w:footnote>
  <w:footnote w:type="continuationSeparator" w:id="1">
    <w:p w:rsidR="00C120B3" w:rsidRDefault="00C120B3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672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59A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6EE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A7D2B"/>
    <w:rsid w:val="002B0430"/>
    <w:rsid w:val="002B0591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897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7A7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4EF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D48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B7C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E38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8F5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3E16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1DF3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592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04E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0B14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6D23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777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2D01"/>
    <w:rsid w:val="00BC3555"/>
    <w:rsid w:val="00BC36EE"/>
    <w:rsid w:val="00BC3DF6"/>
    <w:rsid w:val="00BC3EFA"/>
    <w:rsid w:val="00BC4033"/>
    <w:rsid w:val="00BC4127"/>
    <w:rsid w:val="00BC433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20B3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0C0D"/>
    <w:rsid w:val="00C81918"/>
    <w:rsid w:val="00C8230D"/>
    <w:rsid w:val="00C82AEB"/>
    <w:rsid w:val="00C82C26"/>
    <w:rsid w:val="00C835CA"/>
    <w:rsid w:val="00C83ADE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8F8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80A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3DC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76C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CBA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228B0-C6D8-423A-814B-8064A476D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7</cp:revision>
  <dcterms:created xsi:type="dcterms:W3CDTF">2017-01-18T08:33:00Z</dcterms:created>
  <dcterms:modified xsi:type="dcterms:W3CDTF">2019-04-30T07:32:00Z</dcterms:modified>
</cp:coreProperties>
</file>