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8A" w:rsidRDefault="00AD06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68A" w:rsidRDefault="00AD06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06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68A" w:rsidRDefault="00AD068A">
            <w:pPr>
              <w:pStyle w:val="ConsPlusNormal"/>
            </w:pPr>
            <w:r>
              <w:t>28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68A" w:rsidRDefault="00AD068A">
            <w:pPr>
              <w:pStyle w:val="ConsPlusNormal"/>
              <w:jc w:val="right"/>
            </w:pPr>
            <w:r>
              <w:t>N 153-з</w:t>
            </w:r>
          </w:p>
        </w:tc>
      </w:tr>
    </w:tbl>
    <w:p w:rsidR="00AD068A" w:rsidRDefault="00AD0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Title"/>
        <w:jc w:val="center"/>
      </w:pPr>
      <w:r>
        <w:t>РОССИЙСКАЯ ФЕДЕРАЦИЯ</w:t>
      </w:r>
    </w:p>
    <w:p w:rsidR="00AD068A" w:rsidRDefault="00AD068A">
      <w:pPr>
        <w:pStyle w:val="ConsPlusTitle"/>
        <w:jc w:val="center"/>
      </w:pPr>
      <w:r>
        <w:t>СМОЛЕНСКАЯ ОБЛАСТЬ</w:t>
      </w:r>
    </w:p>
    <w:p w:rsidR="00AD068A" w:rsidRDefault="00AD068A">
      <w:pPr>
        <w:pStyle w:val="ConsPlusTitle"/>
        <w:jc w:val="center"/>
      </w:pPr>
    </w:p>
    <w:p w:rsidR="00AD068A" w:rsidRDefault="00AD068A">
      <w:pPr>
        <w:pStyle w:val="ConsPlusTitle"/>
        <w:jc w:val="center"/>
      </w:pPr>
      <w:r>
        <w:t>ОБЛАСТНОЙ ЗАКОН</w:t>
      </w:r>
    </w:p>
    <w:p w:rsidR="00AD068A" w:rsidRDefault="00AD068A">
      <w:pPr>
        <w:pStyle w:val="ConsPlusTitle"/>
        <w:jc w:val="center"/>
      </w:pPr>
    </w:p>
    <w:p w:rsidR="00AD068A" w:rsidRDefault="00AD068A">
      <w:pPr>
        <w:pStyle w:val="ConsPlusTitle"/>
        <w:jc w:val="center"/>
      </w:pPr>
      <w:r>
        <w:t>О РАЗВИТИИ МАЛОГО И СРЕДНЕГО ПРЕДПРИНИМАТЕЛЬСТВА</w:t>
      </w:r>
    </w:p>
    <w:p w:rsidR="00AD068A" w:rsidRDefault="00AD068A">
      <w:pPr>
        <w:pStyle w:val="ConsPlusTitle"/>
        <w:jc w:val="center"/>
      </w:pPr>
      <w:r>
        <w:t>В СМОЛЕНСКОЙ ОБЛАСТИ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jc w:val="right"/>
      </w:pPr>
      <w:r>
        <w:t>Принят Смоленской областной Думой</w:t>
      </w:r>
    </w:p>
    <w:p w:rsidR="00AD068A" w:rsidRDefault="00AD068A">
      <w:pPr>
        <w:pStyle w:val="ConsPlusNormal"/>
        <w:jc w:val="right"/>
      </w:pPr>
      <w:r>
        <w:t>26 ноября 2008 года</w:t>
      </w:r>
    </w:p>
    <w:p w:rsidR="00AD068A" w:rsidRDefault="00AD068A">
      <w:pPr>
        <w:pStyle w:val="ConsPlusNormal"/>
        <w:jc w:val="center"/>
      </w:pPr>
    </w:p>
    <w:p w:rsidR="00AD068A" w:rsidRDefault="00AD068A">
      <w:pPr>
        <w:pStyle w:val="ConsPlusNormal"/>
        <w:jc w:val="center"/>
      </w:pPr>
      <w:r>
        <w:t>Список изменяющих документов</w:t>
      </w:r>
    </w:p>
    <w:p w:rsidR="00AD068A" w:rsidRDefault="00AD068A">
      <w:pPr>
        <w:pStyle w:val="ConsPlusNormal"/>
        <w:jc w:val="center"/>
      </w:pPr>
      <w:r>
        <w:t>(в ред. законов Смоленской области</w:t>
      </w:r>
    </w:p>
    <w:p w:rsidR="00AD068A" w:rsidRDefault="00AD068A">
      <w:pPr>
        <w:pStyle w:val="ConsPlusNormal"/>
        <w:jc w:val="center"/>
      </w:pPr>
      <w:r>
        <w:t xml:space="preserve">от 25.03.2014 </w:t>
      </w:r>
      <w:hyperlink r:id="rId5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6" w:history="1">
        <w:r>
          <w:rPr>
            <w:color w:val="0000FF"/>
          </w:rPr>
          <w:t>N 158-з</w:t>
        </w:r>
      </w:hyperlink>
      <w:r>
        <w:t xml:space="preserve">, от 30.06.2016 </w:t>
      </w:r>
      <w:hyperlink r:id="rId7" w:history="1">
        <w:r>
          <w:rPr>
            <w:color w:val="0000FF"/>
          </w:rPr>
          <w:t>N 78-з</w:t>
        </w:r>
      </w:hyperlink>
      <w:r>
        <w:t>)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 Федерации.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2. Понятия, используемые в настоящем областном законе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>1. В настоящем областном законе используются следующие понятия:</w:t>
      </w:r>
    </w:p>
    <w:p w:rsidR="00AD068A" w:rsidRDefault="00AD068A">
      <w:pPr>
        <w:pStyle w:val="ConsPlusNormal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AD068A" w:rsidRDefault="00AD068A">
      <w:pPr>
        <w:pStyle w:val="ConsPlusNormal"/>
        <w:ind w:firstLine="540"/>
        <w:jc w:val="both"/>
      </w:pPr>
      <w:r>
        <w:t>2) поддержка субъектов малого и среднего предпринимательства - деятельность органов исполнительной власти Смоленской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областными государственными программами (подпрограммами), содержащими мероприятия, направленные на развитие малого и среднего предпринимательства (далее также - областные государственные программы (подпрограммы).</w:t>
      </w:r>
    </w:p>
    <w:p w:rsidR="00AD068A" w:rsidRDefault="00AD068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3. Полномочия Смоленской областной Думы в сфере развития малого и среднего предпринимательства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 xml:space="preserve">Полномочия Смоленской областной Думы в сфере развития малого и среднего </w:t>
      </w:r>
      <w:r>
        <w:lastRenderedPageBreak/>
        <w:t xml:space="preserve">предпринимательства определяются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bookmarkStart w:id="0" w:name="P37"/>
      <w:bookmarkEnd w:id="0"/>
      <w:r>
        <w:t xml:space="preserve">1. Администрация Смоленской области в соответствии с федеральным законодательством, </w:t>
      </w:r>
      <w:hyperlink r:id="rId14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AD068A" w:rsidRDefault="00AD068A">
      <w:pPr>
        <w:pStyle w:val="ConsPlusNormal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AD068A" w:rsidRDefault="00AD068A">
      <w:pPr>
        <w:pStyle w:val="ConsPlusNormal"/>
        <w:ind w:firstLine="540"/>
        <w:jc w:val="both"/>
      </w:pPr>
      <w:bookmarkStart w:id="1" w:name="P39"/>
      <w:bookmarkEnd w:id="1"/>
      <w:r>
        <w:t>2) разрабатывает, утверждает и реализует областные государственные программы (подпрограммы);</w:t>
      </w:r>
    </w:p>
    <w:p w:rsidR="00AD068A" w:rsidRDefault="00AD068A">
      <w:pPr>
        <w:pStyle w:val="ConsPlusNormal"/>
        <w:jc w:val="both"/>
      </w:pPr>
      <w:r>
        <w:t xml:space="preserve">(в ред. законов Смоленской области от 25.03.2014 </w:t>
      </w:r>
      <w:hyperlink r:id="rId15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16" w:history="1">
        <w:r>
          <w:rPr>
            <w:color w:val="0000FF"/>
          </w:rPr>
          <w:t>N 158-з</w:t>
        </w:r>
      </w:hyperlink>
      <w:r>
        <w:t>)</w:t>
      </w:r>
    </w:p>
    <w:p w:rsidR="00AD068A" w:rsidRDefault="00AD068A">
      <w:pPr>
        <w:pStyle w:val="ConsPlusNormal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D068A" w:rsidRDefault="00AD068A">
      <w:pPr>
        <w:pStyle w:val="ConsPlusNormal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AD068A" w:rsidRDefault="00AD068A">
      <w:pPr>
        <w:pStyle w:val="ConsPlusNormal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AD068A" w:rsidRDefault="00AD068A">
      <w:pPr>
        <w:pStyle w:val="ConsPlusNormal"/>
        <w:ind w:firstLine="540"/>
        <w:jc w:val="both"/>
      </w:pPr>
      <w:r>
        <w:t>6) осуществляет пропаганду и популяризацию предпринимательской деятельности за счет средств областного бюджета;</w:t>
      </w:r>
    </w:p>
    <w:p w:rsidR="00AD068A" w:rsidRDefault="00AD068A">
      <w:pPr>
        <w:pStyle w:val="ConsPlusNormal"/>
        <w:ind w:firstLine="540"/>
        <w:jc w:val="both"/>
      </w:pPr>
      <w:r>
        <w:t>7)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AD068A" w:rsidRDefault="00AD068A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AD068A" w:rsidRDefault="00AD068A">
      <w:pPr>
        <w:pStyle w:val="ConsPlusNormal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AD068A" w:rsidRDefault="00AD068A">
      <w:pPr>
        <w:pStyle w:val="ConsPlusNormal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AD068A" w:rsidRDefault="00AD068A">
      <w:pPr>
        <w:pStyle w:val="ConsPlusNormal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(подпрограмм);</w:t>
      </w:r>
    </w:p>
    <w:p w:rsidR="00AD068A" w:rsidRDefault="00AD068A">
      <w:pPr>
        <w:pStyle w:val="ConsPlusNormal"/>
        <w:jc w:val="both"/>
      </w:pPr>
      <w:r>
        <w:t xml:space="preserve">(п. 10.1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25.03.2014 N 29-з;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AD068A" w:rsidRDefault="00AD068A">
      <w:pPr>
        <w:pStyle w:val="ConsPlusNormal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AD068A" w:rsidRDefault="00AD068A">
      <w:pPr>
        <w:pStyle w:val="ConsPlusNormal"/>
        <w:ind w:firstLine="540"/>
        <w:jc w:val="both"/>
      </w:pPr>
      <w:r>
        <w:t>13) ведет реестр субъектов малого и среднего предпринимательства - получателей поддержки;</w:t>
      </w:r>
    </w:p>
    <w:p w:rsidR="00AD068A" w:rsidRDefault="00AD068A">
      <w:pPr>
        <w:pStyle w:val="ConsPlusNormal"/>
        <w:ind w:firstLine="540"/>
        <w:jc w:val="both"/>
      </w:pPr>
      <w:bookmarkStart w:id="2" w:name="P55"/>
      <w:bookmarkEnd w:id="2"/>
      <w:r>
        <w:t xml:space="preserve">14) утверждает перечень государственного имущества Смоленской области,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>
        <w:lastRenderedPageBreak/>
        <w:t xml:space="preserve">инфраструктуру поддержки субъектов малого и среднего предпринимательства в Смоленской области,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а также ежегодно - до 1 ноября текущего года дополняет такой перечень указанным государственным имуществом Смоленской области";</w:t>
      </w:r>
    </w:p>
    <w:p w:rsidR="00AD068A" w:rsidRDefault="00AD068A">
      <w:pPr>
        <w:pStyle w:val="ConsPlusNormal"/>
        <w:jc w:val="both"/>
      </w:pPr>
      <w:r>
        <w:t xml:space="preserve">(в ред. законов Смоленской области от 25.03.2014 </w:t>
      </w:r>
      <w:hyperlink r:id="rId21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22" w:history="1">
        <w:r>
          <w:rPr>
            <w:color w:val="0000FF"/>
          </w:rPr>
          <w:t>N 158-з</w:t>
        </w:r>
      </w:hyperlink>
      <w:r>
        <w:t xml:space="preserve">, от 30.06.2016 </w:t>
      </w:r>
      <w:hyperlink r:id="rId23" w:history="1">
        <w:r>
          <w:rPr>
            <w:color w:val="0000FF"/>
          </w:rPr>
          <w:t>N 78-з</w:t>
        </w:r>
      </w:hyperlink>
      <w:r>
        <w:t>)</w:t>
      </w:r>
    </w:p>
    <w:p w:rsidR="00AD068A" w:rsidRDefault="00AD068A">
      <w:pPr>
        <w:pStyle w:val="ConsPlusNormal"/>
        <w:ind w:firstLine="540"/>
        <w:jc w:val="both"/>
      </w:pPr>
      <w:r>
        <w:t xml:space="preserve">15) устанавливает порядок формирования, ведения, обязательного опубликования указанного в </w:t>
      </w:r>
      <w:hyperlink w:anchor="P55" w:history="1">
        <w:r>
          <w:rPr>
            <w:color w:val="0000FF"/>
          </w:rPr>
          <w:t>пункте 14 части 1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деятельности) включенного в него государственного имущества Смоленской области;</w:t>
      </w:r>
    </w:p>
    <w:p w:rsidR="00AD068A" w:rsidRDefault="00AD068A">
      <w:pPr>
        <w:pStyle w:val="ConsPlusNormal"/>
        <w:jc w:val="both"/>
      </w:pPr>
      <w:r>
        <w:t xml:space="preserve">(в ред. законов Смоленской области от 25.03.2014 </w:t>
      </w:r>
      <w:hyperlink r:id="rId24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25" w:history="1">
        <w:r>
          <w:rPr>
            <w:color w:val="0000FF"/>
          </w:rPr>
          <w:t>N 158-з</w:t>
        </w:r>
      </w:hyperlink>
      <w:r>
        <w:t>)</w:t>
      </w:r>
    </w:p>
    <w:p w:rsidR="00AD068A" w:rsidRDefault="00AD068A">
      <w:pPr>
        <w:pStyle w:val="ConsPlusNormal"/>
        <w:ind w:firstLine="540"/>
        <w:jc w:val="both"/>
      </w:pPr>
      <w:r>
        <w:t xml:space="preserve">15.1)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D068A" w:rsidRDefault="00AD068A">
      <w:pPr>
        <w:pStyle w:val="ConsPlusNormal"/>
        <w:jc w:val="both"/>
      </w:pPr>
      <w:r>
        <w:t xml:space="preserve">(п. 15.1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 xml:space="preserve">15.2)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D068A" w:rsidRDefault="00AD068A">
      <w:pPr>
        <w:pStyle w:val="ConsPlusNormal"/>
        <w:jc w:val="both"/>
      </w:pPr>
      <w:r>
        <w:t xml:space="preserve">(п. 15.2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>16) осуществляет иные полномочия в сфере развития малого и среднего предпринимательства.</w:t>
      </w:r>
    </w:p>
    <w:p w:rsidR="00AD068A" w:rsidRDefault="00AD068A">
      <w:pPr>
        <w:pStyle w:val="ConsPlusNormal"/>
        <w:ind w:firstLine="540"/>
        <w:jc w:val="both"/>
      </w:pPr>
      <w:r>
        <w:t xml:space="preserve">2. Отдельные полномочия Администрации Смоленской области, предусмотренные </w:t>
      </w:r>
      <w:hyperlink w:anchor="P37" w:history="1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</w:t>
      </w:r>
      <w:hyperlink r:id="rId30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5. Совещательный орган в сфере развития малого и среднего предпринимательства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AD068A" w:rsidRDefault="00AD068A">
      <w:pPr>
        <w:pStyle w:val="ConsPlusNormal"/>
        <w:ind w:firstLine="540"/>
        <w:jc w:val="both"/>
      </w:pPr>
      <w:r>
        <w:lastRenderedPageBreak/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одной трети от общего числа членов Совета.</w:t>
      </w:r>
    </w:p>
    <w:p w:rsidR="00AD068A" w:rsidRDefault="00AD06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6. Областные государственные программы (подпрограммы), содержащие мероприятия, направленные на развитие малого и среднего предпринимательства</w:t>
      </w:r>
    </w:p>
    <w:p w:rsidR="00AD068A" w:rsidRDefault="00AD068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 xml:space="preserve">1. Областные государственные программы (подпрограммы) включают в себя положения,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AD068A" w:rsidRDefault="00AD068A">
      <w:pPr>
        <w:pStyle w:val="ConsPlusNormal"/>
        <w:jc w:val="both"/>
      </w:pPr>
      <w:r>
        <w:t xml:space="preserve">(часть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Смоленской области от 26.11.2015 N 158-з.</w:t>
      </w:r>
    </w:p>
    <w:p w:rsidR="00AD068A" w:rsidRDefault="00AD068A">
      <w:pPr>
        <w:pStyle w:val="ConsPlusNormal"/>
        <w:ind w:firstLine="540"/>
        <w:jc w:val="both"/>
      </w:pPr>
      <w:r>
        <w:t>3. Финансирование областных государственных программ (подпрограмм)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AD068A" w:rsidRDefault="00AD068A">
      <w:pPr>
        <w:pStyle w:val="ConsPlusNormal"/>
        <w:jc w:val="both"/>
      </w:pPr>
      <w:r>
        <w:t xml:space="preserve">(в ред. законов Смоленской области от 25.03.2014 </w:t>
      </w:r>
      <w:hyperlink r:id="rId36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37" w:history="1">
        <w:r>
          <w:rPr>
            <w:color w:val="0000FF"/>
          </w:rPr>
          <w:t>N 158-з</w:t>
        </w:r>
      </w:hyperlink>
      <w:r>
        <w:t>)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38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</w:p>
    <w:p w:rsidR="00AD068A" w:rsidRDefault="00AD068A">
      <w:pPr>
        <w:pStyle w:val="ConsPlusNormal"/>
        <w:jc w:val="both"/>
      </w:pPr>
      <w:r>
        <w:t xml:space="preserve">(в ред. законов Смоленской области от 25.03.2014 </w:t>
      </w:r>
      <w:hyperlink r:id="rId39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40" w:history="1">
        <w:r>
          <w:rPr>
            <w:color w:val="0000FF"/>
          </w:rPr>
          <w:t>N 158-з</w:t>
        </w:r>
      </w:hyperlink>
      <w:r>
        <w:t>)</w:t>
      </w:r>
    </w:p>
    <w:p w:rsidR="00AD068A" w:rsidRDefault="00AD068A">
      <w:pPr>
        <w:pStyle w:val="ConsPlusNormal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AD068A" w:rsidRDefault="00AD068A">
      <w:pPr>
        <w:pStyle w:val="ConsPlusNormal"/>
        <w:jc w:val="both"/>
      </w:pPr>
      <w:r>
        <w:t xml:space="preserve">(в ред. законов Смоленской области от 25.03.2014 </w:t>
      </w:r>
      <w:hyperlink r:id="rId41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42" w:history="1">
        <w:r>
          <w:rPr>
            <w:color w:val="0000FF"/>
          </w:rPr>
          <w:t>N 158-з</w:t>
        </w:r>
      </w:hyperlink>
      <w:r>
        <w:t>)</w:t>
      </w:r>
    </w:p>
    <w:p w:rsidR="00AD068A" w:rsidRDefault="00AD068A">
      <w:pPr>
        <w:pStyle w:val="ConsPlusNormal"/>
        <w:ind w:firstLine="540"/>
        <w:jc w:val="both"/>
      </w:pPr>
      <w:r>
        <w:t>3. 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- получатели поддержки представляют в оказывающий поддержку уполномоченный орган исполнительной власти Смоленской области в сфере развития малого и среднего предпринимательства и (или) иной орган исполнительной власти Смоленской области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D068A" w:rsidRDefault="00AD068A">
      <w:pPr>
        <w:pStyle w:val="ConsPlusNormal"/>
        <w:jc w:val="both"/>
      </w:pPr>
      <w:r>
        <w:t xml:space="preserve">(часть 3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8. Финансовое обеспечение выполнения норм настоящего областного закона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39" w:history="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AD068A" w:rsidRDefault="00AD068A">
      <w:pPr>
        <w:pStyle w:val="ConsPlusNormal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  <w:outlineLvl w:val="0"/>
      </w:pPr>
      <w:r>
        <w:t>Статья 10. Признание утратившими силу отдельных областных законов (положений областных законов)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AD068A" w:rsidRDefault="00AD068A">
      <w:pPr>
        <w:pStyle w:val="ConsPlusNormal"/>
        <w:ind w:firstLine="540"/>
        <w:jc w:val="both"/>
      </w:pPr>
      <w:r>
        <w:t xml:space="preserve">1)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предпринимательства в Смоленской области" (Вестник Смоленской областной Думы, 1998, N 5, стр. 76);</w:t>
      </w:r>
    </w:p>
    <w:p w:rsidR="00AD068A" w:rsidRDefault="00AD068A">
      <w:pPr>
        <w:pStyle w:val="ConsPlusNormal"/>
        <w:ind w:firstLine="540"/>
        <w:jc w:val="both"/>
      </w:pPr>
      <w:r>
        <w:t xml:space="preserve">2)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AD068A" w:rsidRDefault="00AD068A">
      <w:pPr>
        <w:pStyle w:val="ConsPlusNormal"/>
        <w:ind w:firstLine="540"/>
        <w:jc w:val="both"/>
      </w:pPr>
      <w:r>
        <w:t xml:space="preserve">3)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AD068A" w:rsidRDefault="00AD068A">
      <w:pPr>
        <w:pStyle w:val="ConsPlusNormal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AD068A" w:rsidRDefault="00AD068A">
      <w:pPr>
        <w:pStyle w:val="ConsPlusNormal"/>
        <w:ind w:firstLine="540"/>
        <w:jc w:val="both"/>
      </w:pPr>
      <w:r>
        <w:t xml:space="preserve">5) </w:t>
      </w:r>
      <w:hyperlink r:id="rId48" w:history="1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областной Думы и Администрации Смоленской области, 2004, N 10 (часть I), стр. 97);</w:t>
      </w:r>
    </w:p>
    <w:p w:rsidR="00AD068A" w:rsidRDefault="00AD068A">
      <w:pPr>
        <w:pStyle w:val="ConsPlusNormal"/>
        <w:ind w:firstLine="540"/>
        <w:jc w:val="both"/>
      </w:pPr>
      <w:r>
        <w:t xml:space="preserve">6) </w:t>
      </w:r>
      <w:hyperlink r:id="rId49" w:history="1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jc w:val="right"/>
      </w:pPr>
      <w:r>
        <w:t>Губернатор</w:t>
      </w:r>
    </w:p>
    <w:p w:rsidR="00AD068A" w:rsidRDefault="00AD068A">
      <w:pPr>
        <w:pStyle w:val="ConsPlusNormal"/>
        <w:jc w:val="right"/>
      </w:pPr>
      <w:r>
        <w:t>Смоленской области</w:t>
      </w:r>
    </w:p>
    <w:p w:rsidR="00AD068A" w:rsidRDefault="00AD068A">
      <w:pPr>
        <w:pStyle w:val="ConsPlusNormal"/>
        <w:jc w:val="right"/>
      </w:pPr>
      <w:r>
        <w:t>С.В.АНТУФЬЕВ</w:t>
      </w:r>
    </w:p>
    <w:p w:rsidR="00AD068A" w:rsidRDefault="00AD068A">
      <w:pPr>
        <w:pStyle w:val="ConsPlusNormal"/>
      </w:pPr>
      <w:r>
        <w:t>28 ноября 2008 года</w:t>
      </w:r>
    </w:p>
    <w:p w:rsidR="00AD068A" w:rsidRDefault="00AD068A">
      <w:pPr>
        <w:pStyle w:val="ConsPlusNormal"/>
      </w:pPr>
      <w:r>
        <w:t>N 153-з</w:t>
      </w: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jc w:val="both"/>
      </w:pPr>
    </w:p>
    <w:p w:rsidR="00AD068A" w:rsidRDefault="00AD0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5BC" w:rsidRDefault="008565BC"/>
    <w:sectPr w:rsidR="008565BC" w:rsidSect="000D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68A"/>
    <w:rsid w:val="008565BC"/>
    <w:rsid w:val="00A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6B90FEA842896603DF85FA3867E7E30A09A1C5D6655591D770491FD2436AD0Q2g9M" TargetMode="External"/><Relationship Id="rId18" Type="http://schemas.openxmlformats.org/officeDocument/2006/relationships/hyperlink" Target="consultantplus://offline/ref=A96B90FEA842896603DF85FA3867E7E30A09A1C5D76B509BDC70491FD2436AD0291898042C5EEC8636EF09Q1gDM" TargetMode="External"/><Relationship Id="rId26" Type="http://schemas.openxmlformats.org/officeDocument/2006/relationships/hyperlink" Target="consultantplus://offline/ref=A96B90FEA842896603DF9BF72E0BBAE90E02FECAD6645DCF882F124285Q4gAM" TargetMode="External"/><Relationship Id="rId39" Type="http://schemas.openxmlformats.org/officeDocument/2006/relationships/hyperlink" Target="consultantplus://offline/ref=A96B90FEA842896603DF85FA3867E7E30A09A1C5D76B509BDC70491FD2436AD0291898042C5EEC8636EF0AQ1g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6B90FEA842896603DF85FA3867E7E30A09A1C5D76B509BDC70491FD2436AD0291898042C5EEC8636EF09Q1gBM" TargetMode="External"/><Relationship Id="rId34" Type="http://schemas.openxmlformats.org/officeDocument/2006/relationships/hyperlink" Target="consultantplus://offline/ref=A96B90FEA842896603DF85FA3867E7E30A09A1C5D66B569FD270491FD2436AD0291898042C5EEC8636EF0AQ1gAM" TargetMode="External"/><Relationship Id="rId42" Type="http://schemas.openxmlformats.org/officeDocument/2006/relationships/hyperlink" Target="consultantplus://offline/ref=A96B90FEA842896603DF85FA3867E7E30A09A1C5D66B569FD270491FD2436AD0291898042C5EEC8636EF0BQ1gEM" TargetMode="External"/><Relationship Id="rId47" Type="http://schemas.openxmlformats.org/officeDocument/2006/relationships/hyperlink" Target="consultantplus://offline/ref=A96B90FEA842896603DF85FA3867E7E30A09A1C5D36E5391D570491FD2436AD0291898042C5EEC8636EF0AQ1gF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96B90FEA842896603DF85FA3867E7E30A09A1C5D96E5699D170491FD2436AD0291898042C5EEC8636EF08Q1g7M" TargetMode="External"/><Relationship Id="rId12" Type="http://schemas.openxmlformats.org/officeDocument/2006/relationships/hyperlink" Target="consultantplus://offline/ref=A96B90FEA842896603DF9BF72E0BBAE90E0AF8CDDA3A0ACDD97A1CQ4g7M" TargetMode="External"/><Relationship Id="rId17" Type="http://schemas.openxmlformats.org/officeDocument/2006/relationships/hyperlink" Target="consultantplus://offline/ref=A96B90FEA842896603DF85FA3867E7E30A09A1C5D66B569FD270491FD2436AD0291898042C5EEC8636EF09Q1gCM" TargetMode="External"/><Relationship Id="rId25" Type="http://schemas.openxmlformats.org/officeDocument/2006/relationships/hyperlink" Target="consultantplus://offline/ref=A96B90FEA842896603DF85FA3867E7E30A09A1C5D66B569FD270491FD2436AD0291898042C5EEC8636EF09Q1g8M" TargetMode="External"/><Relationship Id="rId33" Type="http://schemas.openxmlformats.org/officeDocument/2006/relationships/hyperlink" Target="consultantplus://offline/ref=A96B90FEA842896603DF9BF72E0BBAE90D0BFCC9D5645DCF882F124285Q4gAM" TargetMode="External"/><Relationship Id="rId38" Type="http://schemas.openxmlformats.org/officeDocument/2006/relationships/hyperlink" Target="consultantplus://offline/ref=A96B90FEA842896603DF9BF72E0BBAE90D0BFCC9D5645DCF882F1242854A60876E57C1466853EC83Q3g0M" TargetMode="External"/><Relationship Id="rId46" Type="http://schemas.openxmlformats.org/officeDocument/2006/relationships/hyperlink" Target="consultantplus://offline/ref=A96B90FEA842896603DF85FA3867E7E30A09A1C5D96B569BDF2D43178B4F68QDg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6B90FEA842896603DF85FA3867E7E30A09A1C5D66B569FD270491FD2436AD0291898042C5EEC8636EF09Q1gDM" TargetMode="External"/><Relationship Id="rId20" Type="http://schemas.openxmlformats.org/officeDocument/2006/relationships/hyperlink" Target="consultantplus://offline/ref=A96B90FEA842896603DF9BF72E0BBAE90E02FFC1D56D5DCF882F1242854A60876E57C1466853EC86Q3gEM" TargetMode="External"/><Relationship Id="rId29" Type="http://schemas.openxmlformats.org/officeDocument/2006/relationships/hyperlink" Target="consultantplus://offline/ref=A96B90FEA842896603DF85FA3867E7E30A09A1C5D66B569FD270491FD2436AD0291898042C5EEC8636EF0AQ1gFM" TargetMode="External"/><Relationship Id="rId41" Type="http://schemas.openxmlformats.org/officeDocument/2006/relationships/hyperlink" Target="consultantplus://offline/ref=A96B90FEA842896603DF85FA3867E7E30A09A1C5D76B509BDC70491FD2436AD0291898042C5EEC8636EF0AQ1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B90FEA842896603DF85FA3867E7E30A09A1C5D66B569FD270491FD2436AD0291898042C5EEC8636EF08Q1g7M" TargetMode="External"/><Relationship Id="rId11" Type="http://schemas.openxmlformats.org/officeDocument/2006/relationships/hyperlink" Target="consultantplus://offline/ref=A96B90FEA842896603DF85FA3867E7E30A09A1C5D66B569FD270491FD2436AD0291898042C5EEC8636EF08Q1g6M" TargetMode="External"/><Relationship Id="rId24" Type="http://schemas.openxmlformats.org/officeDocument/2006/relationships/hyperlink" Target="consultantplus://offline/ref=A96B90FEA842896603DF85FA3867E7E30A09A1C5D76B509BDC70491FD2436AD0291898042C5EEC8636EF09Q1g9M" TargetMode="External"/><Relationship Id="rId32" Type="http://schemas.openxmlformats.org/officeDocument/2006/relationships/hyperlink" Target="consultantplus://offline/ref=A96B90FEA842896603DF85FA3867E7E30A09A1C5D66B569FD270491FD2436AD0291898042C5EEC8636EF0AQ1gCM" TargetMode="External"/><Relationship Id="rId37" Type="http://schemas.openxmlformats.org/officeDocument/2006/relationships/hyperlink" Target="consultantplus://offline/ref=A96B90FEA842896603DF85FA3867E7E30A09A1C5D66B569FD270491FD2436AD0291898042C5EEC8636EF0AQ1g7M" TargetMode="External"/><Relationship Id="rId40" Type="http://schemas.openxmlformats.org/officeDocument/2006/relationships/hyperlink" Target="consultantplus://offline/ref=A96B90FEA842896603DF85FA3867E7E30A09A1C5D66B569FD270491FD2436AD0291898042C5EEC8636EF0BQ1gFM" TargetMode="External"/><Relationship Id="rId45" Type="http://schemas.openxmlformats.org/officeDocument/2006/relationships/hyperlink" Target="consultantplus://offline/ref=A96B90FEA842896603DF85FA3867E7E30A09A1C5D56B5490DF2D43178B4F68QDg7M" TargetMode="External"/><Relationship Id="rId5" Type="http://schemas.openxmlformats.org/officeDocument/2006/relationships/hyperlink" Target="consultantplus://offline/ref=A96B90FEA842896603DF85FA3867E7E30A09A1C5D76B509BDC70491FD2436AD0291898042C5EEC8636EF08Q1g7M" TargetMode="External"/><Relationship Id="rId15" Type="http://schemas.openxmlformats.org/officeDocument/2006/relationships/hyperlink" Target="consultantplus://offline/ref=A96B90FEA842896603DF85FA3867E7E30A09A1C5D76B509BDC70491FD2436AD0291898042C5EEC8636EF09Q1gEM" TargetMode="External"/><Relationship Id="rId23" Type="http://schemas.openxmlformats.org/officeDocument/2006/relationships/hyperlink" Target="consultantplus://offline/ref=A96B90FEA842896603DF85FA3867E7E30A09A1C5D96E5699D170491FD2436AD0291898042C5EEC8636EF08Q1g7M" TargetMode="External"/><Relationship Id="rId28" Type="http://schemas.openxmlformats.org/officeDocument/2006/relationships/hyperlink" Target="consultantplus://offline/ref=A96B90FEA842896603DF9BF72E0BBAE90E02FECAD6645DCF882F124285Q4gAM" TargetMode="External"/><Relationship Id="rId36" Type="http://schemas.openxmlformats.org/officeDocument/2006/relationships/hyperlink" Target="consultantplus://offline/ref=A96B90FEA842896603DF85FA3867E7E30A09A1C5D76B509BDC70491FD2436AD0291898042C5EEC8636EF0AQ1gEM" TargetMode="External"/><Relationship Id="rId49" Type="http://schemas.openxmlformats.org/officeDocument/2006/relationships/hyperlink" Target="consultantplus://offline/ref=A96B90FEA842896603DF85FA3867E7E30A09A1C5D068509AD070491FD2436AD0291898042C5EEC8636EF08Q1g8M" TargetMode="External"/><Relationship Id="rId10" Type="http://schemas.openxmlformats.org/officeDocument/2006/relationships/hyperlink" Target="consultantplus://offline/ref=A96B90FEA842896603DF9BF72E0BBAE90D0BFCC9D5645DCF882F124285Q4gAM" TargetMode="External"/><Relationship Id="rId19" Type="http://schemas.openxmlformats.org/officeDocument/2006/relationships/hyperlink" Target="consultantplus://offline/ref=A96B90FEA842896603DF85FA3867E7E30A09A1C5D66B569FD270491FD2436AD0291898042C5EEC8636EF09Q1gAM" TargetMode="External"/><Relationship Id="rId31" Type="http://schemas.openxmlformats.org/officeDocument/2006/relationships/hyperlink" Target="consultantplus://offline/ref=A96B90FEA842896603DF85FA3867E7E30A09A1C5D66B569FD270491FD2436AD0291898042C5EEC8636EF0AQ1gEM" TargetMode="External"/><Relationship Id="rId44" Type="http://schemas.openxmlformats.org/officeDocument/2006/relationships/hyperlink" Target="consultantplus://offline/ref=A96B90FEA842896603DF85FA3867E7E30A09A1C5D5645698DF2D43178B4F68QDg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6B90FEA842896603DF9BF72E0BBAE90D0BFCC9D5645DCF882F1242854A60876E57C1466853ED87Q3g7M" TargetMode="External"/><Relationship Id="rId14" Type="http://schemas.openxmlformats.org/officeDocument/2006/relationships/hyperlink" Target="consultantplus://offline/ref=A96B90FEA842896603DF85FA3867E7E30A09A1C5D6655591D770491FD2436AD0Q2g9M" TargetMode="External"/><Relationship Id="rId22" Type="http://schemas.openxmlformats.org/officeDocument/2006/relationships/hyperlink" Target="consultantplus://offline/ref=A96B90FEA842896603DF85FA3867E7E30A09A1C5D66B569FD270491FD2436AD0291898042C5EEC8636EF09Q1g9M" TargetMode="External"/><Relationship Id="rId27" Type="http://schemas.openxmlformats.org/officeDocument/2006/relationships/hyperlink" Target="consultantplus://offline/ref=A96B90FEA842896603DF85FA3867E7E30A09A1C5D66B569FD270491FD2436AD0291898042C5EEC8636EF09Q1g7M" TargetMode="External"/><Relationship Id="rId30" Type="http://schemas.openxmlformats.org/officeDocument/2006/relationships/hyperlink" Target="consultantplus://offline/ref=A96B90FEA842896603DF85FA3867E7E30A09A1C5D6655591D770491FD2436AD0Q2g9M" TargetMode="External"/><Relationship Id="rId35" Type="http://schemas.openxmlformats.org/officeDocument/2006/relationships/hyperlink" Target="consultantplus://offline/ref=A96B90FEA842896603DF85FA3867E7E30A09A1C5D66B569FD270491FD2436AD0291898042C5EEC8636EF0AQ1g8M" TargetMode="External"/><Relationship Id="rId43" Type="http://schemas.openxmlformats.org/officeDocument/2006/relationships/hyperlink" Target="consultantplus://offline/ref=A96B90FEA842896603DF85FA3867E7E30A09A1C5D66B569FD270491FD2436AD0291898042C5EEC8636EF0BQ1gDM" TargetMode="External"/><Relationship Id="rId48" Type="http://schemas.openxmlformats.org/officeDocument/2006/relationships/hyperlink" Target="consultantplus://offline/ref=A96B90FEA842896603DF85FA3867E7E30A09A1C5D36C5E98D170491FD2436AD0291898042C5EEC8636EF0FQ1g7M" TargetMode="External"/><Relationship Id="rId8" Type="http://schemas.openxmlformats.org/officeDocument/2006/relationships/hyperlink" Target="consultantplus://offline/ref=A96B90FEA842896603DF9BF72E0BBAE90E0AF8CDDA3A0ACDD97A1CQ4g7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3166</Words>
  <Characters>18047</Characters>
  <Application>Microsoft Office Word</Application>
  <DocSecurity>0</DocSecurity>
  <Lines>150</Lines>
  <Paragraphs>42</Paragraphs>
  <ScaleCrop>false</ScaleCrop>
  <Company>Computer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2017-04-27T12:32:00Z</dcterms:created>
  <dcterms:modified xsi:type="dcterms:W3CDTF">2017-04-27T12:32:00Z</dcterms:modified>
</cp:coreProperties>
</file>