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BEF" w:rsidRDefault="003B3BEF" w:rsidP="003B3BEF">
      <w:pPr>
        <w:pStyle w:val="a9"/>
        <w:rPr>
          <w:rFonts w:cs="Arial"/>
        </w:rPr>
      </w:pPr>
      <w:r>
        <w:rPr>
          <w:rFonts w:cs="Arial"/>
          <w:bCs/>
        </w:rPr>
        <w:t xml:space="preserve">Инвестиционная площадка </w:t>
      </w:r>
      <w:r w:rsidR="00123144">
        <w:rPr>
          <w:rFonts w:cs="Arial"/>
        </w:rPr>
        <w:t>№ 67-10-71</w:t>
      </w:r>
    </w:p>
    <w:tbl>
      <w:tblPr>
        <w:tblW w:w="151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10586"/>
        <w:gridCol w:w="4548"/>
      </w:tblGrid>
      <w:tr w:rsidR="003B3BEF" w:rsidTr="00D17A14">
        <w:trPr>
          <w:trHeight w:val="8625"/>
        </w:trPr>
        <w:tc>
          <w:tcPr>
            <w:tcW w:w="96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3B3BEF" w:rsidRDefault="003B3BEF" w:rsidP="00D17A14"/>
          <w:p w:rsidR="00D412D9" w:rsidRDefault="00123144" w:rsidP="00D17A14">
            <w:r>
              <w:object w:dxaOrig="10950" w:dyaOrig="7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8.25pt;height:375.75pt" o:ole="">
                  <v:imagedata r:id="rId7" o:title=""/>
                </v:shape>
                <o:OLEObject Type="Embed" ProgID="PBrush" ShapeID="_x0000_i1025" DrawAspect="Content" ObjectID="_1555413790" r:id="rId8"/>
              </w:object>
            </w:r>
          </w:p>
        </w:tc>
        <w:tc>
          <w:tcPr>
            <w:tcW w:w="5528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037966" w:rsidRDefault="00037966" w:rsidP="00D17A14">
            <w:pPr>
              <w:ind w:right="-108" w:firstLine="317"/>
              <w:rPr>
                <w:b/>
                <w:bCs/>
                <w:sz w:val="20"/>
                <w:szCs w:val="20"/>
              </w:rPr>
            </w:pPr>
          </w:p>
          <w:p w:rsidR="003B3BEF" w:rsidRPr="008505E6" w:rsidRDefault="003B3BEF" w:rsidP="008505E6">
            <w:pPr>
              <w:spacing w:after="0" w:line="240" w:lineRule="auto"/>
              <w:ind w:right="-108"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Pr="008505E6">
              <w:rPr>
                <w:rFonts w:ascii="Arial" w:hAnsi="Arial" w:cs="Arial"/>
                <w:b/>
                <w:sz w:val="24"/>
                <w:szCs w:val="24"/>
              </w:rPr>
              <w:t>. Месторасположение: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Смоленская область, п. Кардымово, ул. П</w:t>
            </w:r>
            <w:r w:rsidR="00123144">
              <w:rPr>
                <w:rFonts w:ascii="Arial" w:hAnsi="Arial" w:cs="Arial"/>
                <w:sz w:val="24"/>
                <w:szCs w:val="24"/>
              </w:rPr>
              <w:t xml:space="preserve">редбазарная, </w:t>
            </w:r>
            <w:r w:rsidR="00123144" w:rsidRPr="00A303FC">
              <w:rPr>
                <w:rFonts w:ascii="Arial" w:hAnsi="Arial" w:cs="Arial"/>
                <w:sz w:val="24"/>
                <w:szCs w:val="24"/>
              </w:rPr>
              <w:t xml:space="preserve">д. </w:t>
            </w:r>
            <w:r w:rsidR="006A0D01">
              <w:rPr>
                <w:rFonts w:ascii="Arial" w:hAnsi="Arial" w:cs="Arial"/>
                <w:sz w:val="24"/>
                <w:szCs w:val="24"/>
              </w:rPr>
              <w:t>1-</w:t>
            </w:r>
            <w:r w:rsidR="00A303FC" w:rsidRPr="00A303FC">
              <w:rPr>
                <w:rFonts w:ascii="Arial" w:hAnsi="Arial" w:cs="Arial"/>
                <w:sz w:val="24"/>
                <w:szCs w:val="24"/>
              </w:rPr>
              <w:t>в</w:t>
            </w:r>
            <w:r w:rsidRPr="008505E6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расстояние до г. Москвы: 350 км;</w:t>
            </w:r>
          </w:p>
          <w:p w:rsidR="003B3BEF" w:rsidRPr="008505E6" w:rsidRDefault="001C3D78" w:rsidP="008505E6">
            <w:pPr>
              <w:pStyle w:val="aa"/>
              <w:spacing w:line="240" w:lineRule="auto"/>
              <w:ind w:firstLine="33"/>
              <w:jc w:val="both"/>
              <w:rPr>
                <w:rFonts w:cs="Arial"/>
              </w:rPr>
            </w:pPr>
            <w:r>
              <w:rPr>
                <w:rFonts w:cs="Arial"/>
              </w:rPr>
              <w:t>- расстояние до г. Смоленска: 30</w:t>
            </w:r>
            <w:r w:rsidR="003B3BEF" w:rsidRPr="008505E6">
              <w:rPr>
                <w:rFonts w:cs="Arial"/>
              </w:rPr>
              <w:t xml:space="preserve"> км;</w:t>
            </w:r>
          </w:p>
          <w:p w:rsidR="003B3BEF" w:rsidRPr="008505E6" w:rsidRDefault="003B3BEF" w:rsidP="008505E6">
            <w:pPr>
              <w:pStyle w:val="aa"/>
              <w:spacing w:line="240" w:lineRule="auto"/>
              <w:ind w:firstLine="33"/>
              <w:jc w:val="both"/>
              <w:rPr>
                <w:rFonts w:cs="Arial"/>
              </w:rPr>
            </w:pPr>
            <w:r w:rsidRPr="008505E6">
              <w:rPr>
                <w:rFonts w:cs="Arial"/>
              </w:rPr>
              <w:t>- расстояние п. Кардымово центр поселка.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505E6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Pr="008505E6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8505E6">
              <w:rPr>
                <w:rFonts w:ascii="Arial" w:hAnsi="Arial" w:cs="Arial"/>
                <w:b/>
                <w:sz w:val="24"/>
                <w:szCs w:val="24"/>
              </w:rPr>
              <w:t>Характеристика участка: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площадь –</w:t>
            </w:r>
            <w:r w:rsidR="006A0D0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A0D01" w:rsidRPr="006A0D01">
              <w:rPr>
                <w:rFonts w:ascii="Arial" w:hAnsi="Arial" w:cs="Arial"/>
                <w:sz w:val="24"/>
                <w:szCs w:val="24"/>
              </w:rPr>
              <w:t>0,39</w:t>
            </w:r>
            <w:r w:rsidR="00123144" w:rsidRPr="006A0D0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44FE7" w:rsidRPr="006A0D01">
              <w:rPr>
                <w:rFonts w:ascii="Arial" w:hAnsi="Arial" w:cs="Arial"/>
                <w:sz w:val="24"/>
                <w:szCs w:val="24"/>
              </w:rPr>
              <w:t>га</w:t>
            </w:r>
            <w:r w:rsidRPr="008505E6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-категория земель – земли населенных пунктов;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 xml:space="preserve">- форма собственности – </w:t>
            </w:r>
            <w:r w:rsidRPr="00B44FE7">
              <w:rPr>
                <w:rFonts w:ascii="Arial" w:hAnsi="Arial" w:cs="Arial"/>
                <w:sz w:val="24"/>
                <w:szCs w:val="24"/>
              </w:rPr>
              <w:t>частная.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44FE7">
              <w:rPr>
                <w:rFonts w:ascii="Arial" w:hAnsi="Arial" w:cs="Arial"/>
                <w:b/>
                <w:sz w:val="24"/>
                <w:szCs w:val="24"/>
              </w:rPr>
              <w:t>3. Подъездные пути: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 xml:space="preserve">- автодорога </w:t>
            </w:r>
            <w:r w:rsidR="005B63FD">
              <w:rPr>
                <w:rFonts w:ascii="Arial" w:hAnsi="Arial" w:cs="Arial"/>
                <w:sz w:val="24"/>
                <w:szCs w:val="24"/>
              </w:rPr>
              <w:t>«Смоленск – Вязьма - Зубцов» 10</w:t>
            </w:r>
            <w:r w:rsidRPr="00B44FE7">
              <w:rPr>
                <w:rFonts w:ascii="Arial" w:hAnsi="Arial" w:cs="Arial"/>
                <w:sz w:val="24"/>
                <w:szCs w:val="24"/>
              </w:rPr>
              <w:t xml:space="preserve"> м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>- автодорога «Минск - Москва» - 17 км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 xml:space="preserve">- железная дорога Москва – </w:t>
            </w:r>
            <w:r w:rsidR="00BD7506">
              <w:rPr>
                <w:rFonts w:ascii="Arial" w:hAnsi="Arial" w:cs="Arial"/>
                <w:sz w:val="24"/>
                <w:szCs w:val="24"/>
              </w:rPr>
              <w:t>Западная Европа – 0,5</w:t>
            </w:r>
            <w:r w:rsidRPr="00B44FE7">
              <w:rPr>
                <w:rFonts w:ascii="Arial" w:hAnsi="Arial" w:cs="Arial"/>
                <w:sz w:val="24"/>
                <w:szCs w:val="24"/>
              </w:rPr>
              <w:t xml:space="preserve"> км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44FE7">
              <w:rPr>
                <w:rFonts w:ascii="Arial" w:hAnsi="Arial" w:cs="Arial"/>
                <w:b/>
                <w:sz w:val="24"/>
                <w:szCs w:val="24"/>
              </w:rPr>
              <w:t>4. Инженерные коммуникации: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>- газоснабжение –</w:t>
            </w:r>
            <w:r w:rsidR="003106D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106DF" w:rsidRPr="00FF7664">
              <w:rPr>
                <w:rFonts w:ascii="Arial" w:hAnsi="Arial" w:cs="Arial"/>
                <w:spacing w:val="-4"/>
                <w:sz w:val="24"/>
                <w:szCs w:val="24"/>
              </w:rPr>
              <w:t>ориентировочное расстояние</w:t>
            </w:r>
            <w:r w:rsidR="003106DF">
              <w:rPr>
                <w:rFonts w:ascii="Arial" w:hAnsi="Arial" w:cs="Arial"/>
                <w:spacing w:val="-4"/>
                <w:sz w:val="24"/>
                <w:szCs w:val="24"/>
              </w:rPr>
              <w:t xml:space="preserve"> 400,0 м</w:t>
            </w:r>
            <w:r w:rsidRPr="00B44FE7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:rsidR="003B3BEF" w:rsidRPr="00B44FE7" w:rsidRDefault="00103353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-электроснабжение</w:t>
            </w:r>
            <w:r w:rsidR="003B3BEF" w:rsidRPr="00B44FE7">
              <w:rPr>
                <w:rFonts w:ascii="Arial" w:hAnsi="Arial" w:cs="Arial"/>
                <w:sz w:val="24"/>
                <w:szCs w:val="24"/>
              </w:rPr>
              <w:t>–</w:t>
            </w:r>
            <w:r w:rsidR="003106D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106DF" w:rsidRPr="00FF7664">
              <w:rPr>
                <w:rFonts w:ascii="Arial" w:hAnsi="Arial" w:cs="Arial"/>
                <w:spacing w:val="-4"/>
                <w:sz w:val="24"/>
                <w:szCs w:val="24"/>
              </w:rPr>
              <w:t>ориентировочное расстояние</w:t>
            </w:r>
            <w:r w:rsidR="003106DF">
              <w:rPr>
                <w:rFonts w:ascii="Arial" w:hAnsi="Arial" w:cs="Arial"/>
                <w:spacing w:val="-4"/>
                <w:sz w:val="24"/>
                <w:szCs w:val="24"/>
              </w:rPr>
              <w:t xml:space="preserve"> 16,6 км</w:t>
            </w:r>
            <w:r w:rsidR="003B3BEF" w:rsidRPr="00B44FE7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3B3BEF" w:rsidRPr="00B44FE7" w:rsidRDefault="00123144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 водоснабжение – </w:t>
            </w:r>
            <w:r w:rsidRPr="00B44FE7">
              <w:rPr>
                <w:rFonts w:ascii="Arial" w:hAnsi="Arial" w:cs="Arial"/>
                <w:sz w:val="24"/>
                <w:szCs w:val="24"/>
              </w:rPr>
              <w:t>есть</w:t>
            </w:r>
            <w:r>
              <w:rPr>
                <w:rFonts w:ascii="Arial" w:hAnsi="Arial" w:cs="Arial"/>
                <w:sz w:val="24"/>
                <w:szCs w:val="24"/>
              </w:rPr>
              <w:t xml:space="preserve"> возможность подключения</w:t>
            </w:r>
            <w:r w:rsidR="003B3BEF" w:rsidRPr="00B44FE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44FE7">
              <w:rPr>
                <w:rFonts w:ascii="Arial" w:hAnsi="Arial" w:cs="Arial"/>
                <w:b/>
                <w:sz w:val="24"/>
                <w:szCs w:val="24"/>
              </w:rPr>
              <w:t>5. Условия предоставления:</w:t>
            </w:r>
          </w:p>
          <w:p w:rsidR="003B3BEF" w:rsidRPr="0030077B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0077B">
              <w:rPr>
                <w:rFonts w:ascii="Arial" w:hAnsi="Arial" w:cs="Arial"/>
                <w:sz w:val="24"/>
                <w:szCs w:val="24"/>
              </w:rPr>
              <w:t>выкуп</w:t>
            </w:r>
          </w:p>
          <w:p w:rsidR="003B3BEF" w:rsidRDefault="003B3BEF" w:rsidP="008505E6">
            <w:pPr>
              <w:spacing w:after="0"/>
              <w:ind w:firstLine="3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3B3BEF" w:rsidRDefault="003B3BEF" w:rsidP="00037966">
      <w:pPr>
        <w:jc w:val="both"/>
        <w:rPr>
          <w:sz w:val="28"/>
          <w:szCs w:val="28"/>
        </w:rPr>
      </w:pPr>
    </w:p>
    <w:sectPr w:rsidR="003B3BEF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4EE5" w:rsidRDefault="00764EE5" w:rsidP="00E71BE2">
      <w:pPr>
        <w:spacing w:after="0" w:line="240" w:lineRule="auto"/>
      </w:pPr>
      <w:r>
        <w:separator/>
      </w:r>
    </w:p>
  </w:endnote>
  <w:endnote w:type="continuationSeparator" w:id="1">
    <w:p w:rsidR="00764EE5" w:rsidRDefault="00764EE5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4EE5" w:rsidRDefault="00764EE5" w:rsidP="00E71BE2">
      <w:pPr>
        <w:spacing w:after="0" w:line="240" w:lineRule="auto"/>
      </w:pPr>
      <w:r>
        <w:separator/>
      </w:r>
    </w:p>
  </w:footnote>
  <w:footnote w:type="continuationSeparator" w:id="1">
    <w:p w:rsidR="00764EE5" w:rsidRDefault="00764EE5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175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966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5E71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353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0DE2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144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3F5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520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1FC1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D78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C04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52F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E16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77B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6DF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7F2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80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E9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68A"/>
    <w:rsid w:val="00425BBC"/>
    <w:rsid w:val="00425D4C"/>
    <w:rsid w:val="00426C6E"/>
    <w:rsid w:val="00426F2B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58D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CD9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74E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3FD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680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D01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269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81F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4EE5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9A0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53D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8B2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0786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383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42B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471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A26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3C9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3FC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C53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4FE7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6EE0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06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08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61A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2D9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4D7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B0C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C46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D05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4D86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5C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17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50B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2D6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6AB4"/>
    <w:rsid w:val="00FE719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C7886-710A-4D87-8662-4AD256A33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Uchet-i</cp:lastModifiedBy>
  <cp:revision>28</cp:revision>
  <dcterms:created xsi:type="dcterms:W3CDTF">2014-03-28T11:01:00Z</dcterms:created>
  <dcterms:modified xsi:type="dcterms:W3CDTF">2017-05-04T11:37:00Z</dcterms:modified>
</cp:coreProperties>
</file>