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6B8" w:rsidRDefault="00FC26B8" w:rsidP="00FC26B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r w:rsidRPr="005B6D33">
        <w:rPr>
          <w:rFonts w:ascii="Times New Roman" w:eastAsia="Times New Roman" w:hAnsi="Times New Roman" w:cs="Times New Roman"/>
          <w:b/>
          <w:bCs/>
          <w:color w:val="0000FF"/>
          <w:sz w:val="28"/>
          <w:szCs w:val="24"/>
          <w:lang w:eastAsia="ru-RU"/>
        </w:rPr>
        <w:t xml:space="preserve">Инвестиционная площадка </w:t>
      </w:r>
      <w:r w:rsidRPr="005B6D3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№ 67-10-</w:t>
      </w:r>
      <w:r w:rsidR="00AA0D08" w:rsidRPr="005B6D33"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  <w:t>61</w:t>
      </w:r>
    </w:p>
    <w:p w:rsidR="005B6D33" w:rsidRPr="005B6D33" w:rsidRDefault="005B6D33" w:rsidP="002454D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4"/>
          <w:lang w:eastAsia="ru-RU"/>
        </w:rPr>
      </w:pPr>
      <w:bookmarkStart w:id="0" w:name="_GoBack"/>
      <w:bookmarkEnd w:id="0"/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88"/>
        <w:gridCol w:w="6804"/>
      </w:tblGrid>
      <w:tr w:rsidR="00FC26B8" w:rsidRPr="005E5720" w:rsidTr="00E027F0">
        <w:trPr>
          <w:trHeight w:val="6449"/>
        </w:trPr>
        <w:tc>
          <w:tcPr>
            <w:tcW w:w="8188" w:type="dxa"/>
            <w:vAlign w:val="center"/>
          </w:tcPr>
          <w:p w:rsidR="00FC26B8" w:rsidRPr="005E5720" w:rsidRDefault="00FC26B8" w:rsidP="005B6D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4996740" cy="4391025"/>
                  <wp:effectExtent l="19050" t="0" r="0" b="0"/>
                  <wp:docPr id="2" name="Рисунок 38" descr="Кардымово-2.b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Кардымово-2.bmp"/>
                          <pic:cNvPicPr/>
                        </pic:nvPicPr>
                        <pic:blipFill>
                          <a:blip r:embed="rId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14380" cy="44065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04" w:type="dxa"/>
          </w:tcPr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. Месторасположение: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Смоленская область, п</w:t>
            </w:r>
            <w:proofErr w:type="gram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.К</w:t>
            </w:r>
            <w:proofErr w:type="gramEnd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ардымово, 400 м по правую сторону автодороги областного значения «Смоленск – Вязьма - Зубцов» по направлению движения со стороны г. Смоленск, в зоне видимости АЗС «</w:t>
            </w:r>
            <w:proofErr w:type="spell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Лукойл</w:t>
            </w:r>
            <w:proofErr w:type="spellEnd"/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»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- расстояние до </w:t>
            </w:r>
            <w:proofErr w:type="gram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 Москвы: 340 км;</w:t>
            </w:r>
          </w:p>
          <w:p w:rsid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- расстояние до </w:t>
            </w:r>
            <w:proofErr w:type="gramStart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г</w:t>
            </w:r>
            <w:proofErr w:type="gramEnd"/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. Смоленска: 35 км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. </w:t>
            </w: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Характеристика участка: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площадь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5 га;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категория земель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земли населенных пунктов;</w:t>
            </w:r>
          </w:p>
          <w:p w:rsidR="006951E1" w:rsidRPr="005B6D33" w:rsidRDefault="006951E1" w:rsidP="006951E1">
            <w:pPr>
              <w:spacing w:after="0" w:line="240" w:lineRule="auto"/>
              <w:ind w:right="176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hAnsi="Times New Roman" w:cs="Times New Roman"/>
              </w:rPr>
              <w:t xml:space="preserve">- приоритетное направление </w:t>
            </w:r>
            <w:r w:rsidR="005B6D33" w:rsidRPr="005B6D33">
              <w:rPr>
                <w:rFonts w:ascii="Times New Roman" w:hAnsi="Times New Roman" w:cs="Times New Roman"/>
              </w:rPr>
              <w:t>использования</w:t>
            </w:r>
            <w:r w:rsidR="005B6D33">
              <w:rPr>
                <w:rFonts w:ascii="Times New Roman" w:hAnsi="Times New Roman" w:cs="Times New Roman"/>
              </w:rPr>
              <w:t>:</w:t>
            </w:r>
            <w:r w:rsidR="005B6D33" w:rsidRPr="005B6D33">
              <w:rPr>
                <w:rFonts w:ascii="Times New Roman" w:hAnsi="Times New Roman" w:cs="Times New Roman"/>
              </w:rPr>
              <w:t xml:space="preserve"> строительство</w:t>
            </w:r>
            <w:r w:rsidRPr="005B6D33">
              <w:rPr>
                <w:rFonts w:ascii="Times New Roman" w:hAnsi="Times New Roman" w:cs="Times New Roman"/>
              </w:rPr>
              <w:t xml:space="preserve"> промышленного предприятия;</w:t>
            </w:r>
          </w:p>
          <w:p w:rsidR="00FC26B8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-форма собственности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собственность не разграничена</w:t>
            </w:r>
            <w:r w:rsidR="005B6D33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6D33" w:rsidRP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3. Подъездные пути:</w:t>
            </w:r>
          </w:p>
          <w:p w:rsidR="00FC26B8" w:rsidRP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ж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елезная дорога направления </w:t>
            </w:r>
            <w:proofErr w:type="spellStart"/>
            <w:proofErr w:type="gramStart"/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>Москва-Западная</w:t>
            </w:r>
            <w:proofErr w:type="spellEnd"/>
            <w:proofErr w:type="gramEnd"/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Европа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на расстоянии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2 км,</w:t>
            </w:r>
          </w:p>
          <w:p w:rsidR="00FC26B8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а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>втод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орога «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Смоленск-Вязьма-Зубцов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>» на расстоянии</w:t>
            </w:r>
            <w:r w:rsidR="00FC26B8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0,4 км.</w:t>
            </w:r>
          </w:p>
          <w:p w:rsidR="005B6D33" w:rsidRP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4. Инженерные коммуникации:</w:t>
            </w:r>
          </w:p>
          <w:p w:rsidR="006951E1" w:rsidRPr="005B6D33" w:rsidRDefault="005B6D33" w:rsidP="006951E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- газоснабжение: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 xml:space="preserve"> точка подключения находится на границе участка</w:t>
            </w:r>
            <w:r w:rsidR="00D7598F">
              <w:rPr>
                <w:rFonts w:ascii="Times New Roman" w:eastAsia="Times New Roman" w:hAnsi="Times New Roman" w:cs="Times New Roman"/>
                <w:lang w:eastAsia="ru-RU"/>
              </w:rPr>
              <w:t>,</w:t>
            </w:r>
            <w:r w:rsidR="00862C19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 xml:space="preserve"> мощность – 1</w:t>
            </w:r>
            <w:r w:rsidR="00D7598F"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00 м3/час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2454D7" w:rsidRPr="002468B4" w:rsidRDefault="002454D7" w:rsidP="002454D7">
            <w:pPr>
              <w:spacing w:after="0" w:line="240" w:lineRule="auto"/>
              <w:ind w:left="34"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- электро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снабжение: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4"/>
                <w:lang w:eastAsia="ru-RU"/>
              </w:rPr>
              <w:t>ближайшим открытым центром питания является ПС Кардымово 110/35/10. Резерв мощности для технологического присоединения составляет 0,72 МВА. Расстояние от центра питания до границы земельного участка по прямой составляет примерно 1,9 км</w:t>
            </w:r>
            <w:r w:rsidRPr="002468B4">
              <w:rPr>
                <w:rFonts w:ascii="Times New Roman" w:eastAsia="Times New Roman" w:hAnsi="Times New Roman" w:cs="Times New Roman"/>
                <w:lang w:eastAsia="ru-RU"/>
              </w:rPr>
              <w:t>;</w:t>
            </w:r>
          </w:p>
          <w:p w:rsidR="006951E1" w:rsidRPr="005B6D33" w:rsidRDefault="005B6D33" w:rsidP="006951E1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водоснабжение: 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>точки подключения 20 м,30м,100м от ближайшей границы участка;</w:t>
            </w:r>
          </w:p>
          <w:p w:rsid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- водоотведение: </w:t>
            </w:r>
            <w:r w:rsidR="006951E1" w:rsidRPr="005B6D33">
              <w:rPr>
                <w:rFonts w:ascii="Times New Roman" w:eastAsia="Times New Roman" w:hAnsi="Times New Roman" w:cs="Times New Roman"/>
                <w:lang w:eastAsia="ru-RU"/>
              </w:rPr>
              <w:t>точки подключения 20 м,100м от ближайшей границы участка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  <w:p w:rsidR="005B6D33" w:rsidRDefault="005B6D33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b/>
                <w:lang w:eastAsia="ru-RU"/>
              </w:rPr>
              <w:t>5. Условия предоставления:</w:t>
            </w:r>
          </w:p>
          <w:p w:rsidR="00FC26B8" w:rsidRPr="005B6D33" w:rsidRDefault="00FC26B8" w:rsidP="0079701B">
            <w:pPr>
              <w:spacing w:after="0" w:line="240" w:lineRule="auto"/>
              <w:ind w:right="176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аренда,</w:t>
            </w:r>
          </w:p>
          <w:p w:rsidR="00FC26B8" w:rsidRPr="006951E1" w:rsidRDefault="00FC26B8" w:rsidP="006951E1">
            <w:pPr>
              <w:spacing w:after="0" w:line="240" w:lineRule="auto"/>
              <w:ind w:right="176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5B6D33">
              <w:rPr>
                <w:rFonts w:ascii="Times New Roman" w:eastAsia="Times New Roman" w:hAnsi="Times New Roman" w:cs="Times New Roman"/>
                <w:lang w:eastAsia="ru-RU"/>
              </w:rPr>
              <w:t>- покупка.</w:t>
            </w:r>
          </w:p>
        </w:tc>
      </w:tr>
    </w:tbl>
    <w:p w:rsidR="00480A08" w:rsidRDefault="00480A08"/>
    <w:sectPr w:rsidR="00480A08" w:rsidSect="00FC26B8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26B8"/>
    <w:rsid w:val="00095676"/>
    <w:rsid w:val="00187830"/>
    <w:rsid w:val="002454D7"/>
    <w:rsid w:val="0025320E"/>
    <w:rsid w:val="0046643F"/>
    <w:rsid w:val="00480A08"/>
    <w:rsid w:val="004D54E8"/>
    <w:rsid w:val="005B6D33"/>
    <w:rsid w:val="00611248"/>
    <w:rsid w:val="006951E1"/>
    <w:rsid w:val="00706C78"/>
    <w:rsid w:val="00713134"/>
    <w:rsid w:val="007D315F"/>
    <w:rsid w:val="00862C19"/>
    <w:rsid w:val="008F12F6"/>
    <w:rsid w:val="009940B0"/>
    <w:rsid w:val="00AA0D08"/>
    <w:rsid w:val="00BC7CB7"/>
    <w:rsid w:val="00D7598F"/>
    <w:rsid w:val="00E027F0"/>
    <w:rsid w:val="00FC26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6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26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26B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192</Words>
  <Characters>1098</Characters>
  <Application>Microsoft Office Word</Application>
  <DocSecurity>0</DocSecurity>
  <Lines>9</Lines>
  <Paragraphs>2</Paragraphs>
  <ScaleCrop>false</ScaleCrop>
  <Company>SPecialiST RePack</Company>
  <LinksUpToDate>false</LinksUpToDate>
  <CharactersWithSpaces>1288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nachecon</dc:creator>
  <cp:keywords/>
  <dc:description/>
  <cp:lastModifiedBy>ucheti</cp:lastModifiedBy>
  <cp:revision>19</cp:revision>
  <dcterms:created xsi:type="dcterms:W3CDTF">2015-04-10T13:28:00Z</dcterms:created>
  <dcterms:modified xsi:type="dcterms:W3CDTF">2019-02-11T06:34:00Z</dcterms:modified>
</cp:coreProperties>
</file>