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D677F3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D677F3">
        <w:rPr>
          <w:b/>
          <w:color w:val="000000" w:themeColor="text1"/>
          <w:sz w:val="28"/>
          <w:szCs w:val="28"/>
        </w:rPr>
        <w:t>00117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</w:t>
      </w:r>
      <w:r w:rsidR="00143619">
        <w:rPr>
          <w:bCs/>
          <w:color w:val="000000" w:themeColor="text1"/>
          <w:sz w:val="28"/>
          <w:szCs w:val="28"/>
        </w:rPr>
        <w:t>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B2F12" w:rsidRPr="00F13B7C">
        <w:rPr>
          <w:bCs/>
          <w:sz w:val="28"/>
          <w:szCs w:val="28"/>
        </w:rPr>
        <w:t xml:space="preserve"> 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1331A5">
        <w:rPr>
          <w:sz w:val="28"/>
          <w:szCs w:val="28"/>
        </w:rPr>
        <w:t>11</w:t>
      </w:r>
      <w:r w:rsidR="007B2F12" w:rsidRPr="00F13B7C">
        <w:rPr>
          <w:sz w:val="28"/>
          <w:szCs w:val="28"/>
        </w:rPr>
        <w:t>.0</w:t>
      </w:r>
      <w:r w:rsidR="001331A5">
        <w:rPr>
          <w:sz w:val="28"/>
          <w:szCs w:val="28"/>
        </w:rPr>
        <w:t>2</w:t>
      </w:r>
      <w:r w:rsidR="007B2F12" w:rsidRPr="00F13B7C">
        <w:rPr>
          <w:sz w:val="28"/>
          <w:szCs w:val="28"/>
        </w:rPr>
        <w:t>.20</w:t>
      </w:r>
      <w:r w:rsidR="001331A5">
        <w:rPr>
          <w:sz w:val="28"/>
          <w:szCs w:val="28"/>
        </w:rPr>
        <w:t>20</w:t>
      </w:r>
      <w:r w:rsidR="007B2F12" w:rsidRPr="00F13B7C">
        <w:rPr>
          <w:sz w:val="28"/>
          <w:szCs w:val="28"/>
        </w:rPr>
        <w:t xml:space="preserve"> № 00</w:t>
      </w:r>
      <w:r w:rsidR="001331A5">
        <w:rPr>
          <w:sz w:val="28"/>
          <w:szCs w:val="28"/>
        </w:rPr>
        <w:t>086</w:t>
      </w:r>
      <w:r w:rsidR="007B2F12" w:rsidRPr="00F13B7C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AE33FD">
        <w:rPr>
          <w:bCs/>
          <w:sz w:val="28"/>
          <w:szCs w:val="28"/>
        </w:rPr>
        <w:t xml:space="preserve"> 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6C2001">
        <w:rPr>
          <w:bCs/>
          <w:sz w:val="28"/>
          <w:szCs w:val="28"/>
        </w:rPr>
        <w:lastRenderedPageBreak/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</w:t>
      </w:r>
      <w:r w:rsidRPr="00AE33FD">
        <w:rPr>
          <w:sz w:val="28"/>
          <w:szCs w:val="28"/>
        </w:rPr>
        <w:t xml:space="preserve">области </w:t>
      </w:r>
      <w:r w:rsidRPr="00AE33FD">
        <w:rPr>
          <w:color w:val="000000" w:themeColor="text1"/>
          <w:sz w:val="28"/>
          <w:szCs w:val="28"/>
        </w:rPr>
        <w:t>от 26.01.2021 № 00035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 xml:space="preserve">; </w:t>
      </w:r>
    </w:p>
    <w:p w:rsidR="007B2F12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Pr="00AE33FD">
        <w:rPr>
          <w:color w:val="000000" w:themeColor="text1"/>
          <w:sz w:val="28"/>
          <w:szCs w:val="28"/>
        </w:rPr>
        <w:t>от 29.11.2021 № 00554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>О внесении изменений в муниципальную программу   «Развитие малого и среднего предпринимательства на территории муниципального образования «Кардымовский район» Смоленской области»</w:t>
      </w:r>
    </w:p>
    <w:p w:rsidR="003C7AF6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</w:t>
      </w:r>
      <w:r>
        <w:t xml:space="preserve"> </w:t>
      </w: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744153" w:rsidRDefault="00CC2301" w:rsidP="001635A9">
            <w:pPr>
              <w:jc w:val="right"/>
            </w:pPr>
            <w:r>
              <w:t xml:space="preserve">     </w:t>
            </w:r>
            <w:r w:rsidR="00B243A7">
              <w:t xml:space="preserve">                             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0B40">
              <w:rPr>
                <w:sz w:val="28"/>
                <w:szCs w:val="28"/>
              </w:rPr>
              <w:t xml:space="preserve">       </w:t>
            </w:r>
            <w:r w:rsidR="00D677F3">
              <w:rPr>
                <w:sz w:val="28"/>
                <w:szCs w:val="28"/>
              </w:rPr>
              <w:t>25.02.2022</w:t>
            </w:r>
            <w:r w:rsidR="00FE0B40">
              <w:rPr>
                <w:sz w:val="28"/>
                <w:szCs w:val="28"/>
              </w:rPr>
              <w:t xml:space="preserve">        </w:t>
            </w:r>
            <w:r w:rsidR="00B60717">
              <w:rPr>
                <w:sz w:val="28"/>
                <w:szCs w:val="28"/>
              </w:rPr>
              <w:t xml:space="preserve"> № </w:t>
            </w:r>
            <w:r w:rsidR="00FE0B40">
              <w:rPr>
                <w:sz w:val="28"/>
                <w:szCs w:val="28"/>
              </w:rPr>
              <w:t xml:space="preserve">     </w:t>
            </w:r>
            <w:r w:rsidR="00D677F3">
              <w:rPr>
                <w:sz w:val="28"/>
                <w:szCs w:val="28"/>
              </w:rPr>
              <w:t>00117</w:t>
            </w:r>
            <w:r w:rsidR="00FE0B40">
              <w:rPr>
                <w:sz w:val="28"/>
                <w:szCs w:val="28"/>
              </w:rPr>
              <w:t xml:space="preserve">    </w:t>
            </w:r>
          </w:p>
        </w:tc>
      </w:tr>
      <w:tr w:rsidR="006E1786" w:rsidRPr="006E1786" w:rsidTr="0034524E">
        <w:tc>
          <w:tcPr>
            <w:tcW w:w="5528" w:type="dxa"/>
          </w:tcPr>
          <w:p w:rsidR="006E1786" w:rsidRPr="006E1786" w:rsidRDefault="006E1786" w:rsidP="0034524E">
            <w:pPr>
              <w:jc w:val="right"/>
            </w:pPr>
            <w:r w:rsidRPr="006E1786">
              <w:t xml:space="preserve">                                   </w:t>
            </w:r>
          </w:p>
          <w:p w:rsidR="006E1786" w:rsidRPr="006E1786" w:rsidRDefault="006E1786" w:rsidP="006E1786">
            <w:pPr>
              <w:jc w:val="center"/>
            </w:pPr>
            <w:r w:rsidRPr="006E1786">
              <w:t>(в ред. пост</w:t>
            </w:r>
            <w:proofErr w:type="gramStart"/>
            <w:r w:rsidRPr="006E1786">
              <w:t>.</w:t>
            </w:r>
            <w:proofErr w:type="gramEnd"/>
            <w:r w:rsidRPr="006E1786">
              <w:t xml:space="preserve"> </w:t>
            </w:r>
            <w:proofErr w:type="gramStart"/>
            <w:r w:rsidRPr="006E1786">
              <w:t>о</w:t>
            </w:r>
            <w:proofErr w:type="gramEnd"/>
            <w:r w:rsidRPr="006E1786">
              <w:t xml:space="preserve">т  15.03.2022 № 00142)    </w:t>
            </w:r>
          </w:p>
        </w:tc>
      </w:tr>
    </w:tbl>
    <w:p w:rsidR="006E1786" w:rsidRPr="006E1786" w:rsidRDefault="006E1786" w:rsidP="006E1786">
      <w:pPr>
        <w:tabs>
          <w:tab w:val="left" w:pos="8372"/>
        </w:tabs>
        <w:rPr>
          <w:b/>
        </w:rPr>
      </w:pPr>
      <w:r>
        <w:rPr>
          <w:b/>
        </w:rPr>
        <w:tab/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4F45AE">
        <w:rPr>
          <w:b/>
          <w:sz w:val="28"/>
          <w:szCs w:val="28"/>
        </w:rPr>
        <w:t>МУНИЦИПАЛЬНАЯ ПРОГРАММА</w:t>
      </w: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4F45AE">
        <w:rPr>
          <w:b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ОБЛАСТИ»</w:t>
      </w:r>
    </w:p>
    <w:p w:rsidR="006E1786" w:rsidRPr="004F45AE" w:rsidRDefault="006E1786" w:rsidP="006E1786">
      <w:pPr>
        <w:jc w:val="center"/>
        <w:rPr>
          <w:b/>
          <w:sz w:val="28"/>
          <w:szCs w:val="28"/>
        </w:rPr>
      </w:pPr>
    </w:p>
    <w:p w:rsidR="006E1786" w:rsidRPr="00BE7EAA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E178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786" w:rsidRPr="00350F66" w:rsidRDefault="006E1786" w:rsidP="006E17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F6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 (далее – Программа)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6E1786" w:rsidRPr="00C95431" w:rsidTr="0034524E">
        <w:tc>
          <w:tcPr>
            <w:tcW w:w="274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          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и повышение его роли в социально-экономическом развитии  муниципального образования «Кардымовский район» Смоленской области.</w:t>
            </w:r>
          </w:p>
        </w:tc>
      </w:tr>
      <w:tr w:rsidR="006E1786" w:rsidRPr="00C95431" w:rsidTr="0034524E">
        <w:trPr>
          <w:trHeight w:val="1266"/>
        </w:trPr>
        <w:tc>
          <w:tcPr>
            <w:tcW w:w="2742" w:type="dxa"/>
          </w:tcPr>
          <w:p w:rsidR="006E1786" w:rsidRPr="00C95431" w:rsidRDefault="006E1786" w:rsidP="0034524E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90 тыс. рублей, из них: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2022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2023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6E1786" w:rsidRPr="00C95431" w:rsidRDefault="006E1786" w:rsidP="0034524E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6E1786" w:rsidRDefault="006E1786" w:rsidP="006E1786">
      <w:pPr>
        <w:ind w:firstLine="900"/>
        <w:jc w:val="both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6E1786" w:rsidRPr="004A2829" w:rsidRDefault="006E1786" w:rsidP="006E1786">
      <w:pPr>
        <w:tabs>
          <w:tab w:val="left" w:pos="4560"/>
        </w:tabs>
        <w:jc w:val="center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710"/>
        <w:gridCol w:w="709"/>
        <w:gridCol w:w="708"/>
        <w:gridCol w:w="710"/>
        <w:gridCol w:w="708"/>
        <w:gridCol w:w="708"/>
      </w:tblGrid>
      <w:tr w:rsidR="006E1786" w:rsidRPr="00601E0E" w:rsidTr="0034524E">
        <w:tc>
          <w:tcPr>
            <w:tcW w:w="569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6E1786" w:rsidRPr="00601E0E" w:rsidTr="0034524E">
        <w:tc>
          <w:tcPr>
            <w:tcW w:w="569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6E1786" w:rsidRPr="00601E0E" w:rsidTr="0034524E">
        <w:trPr>
          <w:trHeight w:val="187"/>
        </w:trPr>
        <w:tc>
          <w:tcPr>
            <w:tcW w:w="56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247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259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262</w:t>
            </w: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264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266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267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46.88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46.98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46,99</w:t>
            </w:r>
          </w:p>
        </w:tc>
        <w:tc>
          <w:tcPr>
            <w:tcW w:w="71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47,0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47,3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601E0E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</w:tr>
      <w:tr w:rsidR="006E1786" w:rsidRPr="00601E0E" w:rsidTr="0034524E">
        <w:tc>
          <w:tcPr>
            <w:tcW w:w="569" w:type="dxa"/>
          </w:tcPr>
          <w:p w:rsidR="006E1786" w:rsidRPr="00601E0E" w:rsidRDefault="006E1786" w:rsidP="006E1786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6E1786" w:rsidRPr="00601E0E" w:rsidRDefault="006E1786" w:rsidP="0034524E">
            <w:pPr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6E1786" w:rsidRPr="00601E0E" w:rsidRDefault="006E1786" w:rsidP="0034524E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6E1786" w:rsidRPr="008944F0" w:rsidRDefault="006E1786" w:rsidP="006E178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2977"/>
        <w:gridCol w:w="3827"/>
      </w:tblGrid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6E1786" w:rsidRPr="00B5283D" w:rsidRDefault="006E1786" w:rsidP="0034524E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51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6E1786" w:rsidRPr="00B5283D" w:rsidTr="0034524E">
        <w:trPr>
          <w:trHeight w:val="257"/>
        </w:trPr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по </w:t>
            </w:r>
            <w:r w:rsidRPr="00B5283D">
              <w:rPr>
                <w:sz w:val="24"/>
                <w:szCs w:val="24"/>
              </w:rPr>
              <w:t xml:space="preserve"> ведомственн</w:t>
            </w:r>
            <w:r>
              <w:rPr>
                <w:sz w:val="24"/>
                <w:szCs w:val="24"/>
              </w:rPr>
              <w:t>ым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6E1786" w:rsidRPr="00263FCD" w:rsidRDefault="006E1786" w:rsidP="0034524E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 и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имущественную поддержку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1" w:type="dxa"/>
          </w:tcPr>
          <w:p w:rsidR="006E1786" w:rsidRPr="00263FCD" w:rsidRDefault="006E1786" w:rsidP="0034524E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>предпринимательства информационной, организационной и консультационной поддержки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B5283D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получивших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поддержку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E1786" w:rsidRPr="00B5283D" w:rsidTr="0034524E">
        <w:tc>
          <w:tcPr>
            <w:tcW w:w="10314" w:type="dxa"/>
            <w:gridSpan w:val="4"/>
          </w:tcPr>
          <w:p w:rsidR="006E1786" w:rsidRPr="00B5283D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ind w:right="-108"/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Pr="00B5283D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 xml:space="preserve">овместителей) всех предприятий </w:t>
            </w:r>
            <w:r w:rsidRPr="00235B28">
              <w:rPr>
                <w:sz w:val="24"/>
                <w:szCs w:val="24"/>
              </w:rPr>
              <w:lastRenderedPageBreak/>
              <w:t>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6E1786" w:rsidRPr="00B5283D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6E1786" w:rsidRDefault="006E1786" w:rsidP="0034524E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6E1786" w:rsidRPr="00E16366" w:rsidRDefault="006E1786" w:rsidP="0034524E">
            <w:pPr>
              <w:ind w:right="-115"/>
              <w:rPr>
                <w:color w:val="FF0000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6E1786" w:rsidRPr="00D84009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</w:tc>
        <w:tc>
          <w:tcPr>
            <w:tcW w:w="3827" w:type="dxa"/>
          </w:tcPr>
          <w:p w:rsidR="006E1786" w:rsidRPr="00235B28" w:rsidRDefault="006E1786" w:rsidP="0034524E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6E1786" w:rsidRPr="00B5283D" w:rsidRDefault="006E1786" w:rsidP="0034524E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6E1786" w:rsidRPr="00B5283D" w:rsidTr="0034524E">
        <w:tc>
          <w:tcPr>
            <w:tcW w:w="659" w:type="dxa"/>
          </w:tcPr>
          <w:p w:rsidR="006E1786" w:rsidRDefault="006E1786" w:rsidP="0034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851" w:type="dxa"/>
          </w:tcPr>
          <w:p w:rsidR="006E1786" w:rsidRPr="00FF4A6D" w:rsidRDefault="006E1786" w:rsidP="003452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6E1786" w:rsidRPr="009C13F6" w:rsidRDefault="006E1786" w:rsidP="0034524E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6E1786" w:rsidRDefault="006E1786" w:rsidP="003452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6E1786" w:rsidRPr="00D76D8E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E1786" w:rsidRPr="006B2D58" w:rsidTr="0034524E">
        <w:tc>
          <w:tcPr>
            <w:tcW w:w="2943" w:type="dxa"/>
            <w:vMerge w:val="restart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lastRenderedPageBreak/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6E1786" w:rsidRPr="006B2D58" w:rsidTr="0034524E">
        <w:tc>
          <w:tcPr>
            <w:tcW w:w="2943" w:type="dxa"/>
            <w:vMerge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1786" w:rsidRPr="00C95431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6B2D58" w:rsidTr="0034524E">
        <w:tc>
          <w:tcPr>
            <w:tcW w:w="2943" w:type="dxa"/>
          </w:tcPr>
          <w:p w:rsidR="006E1786" w:rsidRPr="006B2D58" w:rsidRDefault="006E1786" w:rsidP="0034524E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6E1786" w:rsidRPr="00997F20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6E1786" w:rsidRDefault="006E1786" w:rsidP="006E1786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6E1786" w:rsidRPr="002A524B" w:rsidRDefault="006E1786" w:rsidP="006E178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6E1786" w:rsidRPr="00411C96" w:rsidRDefault="006E1786" w:rsidP="006E1786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6E1786" w:rsidRDefault="006E1786" w:rsidP="006E1786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6E1786" w:rsidRPr="000E5794" w:rsidTr="0034524E">
        <w:tc>
          <w:tcPr>
            <w:tcW w:w="695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ind w:right="-125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приложение  к </w:t>
            </w:r>
            <w:r w:rsidRPr="000E5794">
              <w:rPr>
                <w:sz w:val="24"/>
                <w:szCs w:val="24"/>
              </w:rPr>
              <w:t>форме статистического наблюдения № 1-МО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 и среднего предпринимательства, получивших имущественную поддержку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Количество</w:t>
            </w:r>
            <w:r w:rsidRPr="000E5794">
              <w:rPr>
                <w:color w:val="FF0000"/>
                <w:sz w:val="24"/>
                <w:szCs w:val="24"/>
              </w:rPr>
              <w:t xml:space="preserve"> </w:t>
            </w:r>
            <w:r w:rsidRPr="000E5794">
              <w:rPr>
                <w:color w:val="000000"/>
                <w:sz w:val="24"/>
                <w:szCs w:val="24"/>
              </w:rPr>
              <w:t>субъектов малого и среднего предпринимательства, получивших информационную, организационную и консультационную поддержку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  <w:tr w:rsidR="006E1786" w:rsidRPr="000E5794" w:rsidTr="0034524E">
        <w:tc>
          <w:tcPr>
            <w:tcW w:w="695" w:type="dxa"/>
          </w:tcPr>
          <w:p w:rsidR="006E1786" w:rsidRPr="000E5794" w:rsidRDefault="006E1786" w:rsidP="006E1786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6E1786" w:rsidRPr="000E5794" w:rsidRDefault="006E1786" w:rsidP="0034524E">
            <w:pPr>
              <w:rPr>
                <w:color w:val="000000"/>
                <w:sz w:val="24"/>
                <w:szCs w:val="24"/>
              </w:rPr>
            </w:pPr>
            <w:r w:rsidRPr="000E5794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4253" w:type="dxa"/>
          </w:tcPr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6E1786" w:rsidRPr="000E5794" w:rsidRDefault="006E1786" w:rsidP="0034524E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Сайт отдела экономики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области, газета «Знамя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труда-Кар</w:t>
            </w:r>
            <w:r>
              <w:rPr>
                <w:sz w:val="24"/>
                <w:szCs w:val="24"/>
              </w:rPr>
              <w:t>д</w:t>
            </w:r>
            <w:r w:rsidRPr="000E5794">
              <w:rPr>
                <w:sz w:val="24"/>
                <w:szCs w:val="24"/>
              </w:rPr>
              <w:t>ымово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»</w:t>
            </w:r>
          </w:p>
        </w:tc>
      </w:tr>
    </w:tbl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Default="006E1786" w:rsidP="006E1786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E1786" w:rsidRPr="00543A47" w:rsidRDefault="006E1786" w:rsidP="006E17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E1786" w:rsidRPr="000A5EE7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6E1786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35470E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</w:t>
      </w:r>
      <w:r w:rsidRPr="0035470E">
        <w:rPr>
          <w:sz w:val="28"/>
          <w:szCs w:val="28"/>
        </w:rPr>
        <w:t>, сдерживающи</w:t>
      </w:r>
      <w:r>
        <w:rPr>
          <w:sz w:val="28"/>
          <w:szCs w:val="28"/>
        </w:rPr>
        <w:t>ми</w:t>
      </w:r>
      <w:r w:rsidRPr="0035470E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малого бизнеса </w:t>
      </w:r>
      <w:proofErr w:type="spellStart"/>
      <w:r>
        <w:rPr>
          <w:sz w:val="28"/>
          <w:szCs w:val="28"/>
        </w:rPr>
        <w:t>явялются</w:t>
      </w:r>
      <w:proofErr w:type="spellEnd"/>
      <w:r w:rsidRPr="0035470E">
        <w:rPr>
          <w:sz w:val="28"/>
          <w:szCs w:val="28"/>
        </w:rPr>
        <w:t>: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6E1786" w:rsidRPr="0035470E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случаев </w:t>
      </w:r>
      <w:r w:rsidRPr="0035470E">
        <w:rPr>
          <w:sz w:val="28"/>
          <w:szCs w:val="28"/>
        </w:rPr>
        <w:t>господдержка не оказывается.</w:t>
      </w:r>
    </w:p>
    <w:p w:rsidR="006E1786" w:rsidRDefault="006E1786" w:rsidP="006E178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Pr="0056540F">
        <w:rPr>
          <w:sz w:val="28"/>
          <w:szCs w:val="28"/>
        </w:rPr>
        <w:t xml:space="preserve"> в </w:t>
      </w:r>
      <w:proofErr w:type="spellStart"/>
      <w:r w:rsidRPr="0056540F">
        <w:rPr>
          <w:sz w:val="28"/>
          <w:szCs w:val="28"/>
        </w:rPr>
        <w:t>Кардымовском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Pr="006B58D1">
        <w:rPr>
          <w:sz w:val="28"/>
          <w:szCs w:val="28"/>
        </w:rPr>
        <w:t>259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6E1786" w:rsidRPr="0056540F" w:rsidRDefault="006E1786" w:rsidP="006E1786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 xml:space="preserve">в 2021 году снизилось в связи с исключением субъектов предпринимательской деятельности из </w:t>
      </w:r>
      <w:r>
        <w:rPr>
          <w:sz w:val="28"/>
          <w:szCs w:val="28"/>
        </w:rPr>
        <w:lastRenderedPageBreak/>
        <w:t xml:space="preserve">Единого Реестра субъектов малого и среднего предпринимательства по причине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налоговой отчетности</w:t>
      </w:r>
      <w:r w:rsidRPr="0056540F"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«Кардымовский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6E1786" w:rsidRPr="005D51F5" w:rsidRDefault="006E1786" w:rsidP="006E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F5">
        <w:rPr>
          <w:rFonts w:ascii="Times New Roman" w:hAnsi="Times New Roman" w:cs="Times New Roman"/>
          <w:sz w:val="28"/>
          <w:szCs w:val="28"/>
        </w:rPr>
        <w:t xml:space="preserve">В связи в высокой </w:t>
      </w:r>
      <w:proofErr w:type="spellStart"/>
      <w:r w:rsidRPr="005D51F5">
        <w:rPr>
          <w:rFonts w:ascii="Times New Roman" w:hAnsi="Times New Roman" w:cs="Times New Roman"/>
          <w:sz w:val="28"/>
          <w:szCs w:val="28"/>
        </w:rPr>
        <w:t>дотационностью</w:t>
      </w:r>
      <w:proofErr w:type="spellEnd"/>
      <w:r w:rsidRPr="005D51F5">
        <w:rPr>
          <w:rFonts w:ascii="Times New Roman" w:hAnsi="Times New Roman" w:cs="Times New Roman"/>
          <w:sz w:val="28"/>
          <w:szCs w:val="28"/>
        </w:rPr>
        <w:t xml:space="preserve"> районного бюджета, а также отсутствием свободных объектов недвижимости для предоставления их субъектам малого бизнеса, район не может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5D51F5">
        <w:rPr>
          <w:rFonts w:ascii="Times New Roman" w:hAnsi="Times New Roman" w:cs="Times New Roman"/>
          <w:sz w:val="28"/>
          <w:szCs w:val="28"/>
        </w:rPr>
        <w:t xml:space="preserve">обеспечить реализацию своих полномочий в части предоставления субъектам малого и среднего предпринимательства финансовой и имущественной поддержки. Поэтому основной акцент проводимой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;а</w:t>
      </w:r>
      <w:proofErr w:type="gramEnd"/>
      <w:r>
        <w:rPr>
          <w:rFonts w:ascii="Times New Roman" w:hAnsi="Times New Roman" w:cs="Times New Roman"/>
          <w:sz w:val="28"/>
          <w:szCs w:val="28"/>
        </w:rPr>
        <w:t>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D5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D51F5">
        <w:rPr>
          <w:rFonts w:ascii="Times New Roman" w:hAnsi="Times New Roman" w:cs="Times New Roman"/>
          <w:sz w:val="28"/>
          <w:szCs w:val="28"/>
        </w:rPr>
        <w:t>в сфере развития малого бизнеса будет сделан, прежде всего,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области, а также снижение административного давления на бизнес и полное невмешательство в деятельность предпринимателей.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информационной, </w:t>
      </w:r>
      <w:r w:rsidRPr="00BE52E3">
        <w:rPr>
          <w:color w:val="000000"/>
          <w:sz w:val="28"/>
          <w:szCs w:val="28"/>
        </w:rPr>
        <w:t>организационной и консультационной поддержки</w:t>
      </w:r>
      <w:r>
        <w:rPr>
          <w:color w:val="000000"/>
          <w:sz w:val="28"/>
          <w:szCs w:val="28"/>
        </w:rPr>
        <w:t xml:space="preserve"> субъектов малого и среднего предпринимательства, </w:t>
      </w:r>
      <w:r>
        <w:rPr>
          <w:sz w:val="28"/>
          <w:szCs w:val="28"/>
        </w:rPr>
        <w:t xml:space="preserve">включая </w:t>
      </w:r>
      <w:r>
        <w:rPr>
          <w:bCs/>
          <w:sz w:val="28"/>
          <w:szCs w:val="28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</w:t>
      </w:r>
      <w:proofErr w:type="spellStart"/>
      <w:r>
        <w:rPr>
          <w:bCs/>
          <w:sz w:val="28"/>
          <w:szCs w:val="28"/>
        </w:rPr>
        <w:t>самозанятые</w:t>
      </w:r>
      <w:proofErr w:type="spellEnd"/>
      <w:r>
        <w:rPr>
          <w:bCs/>
          <w:sz w:val="28"/>
          <w:szCs w:val="28"/>
        </w:rPr>
        <w:t xml:space="preserve"> граждане),</w:t>
      </w:r>
      <w:r>
        <w:rPr>
          <w:sz w:val="28"/>
          <w:szCs w:val="28"/>
        </w:rPr>
        <w:t xml:space="preserve">  будут осуществляться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6E1786" w:rsidRPr="0056540F" w:rsidRDefault="006E1786" w:rsidP="006E1786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6E1786" w:rsidRDefault="006E1786" w:rsidP="006E1786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Имущественная поддержка субъектов малого и среднего предпринимательства, включая </w:t>
      </w:r>
      <w:r>
        <w:rPr>
          <w:bCs/>
          <w:sz w:val="28"/>
          <w:szCs w:val="28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</w:t>
      </w:r>
      <w:proofErr w:type="spellStart"/>
      <w:r>
        <w:rPr>
          <w:bCs/>
          <w:sz w:val="28"/>
          <w:szCs w:val="28"/>
        </w:rPr>
        <w:t>самозанятые</w:t>
      </w:r>
      <w:proofErr w:type="spellEnd"/>
      <w:r>
        <w:rPr>
          <w:bCs/>
          <w:sz w:val="28"/>
          <w:szCs w:val="28"/>
        </w:rPr>
        <w:t xml:space="preserve"> граждане),</w:t>
      </w:r>
      <w:r>
        <w:rPr>
          <w:sz w:val="28"/>
          <w:szCs w:val="28"/>
        </w:rPr>
        <w:t xml:space="preserve"> будет осуществляться путём предоставления муниципальной преференции в виде: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6E1786" w:rsidRDefault="006E1786" w:rsidP="006E178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</w:t>
      </w:r>
      <w:proofErr w:type="spellStart"/>
      <w:r w:rsidRPr="00D016FA">
        <w:rPr>
          <w:sz w:val="28"/>
          <w:szCs w:val="28"/>
        </w:rPr>
        <w:t>экспортно</w:t>
      </w:r>
      <w:proofErr w:type="spellEnd"/>
      <w:r w:rsidRPr="00D016FA"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</w:t>
      </w:r>
      <w:proofErr w:type="gramStart"/>
      <w:r w:rsidRPr="00D016FA">
        <w:rPr>
          <w:sz w:val="28"/>
          <w:szCs w:val="28"/>
        </w:rPr>
        <w:t>бизнес</w:t>
      </w:r>
      <w:proofErr w:type="gramEnd"/>
      <w:r w:rsidRPr="00D016FA">
        <w:rPr>
          <w:sz w:val="28"/>
          <w:szCs w:val="28"/>
        </w:rPr>
        <w:t xml:space="preserve"> прежде всего. При проектировании и </w:t>
      </w:r>
      <w:r w:rsidRPr="00D016FA">
        <w:rPr>
          <w:sz w:val="28"/>
          <w:szCs w:val="28"/>
        </w:rPr>
        <w:lastRenderedPageBreak/>
        <w:t>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</w:t>
      </w:r>
      <w:r w:rsidRPr="00D016FA">
        <w:rPr>
          <w:sz w:val="28"/>
          <w:szCs w:val="28"/>
        </w:rPr>
        <w:lastRenderedPageBreak/>
        <w:t xml:space="preserve">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6E1786" w:rsidRPr="00D016FA" w:rsidRDefault="006E1786" w:rsidP="006E178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6E1786" w:rsidRPr="00D016FA" w:rsidRDefault="006E1786" w:rsidP="006E1786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</w:t>
      </w:r>
      <w:r>
        <w:rPr>
          <w:sz w:val="28"/>
          <w:szCs w:val="28"/>
        </w:rPr>
        <w:t>анных с началом ведения бизнеса</w:t>
      </w:r>
      <w:r w:rsidRPr="00D016FA">
        <w:rPr>
          <w:sz w:val="28"/>
          <w:szCs w:val="28"/>
        </w:rPr>
        <w:t>.</w:t>
      </w:r>
    </w:p>
    <w:p w:rsidR="006E1786" w:rsidRPr="00543A47" w:rsidRDefault="006E1786" w:rsidP="006E1786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6E1786" w:rsidRDefault="006E1786" w:rsidP="006E1786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6E1786" w:rsidRPr="0031336D" w:rsidRDefault="006E1786" w:rsidP="006E1786">
      <w:pPr>
        <w:ind w:right="-105"/>
        <w:jc w:val="center"/>
        <w:rPr>
          <w:b/>
          <w:bCs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sz w:val="28"/>
          <w:szCs w:val="28"/>
        </w:rPr>
      </w:pPr>
    </w:p>
    <w:p w:rsidR="006E1786" w:rsidRDefault="006E1786" w:rsidP="006E1786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6E1786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Pr="004A5ECF" w:rsidRDefault="006E1786" w:rsidP="006E1786">
      <w:pPr>
        <w:ind w:firstLine="709"/>
        <w:jc w:val="both"/>
        <w:rPr>
          <w:b/>
          <w:sz w:val="28"/>
          <w:szCs w:val="28"/>
        </w:rPr>
      </w:pPr>
    </w:p>
    <w:p w:rsidR="006E1786" w:rsidRPr="007B0B75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0B1932" w:rsidRDefault="006E1786" w:rsidP="006E1786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поддержки»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500DB2">
              <w:rPr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</w:t>
            </w:r>
          </w:p>
        </w:tc>
      </w:tr>
    </w:tbl>
    <w:p w:rsidR="006E1786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6E1786" w:rsidRPr="00CD3744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6E1786" w:rsidRPr="00EC1D4B" w:rsidTr="0034524E">
        <w:tc>
          <w:tcPr>
            <w:tcW w:w="560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6E1786" w:rsidRPr="00EC1D4B" w:rsidTr="0034524E">
        <w:tc>
          <w:tcPr>
            <w:tcW w:w="56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</w:t>
            </w:r>
          </w:p>
        </w:tc>
      </w:tr>
      <w:tr w:rsidR="006E1786" w:rsidRPr="000A6821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E1786" w:rsidRPr="000A6821" w:rsidRDefault="006E1786" w:rsidP="0034524E">
            <w:pPr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14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jc w:val="center"/>
        <w:rPr>
          <w:b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6E1786" w:rsidRPr="00040CDE" w:rsidRDefault="006E1786" w:rsidP="006E1786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 w:rsidRPr="00040CDE">
        <w:rPr>
          <w:b/>
          <w:color w:val="000000"/>
          <w:sz w:val="28"/>
          <w:szCs w:val="28"/>
          <w:shd w:val="clear" w:color="auto" w:fill="FFFFFF"/>
        </w:rPr>
        <w:t>Создание условий для развития малого и среднего предпринимательства</w:t>
      </w:r>
      <w:r w:rsidRPr="00040CDE">
        <w:rPr>
          <w:b/>
          <w:color w:val="000000"/>
          <w:sz w:val="28"/>
          <w:szCs w:val="28"/>
        </w:rPr>
        <w:t>»</w:t>
      </w:r>
    </w:p>
    <w:p w:rsidR="006E1786" w:rsidRPr="0075595F" w:rsidRDefault="006E1786" w:rsidP="006E1786">
      <w:pPr>
        <w:jc w:val="center"/>
        <w:rPr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6E1786" w:rsidRPr="00021208" w:rsidTr="0034524E">
        <w:tc>
          <w:tcPr>
            <w:tcW w:w="4503" w:type="dxa"/>
          </w:tcPr>
          <w:p w:rsidR="006E1786" w:rsidRPr="00021208" w:rsidRDefault="006E1786" w:rsidP="0034524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6E1786" w:rsidRPr="00021208" w:rsidRDefault="006E1786" w:rsidP="0034524E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Pr="00500DB2">
              <w:rPr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«Кардымовский район» Смоленской области»</w:t>
            </w:r>
          </w:p>
        </w:tc>
      </w:tr>
    </w:tbl>
    <w:p w:rsidR="006E1786" w:rsidRPr="008944F0" w:rsidRDefault="006E1786" w:rsidP="006E1786">
      <w:pPr>
        <w:jc w:val="center"/>
        <w:rPr>
          <w:color w:val="FF0000"/>
          <w:sz w:val="28"/>
          <w:szCs w:val="28"/>
        </w:rPr>
      </w:pPr>
    </w:p>
    <w:p w:rsidR="006E1786" w:rsidRPr="007B0B75" w:rsidRDefault="006E1786" w:rsidP="006E1786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6E1786" w:rsidRPr="00CD3744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6E1786" w:rsidRPr="00EC1D4B" w:rsidTr="0034524E">
        <w:tc>
          <w:tcPr>
            <w:tcW w:w="560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6E1786" w:rsidRDefault="006E1786" w:rsidP="0034524E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4253" w:type="dxa"/>
            <w:gridSpan w:val="6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6E1786" w:rsidRPr="00EC1D4B" w:rsidTr="0034524E">
        <w:tc>
          <w:tcPr>
            <w:tcW w:w="56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>год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247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259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262</w:t>
            </w: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264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267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46.88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46.93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 46.98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46,99</w:t>
            </w:r>
          </w:p>
        </w:tc>
        <w:tc>
          <w:tcPr>
            <w:tcW w:w="708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47,0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18"/>
                <w:szCs w:val="18"/>
              </w:rPr>
            </w:pPr>
            <w:r w:rsidRPr="00F41E6C">
              <w:rPr>
                <w:sz w:val="18"/>
                <w:szCs w:val="18"/>
              </w:rPr>
              <w:t>47,3</w:t>
            </w:r>
          </w:p>
        </w:tc>
      </w:tr>
      <w:tr w:rsidR="006E1786" w:rsidRPr="00EC1D4B" w:rsidTr="0034524E">
        <w:tc>
          <w:tcPr>
            <w:tcW w:w="560" w:type="dxa"/>
          </w:tcPr>
          <w:p w:rsidR="006E1786" w:rsidRPr="00EC1D4B" w:rsidRDefault="006E1786" w:rsidP="006E178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6E1786" w:rsidRPr="00EC1D4B" w:rsidRDefault="006E1786" w:rsidP="0034524E">
            <w:pPr>
              <w:rPr>
                <w:color w:val="FF0000"/>
                <w:sz w:val="24"/>
                <w:szCs w:val="24"/>
              </w:rPr>
            </w:pPr>
            <w:r w:rsidRPr="00EC1D4B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пропаганда 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6E1786" w:rsidRPr="00EC1D4B" w:rsidRDefault="006E1786" w:rsidP="0034524E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6E1786" w:rsidRPr="00F41E6C" w:rsidRDefault="006E1786" w:rsidP="0034524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86" w:rsidRDefault="006E1786" w:rsidP="0034524E">
            <w:r w:rsidRPr="00125317">
              <w:rPr>
                <w:sz w:val="24"/>
                <w:szCs w:val="24"/>
              </w:rPr>
              <w:t>12</w:t>
            </w:r>
          </w:p>
        </w:tc>
      </w:tr>
    </w:tbl>
    <w:p w:rsidR="006E1786" w:rsidRDefault="006E1786" w:rsidP="006E1786">
      <w:pPr>
        <w:ind w:left="709"/>
      </w:pPr>
    </w:p>
    <w:p w:rsidR="006E1786" w:rsidRDefault="006E1786" w:rsidP="006E1786">
      <w:pPr>
        <w:ind w:firstLine="540"/>
        <w:jc w:val="center"/>
        <w:rPr>
          <w:b/>
          <w:sz w:val="28"/>
          <w:szCs w:val="28"/>
        </w:rPr>
      </w:pP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6E1786" w:rsidRPr="00D4670F" w:rsidTr="0034524E">
        <w:tc>
          <w:tcPr>
            <w:tcW w:w="675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67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670F">
              <w:rPr>
                <w:sz w:val="24"/>
                <w:szCs w:val="24"/>
              </w:rPr>
              <w:t>/</w:t>
            </w:r>
            <w:proofErr w:type="spellStart"/>
            <w:r w:rsidRPr="00D467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E1786" w:rsidRPr="00D4670F" w:rsidTr="0034524E">
        <w:tc>
          <w:tcPr>
            <w:tcW w:w="675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786" w:rsidRPr="00D4670F" w:rsidRDefault="006E1786" w:rsidP="0034524E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D4670F" w:rsidTr="0034524E">
        <w:tc>
          <w:tcPr>
            <w:tcW w:w="675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559" w:type="dxa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</w:t>
            </w:r>
            <w:r w:rsidRPr="00D4670F">
              <w:rPr>
                <w:sz w:val="24"/>
                <w:szCs w:val="24"/>
              </w:rPr>
              <w:lastRenderedPageBreak/>
              <w:t>кий район» Смоленской области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D4670F" w:rsidTr="0034524E">
        <w:tc>
          <w:tcPr>
            <w:tcW w:w="4644" w:type="dxa"/>
            <w:gridSpan w:val="3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6E1786" w:rsidRPr="00D4670F" w:rsidTr="0034524E">
        <w:tc>
          <w:tcPr>
            <w:tcW w:w="10314" w:type="dxa"/>
            <w:gridSpan w:val="10"/>
          </w:tcPr>
          <w:p w:rsidR="006E1786" w:rsidRPr="00D4670F" w:rsidRDefault="006E1786" w:rsidP="0034524E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 не предусмотрено.</w:t>
            </w:r>
          </w:p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</w:p>
        </w:tc>
      </w:tr>
      <w:tr w:rsidR="006E1786" w:rsidRPr="00D4670F" w:rsidTr="0034524E">
        <w:tc>
          <w:tcPr>
            <w:tcW w:w="4644" w:type="dxa"/>
            <w:gridSpan w:val="3"/>
          </w:tcPr>
          <w:p w:rsidR="006E1786" w:rsidRPr="00D4670F" w:rsidRDefault="006E1786" w:rsidP="0034524E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6E1786" w:rsidRPr="00D4670F" w:rsidRDefault="006E1786" w:rsidP="0034524E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E1786" w:rsidRPr="006B2D58" w:rsidRDefault="006E1786" w:rsidP="0034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6E1786" w:rsidRDefault="006E1786" w:rsidP="006E1786">
      <w:pPr>
        <w:ind w:firstLine="540"/>
        <w:jc w:val="center"/>
        <w:rPr>
          <w:b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sz w:val="28"/>
          <w:szCs w:val="28"/>
        </w:rPr>
      </w:pPr>
    </w:p>
    <w:sectPr w:rsidR="00CC2301" w:rsidSect="000E5794">
      <w:headerReference w:type="even" r:id="rId9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E3" w:rsidRDefault="006A12E3" w:rsidP="00801BC2">
      <w:r>
        <w:separator/>
      </w:r>
    </w:p>
  </w:endnote>
  <w:endnote w:type="continuationSeparator" w:id="0">
    <w:p w:rsidR="006A12E3" w:rsidRDefault="006A12E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F5" w:rsidRPr="00C17FF5" w:rsidRDefault="00C17FF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00117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16:20:07,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E3" w:rsidRDefault="006A12E3" w:rsidP="00801BC2">
      <w:r>
        <w:separator/>
      </w:r>
    </w:p>
  </w:footnote>
  <w:footnote w:type="continuationSeparator" w:id="0">
    <w:p w:rsidR="006A12E3" w:rsidRDefault="006A12E3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A" w:rsidRDefault="00F60E4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A68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A68FA" w:rsidRDefault="007A68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45BE"/>
    <w:rsid w:val="00031D50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8271B"/>
    <w:rsid w:val="00184250"/>
    <w:rsid w:val="001856DC"/>
    <w:rsid w:val="001863F7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1C91"/>
    <w:rsid w:val="004C3CD0"/>
    <w:rsid w:val="004C5A04"/>
    <w:rsid w:val="004D1186"/>
    <w:rsid w:val="004D604D"/>
    <w:rsid w:val="004D6121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90A15"/>
    <w:rsid w:val="006A0534"/>
    <w:rsid w:val="006A12E3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1786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34762"/>
    <w:rsid w:val="00D362C9"/>
    <w:rsid w:val="00D42965"/>
    <w:rsid w:val="00D4670F"/>
    <w:rsid w:val="00D5399D"/>
    <w:rsid w:val="00D572E4"/>
    <w:rsid w:val="00D677F3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DA4"/>
    <w:rsid w:val="00F603FF"/>
    <w:rsid w:val="00F60E4A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6E178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2022-02-22T10:42:00Z</cp:lastPrinted>
  <dcterms:created xsi:type="dcterms:W3CDTF">2022-04-19T09:56:00Z</dcterms:created>
  <dcterms:modified xsi:type="dcterms:W3CDTF">2022-04-19T09:57:00Z</dcterms:modified>
</cp:coreProperties>
</file>