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DE" w:rsidRDefault="000955DE" w:rsidP="000955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DE" w:rsidRDefault="000955DE" w:rsidP="000955DE">
      <w:pPr>
        <w:jc w:val="center"/>
        <w:rPr>
          <w:b/>
          <w:sz w:val="16"/>
          <w:szCs w:val="16"/>
        </w:rPr>
      </w:pPr>
    </w:p>
    <w:p w:rsidR="000955DE" w:rsidRDefault="000955DE" w:rsidP="00095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955DE" w:rsidRDefault="000955DE" w:rsidP="00095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0955DE" w:rsidRDefault="000955DE" w:rsidP="00095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955DE" w:rsidRDefault="000955DE" w:rsidP="000955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955DE" w:rsidRDefault="000955DE" w:rsidP="000955DE">
      <w:pPr>
        <w:jc w:val="center"/>
        <w:rPr>
          <w:b/>
          <w:sz w:val="16"/>
          <w:szCs w:val="16"/>
        </w:rPr>
      </w:pPr>
    </w:p>
    <w:p w:rsidR="000955DE" w:rsidRDefault="000955DE" w:rsidP="000955D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830AC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830AC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.2023 № </w:t>
      </w:r>
      <w:r w:rsidR="00830ACE">
        <w:rPr>
          <w:b/>
          <w:sz w:val="28"/>
          <w:szCs w:val="28"/>
        </w:rPr>
        <w:t>00273</w:t>
      </w:r>
    </w:p>
    <w:p w:rsidR="000955DE" w:rsidRDefault="000955DE" w:rsidP="000955DE">
      <w:pPr>
        <w:shd w:val="clear" w:color="auto" w:fill="FFFFFF"/>
        <w:jc w:val="both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0955DE" w:rsidTr="000955D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5DE" w:rsidRDefault="000955DE" w:rsidP="000955DE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«Противодействие коррупции в муниципальном образовании «Кардымовский район» Смоленской области»</w:t>
            </w:r>
            <w:r>
              <w:rPr>
                <w:color w:val="212121"/>
                <w:sz w:val="28"/>
                <w:szCs w:val="28"/>
              </w:rPr>
              <w:t>, утвержденную постановлением Администрации муниципального образования «Кардымовский район» Смоленской области от 04</w:t>
            </w:r>
            <w:r>
              <w:rPr>
                <w:bCs/>
                <w:sz w:val="28"/>
                <w:szCs w:val="28"/>
              </w:rPr>
              <w:t>.04.2022 № 00215</w:t>
            </w:r>
          </w:p>
        </w:tc>
      </w:tr>
    </w:tbl>
    <w:p w:rsidR="000955DE" w:rsidRDefault="000955DE" w:rsidP="000955DE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0955DE" w:rsidRDefault="000955DE" w:rsidP="000955DE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0955DE" w:rsidRDefault="000955DE" w:rsidP="000955DE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0955DE" w:rsidRDefault="000955DE" w:rsidP="000955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общества, укрепления доверия жителей муниципального образования </w:t>
      </w:r>
      <w:r>
        <w:rPr>
          <w:color w:val="212121"/>
          <w:sz w:val="28"/>
          <w:szCs w:val="28"/>
        </w:rPr>
        <w:t>«Кардымовский район» Смоленской области</w:t>
      </w:r>
      <w:r>
        <w:rPr>
          <w:sz w:val="28"/>
          <w:szCs w:val="28"/>
        </w:rPr>
        <w:t xml:space="preserve"> к местному самоуправлению, в соответствии </w:t>
      </w:r>
      <w:r>
        <w:rPr>
          <w:color w:val="000000"/>
          <w:sz w:val="28"/>
          <w:szCs w:val="28"/>
        </w:rPr>
        <w:t xml:space="preserve">с постановлением 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11.02.2022 № 00069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  <w:proofErr w:type="gramEnd"/>
    </w:p>
    <w:p w:rsidR="000955DE" w:rsidRDefault="000955DE" w:rsidP="000955DE">
      <w:pPr>
        <w:tabs>
          <w:tab w:val="left" w:pos="709"/>
        </w:tabs>
        <w:jc w:val="both"/>
        <w:rPr>
          <w:sz w:val="16"/>
          <w:szCs w:val="16"/>
        </w:rPr>
      </w:pPr>
    </w:p>
    <w:p w:rsidR="000955DE" w:rsidRDefault="000955DE" w:rsidP="000955DE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0955DE" w:rsidRDefault="000955DE" w:rsidP="000955DE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0955DE" w:rsidRDefault="000955DE" w:rsidP="000955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bCs/>
          <w:color w:val="000000" w:themeColor="text1"/>
          <w:sz w:val="28"/>
          <w:szCs w:val="28"/>
        </w:rPr>
        <w:t>«Противодействие коррупции в муниципальном образовании «Кардымовский район» Смоленской области»</w:t>
      </w:r>
      <w:r>
        <w:rPr>
          <w:color w:val="212121"/>
          <w:sz w:val="28"/>
          <w:szCs w:val="28"/>
        </w:rPr>
        <w:t xml:space="preserve">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04.04.2022 № 00215 следующие изменения:</w:t>
      </w:r>
      <w:r>
        <w:rPr>
          <w:sz w:val="28"/>
          <w:szCs w:val="28"/>
        </w:rPr>
        <w:t xml:space="preserve"> </w:t>
      </w:r>
    </w:p>
    <w:p w:rsidR="001C1D5C" w:rsidRDefault="000955DE" w:rsidP="00095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</w:t>
      </w:r>
      <w:r w:rsidR="002D678F">
        <w:rPr>
          <w:sz w:val="28"/>
          <w:szCs w:val="28"/>
        </w:rPr>
        <w:t>ю</w:t>
      </w:r>
      <w:r w:rsidR="003D719D">
        <w:rPr>
          <w:sz w:val="28"/>
          <w:szCs w:val="28"/>
        </w:rPr>
        <w:t xml:space="preserve"> «Ответственный исполнитель муниципальной программы» </w:t>
      </w:r>
      <w:r w:rsidR="001C1D5C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C1D5C" w:rsidTr="00BE2712">
        <w:trPr>
          <w:trHeight w:val="6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C" w:rsidRDefault="001C1D5C" w:rsidP="00BE27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5C" w:rsidRDefault="001C1D5C" w:rsidP="00BE2712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Председатель комиссии по противодействию коррупции в муниципальном образовании «Кардымовский район»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Смоленской области</w:t>
            </w:r>
          </w:p>
          <w:p w:rsidR="001C1D5C" w:rsidRDefault="001C1D5C" w:rsidP="002D678F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Орлов Владимир Николаевич</w:t>
            </w:r>
          </w:p>
        </w:tc>
      </w:tr>
    </w:tbl>
    <w:p w:rsidR="001C1D5C" w:rsidRDefault="001C1D5C" w:rsidP="000955DE">
      <w:pPr>
        <w:ind w:firstLine="709"/>
        <w:jc w:val="both"/>
        <w:rPr>
          <w:sz w:val="28"/>
          <w:szCs w:val="28"/>
        </w:rPr>
      </w:pPr>
    </w:p>
    <w:p w:rsidR="000955DE" w:rsidRDefault="001C1D5C" w:rsidP="00095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D719D">
        <w:rPr>
          <w:sz w:val="28"/>
          <w:szCs w:val="28"/>
        </w:rPr>
        <w:t xml:space="preserve"> </w:t>
      </w:r>
      <w:r w:rsidR="002D678F">
        <w:rPr>
          <w:sz w:val="28"/>
          <w:szCs w:val="28"/>
        </w:rPr>
        <w:t>В Паспорте Программы позицию</w:t>
      </w:r>
      <w:r w:rsidR="000955DE">
        <w:rPr>
          <w:sz w:val="28"/>
          <w:szCs w:val="28"/>
        </w:rPr>
        <w:t xml:space="preserve"> «</w:t>
      </w:r>
      <w:r w:rsidR="00173A7C">
        <w:rPr>
          <w:sz w:val="28"/>
          <w:szCs w:val="28"/>
        </w:rPr>
        <w:t>Объёмы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0955DE" w:rsidTr="00C44BAC">
        <w:trPr>
          <w:trHeight w:val="699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DE" w:rsidRDefault="000955DE" w:rsidP="00C44BAC">
            <w:pPr>
              <w:spacing w:after="100" w:afterAutospacing="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173A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 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 год – 3 тыс. рублей, из них: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0955DE" w:rsidRDefault="00173A7C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 60</w:t>
            </w:r>
            <w:r w:rsidR="000955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</w:t>
            </w:r>
            <w:r w:rsidR="00CD6C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рублей; 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 год – 3 тыс. рублей, из них: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–3 тыс. рублей; 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 год – 3 тыс. рублей, из них: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 год –3 тыс. рублей, из них: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средства районного бюджета – 3 тыс. рублей; 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2027 год – 3 тыс. рублей, из них:</w:t>
            </w:r>
          </w:p>
          <w:p w:rsidR="000955DE" w:rsidRDefault="000955DE" w:rsidP="00C44BAC">
            <w:pPr>
              <w:pStyle w:val="ConsPlusCell"/>
              <w:widowControl/>
              <w:spacing w:after="100" w:afterAutospacing="1" w:line="240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средства районного бюджета – 3 тыс. рублей.</w:t>
            </w:r>
          </w:p>
        </w:tc>
      </w:tr>
    </w:tbl>
    <w:p w:rsidR="000955DE" w:rsidRDefault="000955DE" w:rsidP="00173A7C">
      <w:pPr>
        <w:jc w:val="both"/>
        <w:rPr>
          <w:b/>
          <w:sz w:val="24"/>
          <w:szCs w:val="24"/>
        </w:rPr>
      </w:pPr>
    </w:p>
    <w:p w:rsidR="000955DE" w:rsidRPr="00173A7C" w:rsidRDefault="003D719D" w:rsidP="003D719D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1D5C">
        <w:rPr>
          <w:sz w:val="28"/>
          <w:szCs w:val="28"/>
        </w:rPr>
        <w:t>1.3</w:t>
      </w:r>
      <w:r w:rsidR="00173A7C" w:rsidRPr="00173A7C">
        <w:rPr>
          <w:sz w:val="28"/>
          <w:szCs w:val="28"/>
        </w:rPr>
        <w:t>. В Паспорте Программы позицию «</w:t>
      </w:r>
      <w:r w:rsidR="000955DE" w:rsidRPr="00173A7C">
        <w:rPr>
          <w:sz w:val="28"/>
          <w:szCs w:val="28"/>
        </w:rPr>
        <w:t>Финан</w:t>
      </w:r>
      <w:r w:rsidR="00173A7C" w:rsidRPr="00173A7C">
        <w:rPr>
          <w:sz w:val="28"/>
          <w:szCs w:val="28"/>
        </w:rPr>
        <w:t>совое обеспечение муниципальной п</w:t>
      </w:r>
      <w:r w:rsidR="000955DE" w:rsidRPr="00173A7C">
        <w:rPr>
          <w:sz w:val="28"/>
          <w:szCs w:val="28"/>
        </w:rPr>
        <w:t>рограммы</w:t>
      </w:r>
      <w:r w:rsidR="00173A7C" w:rsidRPr="00173A7C">
        <w:rPr>
          <w:sz w:val="28"/>
          <w:szCs w:val="28"/>
        </w:rPr>
        <w:t xml:space="preserve">» </w:t>
      </w:r>
      <w:r w:rsidR="00173A7C">
        <w:rPr>
          <w:sz w:val="28"/>
          <w:szCs w:val="28"/>
        </w:rPr>
        <w:t xml:space="preserve">изложить в следующей редакции:                            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1133"/>
        <w:gridCol w:w="1134"/>
        <w:gridCol w:w="1134"/>
        <w:gridCol w:w="996"/>
        <w:gridCol w:w="993"/>
        <w:gridCol w:w="993"/>
        <w:gridCol w:w="993"/>
      </w:tblGrid>
      <w:tr w:rsidR="000955DE" w:rsidTr="00C44BAC"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7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финансового обеспечения по годам реализации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0955DE" w:rsidTr="00C44BAC"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5DE" w:rsidRDefault="000955DE" w:rsidP="00C44BA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0955DE" w:rsidTr="00C44BAC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DE" w:rsidRDefault="000955DE" w:rsidP="00C44BAC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0955DE" w:rsidTr="00C44BAC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173A7C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0955D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173A7C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="000955D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0955DE" w:rsidTr="00C44BAC"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173A7C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="000955D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173A7C" w:rsidP="00173A7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60</w:t>
            </w:r>
            <w:r w:rsidR="000955D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5DE" w:rsidRDefault="000955DE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</w:tbl>
    <w:p w:rsidR="003D719D" w:rsidRDefault="003D719D" w:rsidP="000955DE">
      <w:pPr>
        <w:ind w:firstLine="709"/>
        <w:jc w:val="both"/>
        <w:rPr>
          <w:sz w:val="28"/>
          <w:szCs w:val="28"/>
        </w:rPr>
      </w:pPr>
    </w:p>
    <w:p w:rsidR="003D719D" w:rsidRDefault="001C1D5C" w:rsidP="003D719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D719D">
        <w:rPr>
          <w:sz w:val="28"/>
          <w:szCs w:val="28"/>
        </w:rPr>
        <w:t xml:space="preserve">. </w:t>
      </w:r>
      <w:r w:rsidR="003D719D" w:rsidRPr="00173A7C">
        <w:rPr>
          <w:sz w:val="28"/>
          <w:szCs w:val="28"/>
        </w:rPr>
        <w:t>В Паспорте Программы позицию</w:t>
      </w:r>
      <w:r w:rsidR="003D719D">
        <w:rPr>
          <w:sz w:val="28"/>
          <w:szCs w:val="28"/>
        </w:rPr>
        <w:t xml:space="preserve"> «Структура муниципальной программы»</w:t>
      </w:r>
      <w:r w:rsidR="003D719D" w:rsidRPr="003D719D">
        <w:rPr>
          <w:sz w:val="28"/>
          <w:szCs w:val="28"/>
        </w:rPr>
        <w:t xml:space="preserve"> </w:t>
      </w:r>
      <w:r w:rsidR="003D719D">
        <w:rPr>
          <w:sz w:val="28"/>
          <w:szCs w:val="28"/>
        </w:rPr>
        <w:t xml:space="preserve">изложить в следующей редакции:   </w:t>
      </w:r>
    </w:p>
    <w:p w:rsidR="003D719D" w:rsidRDefault="003D719D" w:rsidP="001C1D5C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Структура муниципальной программы</w:t>
      </w:r>
    </w:p>
    <w:p w:rsidR="003D719D" w:rsidRDefault="003D719D" w:rsidP="003D719D">
      <w:pPr>
        <w:jc w:val="both"/>
        <w:rPr>
          <w:color w:val="FF0000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569"/>
        <w:gridCol w:w="3364"/>
        <w:gridCol w:w="3727"/>
      </w:tblGrid>
      <w:tr w:rsidR="003D719D" w:rsidTr="009D6B7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3D719D" w:rsidTr="009D6B7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D719D" w:rsidTr="009D6B7D">
        <w:trPr>
          <w:trHeight w:val="25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3D719D" w:rsidTr="009D6B7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региональных проектах не предусмотрено</w:t>
            </w:r>
          </w:p>
        </w:tc>
      </w:tr>
      <w:tr w:rsidR="003D719D" w:rsidTr="009D6B7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3D719D" w:rsidTr="009D6B7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ведомственных проектах не предусмотрено</w:t>
            </w:r>
          </w:p>
        </w:tc>
      </w:tr>
      <w:tr w:rsidR="003D719D" w:rsidTr="009D6B7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Комплекс процессных мероприятий «Формирование системы дополнительного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 »</w:t>
            </w:r>
            <w:proofErr w:type="gramEnd"/>
          </w:p>
        </w:tc>
      </w:tr>
      <w:tr w:rsidR="003D719D" w:rsidTr="009D6B7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9D" w:rsidRDefault="003D719D" w:rsidP="00A30A6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комиссии по противодействию коррупции в муниципальном образовании «Кардымовский район» Смоленской области Орлов Владимир Николаевич</w:t>
            </w:r>
          </w:p>
          <w:p w:rsidR="003D719D" w:rsidRDefault="003D719D" w:rsidP="00A30A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719D" w:rsidTr="009D6B7D">
        <w:trPr>
          <w:trHeight w:val="3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Pr="004643E2" w:rsidRDefault="003D719D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4643E2">
              <w:rPr>
                <w:sz w:val="24"/>
                <w:szCs w:val="24"/>
              </w:rPr>
              <w:t>еализация организационно-правовых мер по противодействию коррупции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19D" w:rsidRDefault="003D719D" w:rsidP="00A30A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участие общественности в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мероприятиях</w:t>
            </w:r>
          </w:p>
          <w:p w:rsidR="003D719D" w:rsidRDefault="003D719D" w:rsidP="00A30A68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количество граждан сталкивающихся с проявлениями коррупции</w:t>
            </w:r>
          </w:p>
        </w:tc>
      </w:tr>
    </w:tbl>
    <w:p w:rsidR="000955DE" w:rsidRDefault="003D719D" w:rsidP="00A30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955DE" w:rsidRDefault="001C1D5C" w:rsidP="00A30A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1.5. Р</w:t>
      </w:r>
      <w:r w:rsidR="000955DE">
        <w:rPr>
          <w:sz w:val="28"/>
          <w:szCs w:val="28"/>
        </w:rPr>
        <w:t>аздел 5. «Сведения о финансировании структурных элементов муниципальной программы</w:t>
      </w:r>
      <w:r w:rsidR="000955DE">
        <w:rPr>
          <w:bCs/>
          <w:sz w:val="28"/>
          <w:szCs w:val="28"/>
        </w:rPr>
        <w:t>»</w:t>
      </w:r>
      <w:r w:rsidR="000955DE">
        <w:rPr>
          <w:color w:val="000000" w:themeColor="text1"/>
          <w:sz w:val="28"/>
          <w:szCs w:val="28"/>
        </w:rPr>
        <w:t xml:space="preserve"> изложить в новой редакции:</w:t>
      </w:r>
    </w:p>
    <w:p w:rsidR="000955DE" w:rsidRDefault="000955DE" w:rsidP="00A30A68">
      <w:pPr>
        <w:ind w:firstLine="709"/>
        <w:jc w:val="both"/>
        <w:rPr>
          <w:color w:val="000000" w:themeColor="text1"/>
          <w:sz w:val="28"/>
          <w:szCs w:val="28"/>
        </w:rPr>
      </w:pPr>
    </w:p>
    <w:p w:rsidR="000955DE" w:rsidRDefault="000955DE" w:rsidP="00A30A6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Сведения о финансировании структурных элементов </w:t>
      </w:r>
    </w:p>
    <w:p w:rsidR="00173A7C" w:rsidRDefault="00173A7C" w:rsidP="00A30A68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844"/>
        <w:gridCol w:w="1562"/>
        <w:gridCol w:w="1418"/>
        <w:gridCol w:w="709"/>
        <w:gridCol w:w="709"/>
        <w:gridCol w:w="708"/>
        <w:gridCol w:w="709"/>
        <w:gridCol w:w="709"/>
        <w:gridCol w:w="709"/>
        <w:gridCol w:w="708"/>
      </w:tblGrid>
      <w:tr w:rsidR="00173A7C" w:rsidTr="00C44BA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73A7C" w:rsidTr="00C44BAC"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7C" w:rsidRDefault="00173A7C" w:rsidP="00A30A6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7C" w:rsidRDefault="00173A7C" w:rsidP="00A30A6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7C" w:rsidRDefault="00173A7C" w:rsidP="00A30A6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7C" w:rsidRDefault="00173A7C" w:rsidP="00A30A6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022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</w:tr>
      <w:tr w:rsidR="00173A7C" w:rsidTr="00C44BAC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Региональный проект </w:t>
            </w:r>
          </w:p>
        </w:tc>
      </w:tr>
      <w:tr w:rsidR="00173A7C" w:rsidTr="00C44BAC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7C" w:rsidRDefault="00173A7C" w:rsidP="00A30A68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по региональным проектам не предусмотрено. </w:t>
            </w:r>
          </w:p>
          <w:p w:rsidR="00173A7C" w:rsidRDefault="00173A7C" w:rsidP="00A30A68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73A7C" w:rsidTr="00C44BAC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Ведомственный проект </w:t>
            </w:r>
          </w:p>
        </w:tc>
      </w:tr>
      <w:tr w:rsidR="00173A7C" w:rsidTr="00C44BAC">
        <w:trPr>
          <w:trHeight w:val="519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33F2F" w:rsidP="00A30A68">
            <w:pPr>
              <w:ind w:firstLine="70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по </w:t>
            </w:r>
            <w:r w:rsidR="00173A7C">
              <w:rPr>
                <w:sz w:val="24"/>
                <w:szCs w:val="24"/>
                <w:lang w:eastAsia="en-US"/>
              </w:rPr>
              <w:t>ведомственным проектам не предусмотрено.</w:t>
            </w:r>
          </w:p>
        </w:tc>
      </w:tr>
      <w:tr w:rsidR="00173A7C" w:rsidTr="00C44BAC"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Комплекс процессных мероприятий «Формирование системы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      </w:r>
            <w:r w:rsidR="002D678F">
              <w:rPr>
                <w:b/>
                <w:sz w:val="24"/>
                <w:szCs w:val="24"/>
                <w:lang w:eastAsia="en-US"/>
              </w:rPr>
              <w:t>»</w:t>
            </w:r>
            <w:proofErr w:type="gramEnd"/>
          </w:p>
        </w:tc>
      </w:tr>
      <w:tr w:rsidR="00173A7C" w:rsidTr="00C44B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Заказ, изготовление, приобретение, выпуск буклетов, памяток, плакатов, иной печатной продукции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направленности для муниципальных служащих, работников муниципальных учреждений, предприятий с целью формирования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«Кардымовский район»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A30A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73A7C" w:rsidTr="00C44BAC">
        <w:trPr>
          <w:trHeight w:val="43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173A7C" w:rsidTr="00C44BAC">
        <w:trPr>
          <w:trHeight w:val="501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7C" w:rsidRDefault="00173A7C" w:rsidP="00C44BA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</w:tbl>
    <w:p w:rsidR="00173A7C" w:rsidRDefault="00173A7C" w:rsidP="00173A7C">
      <w:pPr>
        <w:ind w:firstLine="709"/>
        <w:jc w:val="both"/>
        <w:rPr>
          <w:b/>
          <w:sz w:val="24"/>
          <w:szCs w:val="24"/>
        </w:rPr>
      </w:pPr>
    </w:p>
    <w:p w:rsidR="000955DE" w:rsidRDefault="000955DE" w:rsidP="000955D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D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</w:t>
      </w:r>
      <w:r w:rsidR="0032523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Интернет».</w:t>
      </w:r>
    </w:p>
    <w:p w:rsidR="000955DE" w:rsidRDefault="000955DE" w:rsidP="000955DE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0955DE" w:rsidRDefault="000955DE" w:rsidP="000955DE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0955DE" w:rsidRDefault="000955DE" w:rsidP="000955DE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955DE" w:rsidTr="000955DE">
        <w:tc>
          <w:tcPr>
            <w:tcW w:w="5210" w:type="dxa"/>
            <w:hideMark/>
          </w:tcPr>
          <w:p w:rsidR="000955DE" w:rsidRDefault="000955DE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0955DE" w:rsidRDefault="000955DE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0955DE" w:rsidRDefault="000955DE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0955DE" w:rsidRDefault="000955DE" w:rsidP="000955DE"/>
    <w:p w:rsidR="000955DE" w:rsidRDefault="000955DE" w:rsidP="000955DE"/>
    <w:p w:rsidR="000955DE" w:rsidRDefault="000955DE" w:rsidP="000955DE"/>
    <w:p w:rsidR="000955DE" w:rsidRDefault="000955DE" w:rsidP="000955DE"/>
    <w:p w:rsidR="000955DE" w:rsidRDefault="000955DE" w:rsidP="000955DE"/>
    <w:p w:rsidR="00371F60" w:rsidRDefault="00371F60"/>
    <w:sectPr w:rsidR="00371F60" w:rsidSect="00417A4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48" w:rsidRDefault="005C7048" w:rsidP="002B029F">
      <w:r>
        <w:separator/>
      </w:r>
    </w:p>
  </w:endnote>
  <w:endnote w:type="continuationSeparator" w:id="0">
    <w:p w:rsidR="005C7048" w:rsidRDefault="005C7048" w:rsidP="002B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9F" w:rsidRPr="002B029F" w:rsidRDefault="002B029F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00273 от 17.05.2023, Подписано ЭП: Смоляков Олег Михайлович, "ГЛАВА МУНИЦИПАЛЬНОГО ОБРАЗОВАНИЯ ""КАРДЫМОВСКИЙ РАЙОН"" СМОЛЕНСКОЙ ОБЛАСТИ" 17.05.2023 14:24:27,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48" w:rsidRDefault="005C7048" w:rsidP="002B029F">
      <w:r>
        <w:separator/>
      </w:r>
    </w:p>
  </w:footnote>
  <w:footnote w:type="continuationSeparator" w:id="0">
    <w:p w:rsidR="005C7048" w:rsidRDefault="005C7048" w:rsidP="002B0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5DE"/>
    <w:rsid w:val="000955DE"/>
    <w:rsid w:val="00133F2F"/>
    <w:rsid w:val="00173A7C"/>
    <w:rsid w:val="001C1D5C"/>
    <w:rsid w:val="002171A1"/>
    <w:rsid w:val="002B029F"/>
    <w:rsid w:val="002D678F"/>
    <w:rsid w:val="00325233"/>
    <w:rsid w:val="00371F60"/>
    <w:rsid w:val="003D719D"/>
    <w:rsid w:val="003F5585"/>
    <w:rsid w:val="00417A44"/>
    <w:rsid w:val="00477A92"/>
    <w:rsid w:val="004B1D25"/>
    <w:rsid w:val="00560BD7"/>
    <w:rsid w:val="005B0E95"/>
    <w:rsid w:val="005C7048"/>
    <w:rsid w:val="00681170"/>
    <w:rsid w:val="006A0856"/>
    <w:rsid w:val="0073550E"/>
    <w:rsid w:val="00765828"/>
    <w:rsid w:val="007A1F75"/>
    <w:rsid w:val="008043B2"/>
    <w:rsid w:val="00812D17"/>
    <w:rsid w:val="00830ACE"/>
    <w:rsid w:val="0088306F"/>
    <w:rsid w:val="009B6DE0"/>
    <w:rsid w:val="00A22A62"/>
    <w:rsid w:val="00A30A68"/>
    <w:rsid w:val="00A6198C"/>
    <w:rsid w:val="00AB4174"/>
    <w:rsid w:val="00AB5FC6"/>
    <w:rsid w:val="00B013F3"/>
    <w:rsid w:val="00B17BFE"/>
    <w:rsid w:val="00CB49BB"/>
    <w:rsid w:val="00CD5E1C"/>
    <w:rsid w:val="00CD6C2C"/>
    <w:rsid w:val="00D378AD"/>
    <w:rsid w:val="00D86BB7"/>
    <w:rsid w:val="00DA0F53"/>
    <w:rsid w:val="00ED3304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E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955DE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55DE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55DE"/>
    <w:pPr>
      <w:spacing w:after="120" w:line="240" w:lineRule="atLeast"/>
      <w:ind w:left="720"/>
      <w:contextualSpacing/>
    </w:pPr>
  </w:style>
  <w:style w:type="paragraph" w:customStyle="1" w:styleId="ConsPlusTitle">
    <w:name w:val="ConsPlusTitle"/>
    <w:rsid w:val="000955DE"/>
    <w:pPr>
      <w:widowControl w:val="0"/>
      <w:autoSpaceDE w:val="0"/>
      <w:autoSpaceDN w:val="0"/>
      <w:adjustRightInd w:val="0"/>
      <w:spacing w:after="120" w:line="240" w:lineRule="atLeast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B0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02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02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02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dcterms:created xsi:type="dcterms:W3CDTF">2023-05-19T13:11:00Z</dcterms:created>
  <dcterms:modified xsi:type="dcterms:W3CDTF">2023-05-19T13:11:00Z</dcterms:modified>
</cp:coreProperties>
</file>